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el mundo de las funciones: inyectivas, sobreyectivas, biyectivas y tipos clave</w:t>
      </w:r>
    </w:p>
    <w:p/>
    <w:p>
      <w:pPr/>
      <w:r>
        <w:rPr>
          <w:color w:val="666666"/>
          <w:sz w:val="20"/>
          <w:szCs w:val="20"/>
          <w:i w:val="1"/>
          <w:iCs w:val="1"/>
        </w:rPr>
        <w:t xml:space="preserve">Matemáticas | Álgebra | Aprendizaje Basado en Problemas</w:t>
      </w:r>
    </w:p>
    <w:p/>
    <w:p>
      <w:pPr/>
      <w:r>
        <w:rPr>
          <w:color w:val="2b6cb0"/>
          <w:sz w:val="28"/>
          <w:szCs w:val="28"/>
          <w:b w:val="1"/>
          <w:bCs w:val="1"/>
        </w:rPr>
        <w:t xml:space="preserve">Descripción</w:t>
      </w:r>
    </w:p>
    <w:p>
      <w:pPr/>
      <w:r>
        <w:rPr/>
        <w:t xml:space="preserve">Este plan de clase está diseñado para que estudiantes de media (15-17 años) comprendan y apliquen los conceptos fundamentales de las funciones, incluyendo las propiedades de inyectividad, sobreyectividad y biyectividad, así como los tipos de funciones lineales, afines y cuadráticas. A través de la metodología de Aprendizaje Basado en Problemas, los estudiantes se enfrentarán a situaciones reales y simuladas que les permitirán analizar, clasificar y modelar funciones, desarrollando su pensamiento crítico y habilidades matemáticas.</w:t>
      </w:r>
    </w:p>
    <w:p>
      <w:pPr/>
      <w:r>
        <w:rPr/>
        <w:t xml:space="preserve">El conocimiento de las funciones es esencial para entender fenómenos cotidianos y científicos, desde el crecimiento poblacional hasta la economía y la física. Este aprendizaje conecta directamente con la vida real del estudiante, ayudándoles a interpretar y predecir comportamientos en diversos contextos. Además, les prepara para estudios futuros en matemáticas, ingeniería y ciencias.</w:t>
      </w:r>
    </w:p>
    <w:p>
      <w:pPr/>
      <w:r>
        <w:rPr/>
        <w:t xml:space="preserve">Al finalizar, los estudiantes serán capaces de identificar y diferenciar tipos de funciones y sus características, resolver problemas aplicados y comunicar sus razonamientos matemáticos de manera clara y fundamentada.</w:t>
      </w:r>
    </w:p>
    <w:p/>
    <w:p>
      <w:pPr/>
      <w:r>
        <w:rPr>
          <w:color w:val="2b6cb0"/>
          <w:sz w:val="28"/>
          <w:szCs w:val="28"/>
          <w:b w:val="1"/>
          <w:bCs w:val="1"/>
        </w:rPr>
        <w:t xml:space="preserve">Objetivos de Aprendizaje</w:t>
      </w:r>
    </w:p>
    <w:p>
      <w:pPr>
        <w:numPr>
          <w:ilvl w:val="0"/>
          <w:numId w:val="1"/>
        </w:numPr>
      </w:pPr>
      <w:r>
        <w:rPr/>
        <w:t xml:space="preserve">Analizar y clasificar funciones según sus propiedades de inyectividad, sobreyectividad y biyectividad.</w:t>
      </w:r>
    </w:p>
    <w:p>
      <w:pPr>
        <w:numPr>
          <w:ilvl w:val="0"/>
          <w:numId w:val="1"/>
        </w:numPr>
      </w:pPr>
      <w:r>
        <w:rPr/>
        <w:t xml:space="preserve">Identificar y describir funciones lineales, afines y cuadráticas mediante su representación gráfica y algebraica.</w:t>
      </w:r>
    </w:p>
    <w:p>
      <w:pPr>
        <w:numPr>
          <w:ilvl w:val="0"/>
          <w:numId w:val="1"/>
        </w:numPr>
      </w:pPr>
      <w:r>
        <w:rPr/>
        <w:t xml:space="preserve">Resolver problemas contextualizados aplicando funciones y sus propiedades para modelar situaciones reales.</w:t>
      </w:r>
    </w:p>
    <w:p>
      <w:pPr>
        <w:numPr>
          <w:ilvl w:val="0"/>
          <w:numId w:val="1"/>
        </w:numPr>
      </w:pPr>
      <w:r>
        <w:rPr/>
        <w:t xml:space="preserve">Argumentar y justificar las propiedades de funciones a partir del análisis de casos prácticos.</w:t>
      </w:r>
    </w:p>
    <w:p>
      <w:pPr>
        <w:numPr>
          <w:ilvl w:val="0"/>
          <w:numId w:val="1"/>
        </w:numPr>
      </w:pPr>
      <w:r>
        <w:rPr/>
        <w:t xml:space="preserve">Crear representaciones gráficas y algebraicas que reflejen correctamente las características de las funciones estudiadas.</w:t>
      </w:r>
    </w:p>
    <w:p/>
    <w:p>
      <w:pPr/>
      <w:r>
        <w:rPr>
          <w:color w:val="2b6cb0"/>
          <w:sz w:val="28"/>
          <w:szCs w:val="28"/>
          <w:b w:val="1"/>
          <w:bCs w:val="1"/>
        </w:rPr>
        <w:t xml:space="preserve">Recursos Necesarios</w:t>
      </w:r>
    </w:p>
    <w:p>
      <w:pPr>
        <w:numPr>
          <w:ilvl w:val="0"/>
          <w:numId w:val="2"/>
        </w:numPr>
      </w:pPr>
      <w:r>
        <w:rPr/>
        <w:t xml:space="preserve">Pizarras blancas y marcadores para cada grupo (1 por cada 4 estudiantes)</w:t>
      </w:r>
    </w:p>
    <w:p>
      <w:pPr>
        <w:numPr>
          <w:ilvl w:val="0"/>
          <w:numId w:val="2"/>
        </w:numPr>
      </w:pPr>
      <w:r>
        <w:rPr/>
        <w:t xml:space="preserve">Calculadoras científicas (1 por estudiante o pareja)</w:t>
      </w:r>
    </w:p>
    <w:p>
      <w:pPr>
        <w:numPr>
          <w:ilvl w:val="0"/>
          <w:numId w:val="2"/>
        </w:numPr>
      </w:pPr>
      <w:r>
        <w:rPr/>
        <w:t xml:space="preserve">Cuadernos y lápices</w:t>
      </w:r>
    </w:p>
    <w:p>
      <w:pPr>
        <w:numPr>
          <w:ilvl w:val="0"/>
          <w:numId w:val="2"/>
        </w:numPr>
      </w:pPr>
      <w:r>
        <w:rPr/>
        <w:t xml:space="preserve">Proyector o pantalla para mostrar videos y presentaciones</w:t>
      </w:r>
    </w:p>
    <w:p>
      <w:pPr>
        <w:numPr>
          <w:ilvl w:val="0"/>
          <w:numId w:val="2"/>
        </w:numPr>
      </w:pPr>
      <w:r>
        <w:rPr/>
        <w:t xml:space="preserve">Computadoras o tablets con acceso a software gráfico (GeoGebra o Desmos)</w:t>
      </w:r>
    </w:p>
    <w:p>
      <w:pPr>
        <w:numPr>
          <w:ilvl w:val="0"/>
          <w:numId w:val="2"/>
        </w:numPr>
      </w:pPr>
      <w:r>
        <w:rPr/>
        <w:t xml:space="preserve">Impresiones de fichas con funciones para clasificación (10 por grupo)</w:t>
      </w:r>
    </w:p>
    <w:p>
      <w:pPr>
        <w:numPr>
          <w:ilvl w:val="0"/>
          <w:numId w:val="2"/>
        </w:numPr>
      </w:pPr>
      <w:r>
        <w:rPr/>
        <w:t xml:space="preserve">Videos cortos explicativos sobre tipos de funciones (2 videos de 5 minutos cada uno)</w:t>
      </w:r>
    </w:p>
    <w:p>
      <w:pPr>
        <w:numPr>
          <w:ilvl w:val="0"/>
          <w:numId w:val="2"/>
        </w:numPr>
      </w:pPr>
      <w:r>
        <w:rPr/>
        <w:t xml:space="preserve">Hojas de trabajo con problemas contextualizados (1 por estudiante)</w:t>
      </w:r>
    </w:p>
    <w:p>
      <w:pPr>
        <w:numPr>
          <w:ilvl w:val="0"/>
          <w:numId w:val="2"/>
        </w:numPr>
      </w:pPr>
      <w:r>
        <w:rPr/>
        <w:t xml:space="preserve">Formulario digital o papel para encuesta rápida inicial</w:t>
      </w:r>
    </w:p>
    <w:p/>
    <w:p>
      <w:pPr/>
      <w:r>
        <w:rPr>
          <w:color w:val="2b6cb0"/>
          <w:sz w:val="28"/>
          <w:szCs w:val="28"/>
          <w:b w:val="1"/>
          <w:bCs w:val="1"/>
        </w:rPr>
        <w:t xml:space="preserve">Requisitos Previos</w:t>
      </w:r>
    </w:p>
    <w:p>
      <w:pPr>
        <w:numPr>
          <w:ilvl w:val="0"/>
          <w:numId w:val="3"/>
        </w:numPr>
      </w:pPr>
      <w:r>
        <w:rPr/>
        <w:t xml:space="preserve">Conocimiento básico de conceptos de función (dominio, codominio, imagen).</w:t>
      </w:r>
    </w:p>
    <w:p>
      <w:pPr>
        <w:numPr>
          <w:ilvl w:val="0"/>
          <w:numId w:val="3"/>
        </w:numPr>
      </w:pPr>
      <w:r>
        <w:rPr/>
        <w:t xml:space="preserve">Capacidad para interpretar y construir gráficas de funciones simples.</w:t>
      </w:r>
    </w:p>
    <w:p>
      <w:pPr>
        <w:numPr>
          <w:ilvl w:val="0"/>
          <w:numId w:val="3"/>
        </w:numPr>
      </w:pPr>
      <w:r>
        <w:rPr/>
        <w:t xml:space="preserve">Operaciones algebraicas básicas (suma, resta, multiplicación, división de expresiones algebraicas).</w:t>
      </w:r>
    </w:p>
    <w:p>
      <w:pPr>
        <w:numPr>
          <w:ilvl w:val="0"/>
          <w:numId w:val="3"/>
        </w:numPr>
      </w:pPr>
      <w:r>
        <w:rPr/>
        <w:t xml:space="preserve">Experiencia previa con funciones lineales simples.</w:t>
      </w:r>
    </w:p>
    <w:p/>
    <w:p>
      <w:pPr/>
      <w:r>
        <w:rPr>
          <w:color w:val="2b6cb0"/>
          <w:sz w:val="28"/>
          <w:szCs w:val="28"/>
          <w:b w:val="1"/>
          <w:bCs w:val="1"/>
        </w:rPr>
        <w:t xml:space="preserve">Actividades</w:t>
      </w:r>
    </w:p>
    <w:p>
      <w:pPr/>
      <w:r>
        <w:rPr/>
        <w:t xml:space="preserve">Sesión 1: Descubriendo las funciones y sus propiedadesFase de Inicio</w:t>
      </w:r>
    </w:p>
    <w:p>
      <w:pPr/>
      <w:r>
        <w:rPr>
          <w:b w:val="1"/>
          <w:bCs w:val="1"/>
        </w:rPr>
        <w:t xml:space="preserve">Tiempo estimado:</w:t>
      </w:r>
    </w:p>
    <w:p>
      <w:pPr/>
      <w:r>
        <w:rPr/>
        <w:t xml:space="preserve">10 minutos</w:t>
      </w:r>
    </w:p>
    <w:p>
      <w:pPr/>
      <w:r>
        <w:rPr>
          <w:b w:val="1"/>
          <w:bCs w:val="1"/>
        </w:rPr>
        <w:t xml:space="preserve">Propósito de la sesión:</w:t>
      </w:r>
    </w:p>
    <w:p>
      <w:pPr/>
      <w:r>
        <w:rPr>
          <w:b w:val="1"/>
          <w:bCs w:val="1"/>
        </w:rPr>
        <w:t xml:space="preserve">Docente:</w:t>
      </w:r>
      <w:r>
        <w:rPr/>
        <w:t xml:space="preserve"> Explica que hoy comenzarán a explorar diferentes tipos de funciones y cómo identificar sus características clave para entender mejor el comportamiento de fenómenos en la vida real.</w:t>
      </w:r>
    </w:p>
    <w:p>
      <w:pPr/>
      <w:r>
        <w:rPr>
          <w:b w:val="1"/>
          <w:bCs w:val="1"/>
        </w:rPr>
        <w:t xml:space="preserve">Estudiantes:</w:t>
      </w:r>
      <w:r>
        <w:rPr/>
        <w:t xml:space="preserve"> Se preparan para conectar sus conocimientos previos con el nuevo contenido.</w:t>
      </w:r>
    </w:p>
    <w:p>
      <w:pPr/>
      <w:r>
        <w:rPr>
          <w:b w:val="1"/>
          <w:bCs w:val="1"/>
        </w:rPr>
        <w:t xml:space="preserve">Activación de conocimientos previos:</w:t>
      </w:r>
    </w:p>
    <w:p>
      <w:pPr/>
      <w:r>
        <w:rPr>
          <w:b w:val="1"/>
          <w:bCs w:val="1"/>
        </w:rPr>
        <w:t xml:space="preserve">Docente:</w:t>
      </w:r>
      <w:r>
        <w:rPr/>
        <w:t xml:space="preserve"> Presenta la pregunta detonadora: "¿Pueden pensar en ejemplos cotidianos donde una cantidad dependa de otra de forma que para cada entrada haya una salida única? ¿Y creen que siempre se cumple que todas las salidas posibles tienen una entrada asociada?"</w:t>
      </w:r>
    </w:p>
    <w:p>
      <w:pPr/>
      <w:r>
        <w:rPr>
          <w:b w:val="1"/>
          <w:bCs w:val="1"/>
        </w:rPr>
        <w:t xml:space="preserve">Estudiantes:</w:t>
      </w:r>
      <w:r>
        <w:rPr/>
        <w:t xml:space="preserve"> Responden en una encuesta rápida digital o en papel, dando ejemplos y reflexionando brevemente.</w:t>
      </w:r>
    </w:p>
    <w:p>
      <w:pPr/>
      <w:r>
        <w:rPr>
          <w:b w:val="1"/>
          <w:bCs w:val="1"/>
        </w:rPr>
        <w:t xml:space="preserve">Motivación y enganche:</w:t>
      </w:r>
    </w:p>
    <w:p>
      <w:pPr/>
      <w:r>
        <w:rPr>
          <w:b w:val="1"/>
          <w:bCs w:val="1"/>
        </w:rPr>
        <w:t xml:space="preserve">Docente:</w:t>
      </w:r>
      <w:r>
        <w:rPr/>
        <w:t xml:space="preserve"> Muestra un video corto (3 minutos) con ejemplos visuales de funciones inyectivas, sobreyectivas y biyectivas en contextos reales como asignación de asientos en un avión, distribución de boletos en un concierto y relación entre números de estudiantes y sus teléfonos.</w:t>
      </w:r>
    </w:p>
    <w:p>
      <w:pPr/>
      <w:r>
        <w:rPr>
          <w:b w:val="1"/>
          <w:bCs w:val="1"/>
        </w:rPr>
        <w:t xml:space="preserve">Estudiantes:</w:t>
      </w:r>
      <w:r>
        <w:rPr/>
        <w:t xml:space="preserve"> Observan atentamente y anotan dudas o comentarios.</w:t>
      </w:r>
    </w:p>
    <w:p>
      <w:pPr/>
      <w:r>
        <w:rPr>
          <w:b w:val="1"/>
          <w:bCs w:val="1"/>
        </w:rPr>
        <w:t xml:space="preserve">Contextualización:</w:t>
      </w:r>
    </w:p>
    <w:p>
      <w:pPr/>
      <w:r>
        <w:rPr>
          <w:b w:val="1"/>
          <w:bCs w:val="1"/>
        </w:rPr>
        <w:t xml:space="preserve">Docente:</w:t>
      </w:r>
      <w:r>
        <w:rPr/>
        <w:t xml:space="preserve"> Relaciona el tema con situaciones cotidianas de los estudiantes, como asignar casilleros, organizar equipos o distribuir recursos, destacando la importancia de entender cómo funcionan estas relaciones para resolver problemas reales.</w:t>
      </w:r>
    </w:p>
    <w:p>
      <w:pPr/>
      <w:r>
        <w:rPr>
          <w:b w:val="1"/>
          <w:bCs w:val="1"/>
        </w:rPr>
        <w:t xml:space="preserve">Estudiantes:</w:t>
      </w:r>
      <w:r>
        <w:rPr/>
        <w:t xml:space="preserve"> Participan con ejemplos propios y escuchan la conexión del tema con su día a día.</w:t>
      </w:r>
    </w:p>
    <w:p>
      <w:pPr/>
      <w:r>
        <w:rPr/>
        <w:t xml:space="preserve">Fase de Desarrollo</w:t>
      </w:r>
    </w:p>
    <w:p>
      <w:pPr/>
      <w:r>
        <w:rPr>
          <w:b w:val="1"/>
          <w:bCs w:val="1"/>
        </w:rPr>
        <w:t xml:space="preserve">Tiempo estimado:</w:t>
      </w:r>
    </w:p>
    <w:p>
      <w:pPr/>
      <w:r>
        <w:rPr/>
        <w:t xml:space="preserve">95 minutos</w:t>
      </w:r>
    </w:p>
    <w:p>
      <w:pPr/>
      <w:r>
        <w:rPr>
          <w:b w:val="1"/>
          <w:bCs w:val="1"/>
        </w:rPr>
        <w:t xml:space="preserve">Presentación del contenido:</w:t>
      </w:r>
    </w:p>
    <w:p>
      <w:pPr/>
      <w:r>
        <w:rPr>
          <w:b w:val="1"/>
          <w:bCs w:val="1"/>
        </w:rPr>
        <w:t xml:space="preserve">Docente:</w:t>
      </w:r>
      <w:r>
        <w:rPr/>
        <w:t xml:space="preserve"> Introduce el concepto de función y sus propiedades (inyectiva, sobreyectiva, biyectiva) y luego los tipos de funciones (lineal, afín, cuadrática) a través de un problema contextualizado sobre la organización de un evento escolar donde deben asignarse tareas y recursos.</w:t>
      </w:r>
    </w:p>
    <w:p>
      <w:pPr/>
      <w:r>
        <w:rPr>
          <w:b w:val="1"/>
          <w:bCs w:val="1"/>
        </w:rPr>
        <w:t xml:space="preserve">Estudiantes:</w:t>
      </w:r>
      <w:r>
        <w:rPr/>
        <w:t xml:space="preserve"> Escuchan y participan con preguntas para aclarar conceptos.</w:t>
      </w:r>
    </w:p>
    <w:p>
      <w:pPr/>
      <w:r>
        <w:rPr>
          <w:b w:val="1"/>
          <w:bCs w:val="1"/>
        </w:rPr>
        <w:t xml:space="preserve">Actividad 1: Clasificando funciones en grupos</w:t>
      </w:r>
    </w:p>
    <w:p>
      <w:pPr>
        <w:numPr>
          <w:ilvl w:val="0"/>
          <w:numId w:val="4"/>
        </w:numPr>
      </w:pPr>
      <w:r>
        <w:rPr>
          <w:b w:val="1"/>
          <w:bCs w:val="1"/>
        </w:rPr>
        <w:t xml:space="preserve">Objetivo:</w:t>
      </w:r>
      <w:r>
        <w:rPr/>
        <w:t xml:space="preserve"> Analizar y clasificar funciones según inyectividad, sobreyectividad y biyectividad.</w:t>
      </w:r>
    </w:p>
    <w:p>
      <w:pPr>
        <w:numPr>
          <w:ilvl w:val="0"/>
          <w:numId w:val="4"/>
        </w:numPr>
      </w:pPr>
      <w:r>
        <w:rPr>
          <w:b w:val="1"/>
          <w:bCs w:val="1"/>
        </w:rPr>
        <w:t xml:space="preserve">Instrucciones:</w:t>
      </w:r>
    </w:p>
    <w:p>
      <w:pPr>
        <w:numPr>
          <w:ilvl w:val="1"/>
          <w:numId w:val="4"/>
        </w:numPr>
      </w:pPr>
      <w:r>
        <w:rPr/>
        <w:t xml:space="preserve">El docente reparte fichas con diferentes funciones (representaciones algebraicas y gráficas).</w:t>
      </w:r>
    </w:p>
    <w:p>
      <w:pPr>
        <w:numPr>
          <w:ilvl w:val="1"/>
          <w:numId w:val="4"/>
        </w:numPr>
      </w:pPr>
      <w:r>
        <w:rPr/>
        <w:t xml:space="preserve">En grupos de 4, los estudiantes deben analizar cada función y clasificarla como inyectiva, sobreyectiva, biyectiva o ninguna.</w:t>
      </w:r>
    </w:p>
    <w:p>
      <w:pPr>
        <w:numPr>
          <w:ilvl w:val="1"/>
          <w:numId w:val="4"/>
        </w:numPr>
      </w:pPr>
      <w:r>
        <w:rPr/>
        <w:t xml:space="preserve">Discuten sus criterios y justifican sus respuestas por escrito.</w:t>
      </w:r>
    </w:p>
    <w:p>
      <w:pPr>
        <w:numPr>
          <w:ilvl w:val="1"/>
          <w:numId w:val="4"/>
        </w:numPr>
      </w:pPr>
      <w:r>
        <w:rPr/>
        <w:t xml:space="preserve">Luego, comparten sus conclusiones con la clase.</w:t>
      </w:r>
    </w:p>
    <w:p>
      <w:pPr>
        <w:numPr>
          <w:ilvl w:val="0"/>
          <w:numId w:val="4"/>
        </w:numPr>
      </w:pPr>
      <w:r>
        <w:rPr>
          <w:b w:val="1"/>
          <w:bCs w:val="1"/>
        </w:rPr>
        <w:t xml:space="preserve">Organización:</w:t>
      </w:r>
      <w:r>
        <w:rPr/>
        <w:t xml:space="preserve"> Grupos de 4 estudiantes</w:t>
      </w:r>
    </w:p>
    <w:p>
      <w:pPr>
        <w:numPr>
          <w:ilvl w:val="0"/>
          <w:numId w:val="4"/>
        </w:numPr>
      </w:pPr>
      <w:r>
        <w:rPr>
          <w:b w:val="1"/>
          <w:bCs w:val="1"/>
        </w:rPr>
        <w:t xml:space="preserve">Producto:</w:t>
      </w:r>
      <w:r>
        <w:rPr/>
        <w:t xml:space="preserve"> Tabla de clasificación y justificación escrita</w:t>
      </w:r>
    </w:p>
    <w:p>
      <w:pPr>
        <w:numPr>
          <w:ilvl w:val="0"/>
          <w:numId w:val="4"/>
        </w:numPr>
      </w:pPr>
      <w:r>
        <w:rPr>
          <w:b w:val="1"/>
          <w:bCs w:val="1"/>
        </w:rPr>
        <w:t xml:space="preserve">Tiempo:</w:t>
      </w:r>
      <w:r>
        <w:rPr/>
        <w:t xml:space="preserve"> 40 minutos</w:t>
      </w:r>
    </w:p>
    <w:p>
      <w:pPr>
        <w:numPr>
          <w:ilvl w:val="0"/>
          <w:numId w:val="4"/>
        </w:numPr>
      </w:pPr>
      <w:r>
        <w:rPr>
          <w:b w:val="1"/>
          <w:bCs w:val="1"/>
        </w:rPr>
        <w:t xml:space="preserve">Rol docente:</w:t>
      </w:r>
      <w:r>
        <w:rPr/>
        <w:t xml:space="preserve"> Circula por los grupos, formula preguntas guía como "¿Qué pasa si dos elementos del dominio tienen la misma imagen?", "¿La función cubre todo el codominio?", "¿Cómo se refleja esto en la gráfica?"</w:t>
      </w:r>
    </w:p>
    <w:p>
      <w:pPr/>
      <w:r>
        <w:rPr>
          <w:b w:val="1"/>
          <w:bCs w:val="1"/>
        </w:rPr>
        <w:t xml:space="preserve">Actividad 2: Explorando funciones lineales, afines y cuadráticas con GeoGebra</w:t>
      </w:r>
    </w:p>
    <w:p>
      <w:pPr>
        <w:numPr>
          <w:ilvl w:val="0"/>
          <w:numId w:val="5"/>
        </w:numPr>
      </w:pPr>
      <w:r>
        <w:rPr>
          <w:b w:val="1"/>
          <w:bCs w:val="1"/>
        </w:rPr>
        <w:t xml:space="preserve">Objetivo:</w:t>
      </w:r>
      <w:r>
        <w:rPr/>
        <w:t xml:space="preserve"> Identificar y describir funciones lineales, afines y cuadráticas mediante gráficas y expresiones algebraicas.</w:t>
      </w:r>
    </w:p>
    <w:p>
      <w:pPr>
        <w:numPr>
          <w:ilvl w:val="0"/>
          <w:numId w:val="5"/>
        </w:numPr>
      </w:pPr>
      <w:r>
        <w:rPr>
          <w:b w:val="1"/>
          <w:bCs w:val="1"/>
        </w:rPr>
        <w:t xml:space="preserve">Instrucciones:</w:t>
      </w:r>
    </w:p>
    <w:p>
      <w:pPr>
        <w:numPr>
          <w:ilvl w:val="1"/>
          <w:numId w:val="5"/>
        </w:numPr>
      </w:pPr>
      <w:r>
        <w:rPr/>
        <w:t xml:space="preserve">Los estudiantes, en parejas, usan GeoGebra para crear y manipular gráficas de funciones dadas.</w:t>
      </w:r>
    </w:p>
    <w:p>
      <w:pPr>
        <w:numPr>
          <w:ilvl w:val="1"/>
          <w:numId w:val="5"/>
        </w:numPr>
      </w:pPr>
      <w:r>
        <w:rPr/>
        <w:t xml:space="preserve">Exploran cómo cambian los gráficos al modificar parámetros (pendiente, término independiente, coeficiente cuadrático).</w:t>
      </w:r>
    </w:p>
    <w:p>
      <w:pPr>
        <w:numPr>
          <w:ilvl w:val="1"/>
          <w:numId w:val="5"/>
        </w:numPr>
      </w:pPr>
      <w:r>
        <w:rPr/>
        <w:t xml:space="preserve">Responden preguntas específicas: ¿Qué diferencia hay entre función lineal y afín? ¿Cómo afecta el término cuadrático al gráfico?</w:t>
      </w:r>
    </w:p>
    <w:p>
      <w:pPr>
        <w:numPr>
          <w:ilvl w:val="1"/>
          <w:numId w:val="5"/>
        </w:numPr>
      </w:pPr>
      <w:r>
        <w:rPr/>
        <w:t xml:space="preserve">Preparan una breve explicación para sus compañeros.</w:t>
      </w:r>
    </w:p>
    <w:p>
      <w:pPr>
        <w:numPr>
          <w:ilvl w:val="0"/>
          <w:numId w:val="5"/>
        </w:numPr>
      </w:pPr>
      <w:r>
        <w:rPr>
          <w:b w:val="1"/>
          <w:bCs w:val="1"/>
        </w:rPr>
        <w:t xml:space="preserve">Organización:</w:t>
      </w:r>
      <w:r>
        <w:rPr/>
        <w:t xml:space="preserve"> Parejas</w:t>
      </w:r>
    </w:p>
    <w:p>
      <w:pPr>
        <w:numPr>
          <w:ilvl w:val="0"/>
          <w:numId w:val="5"/>
        </w:numPr>
      </w:pPr>
      <w:r>
        <w:rPr>
          <w:b w:val="1"/>
          <w:bCs w:val="1"/>
        </w:rPr>
        <w:t xml:space="preserve">Producto:</w:t>
      </w:r>
      <w:r>
        <w:rPr/>
        <w:t xml:space="preserve"> Capturas de pantalla o dibujos digitales con anotaciones y breve explicación oral</w:t>
      </w:r>
    </w:p>
    <w:p>
      <w:pPr>
        <w:numPr>
          <w:ilvl w:val="0"/>
          <w:numId w:val="5"/>
        </w:numPr>
      </w:pPr>
      <w:r>
        <w:rPr>
          <w:b w:val="1"/>
          <w:bCs w:val="1"/>
        </w:rPr>
        <w:t xml:space="preserve">Tiempo:</w:t>
      </w:r>
      <w:r>
        <w:rPr/>
        <w:t xml:space="preserve"> 40 minutos</w:t>
      </w:r>
    </w:p>
    <w:p>
      <w:pPr>
        <w:numPr>
          <w:ilvl w:val="0"/>
          <w:numId w:val="5"/>
        </w:numPr>
      </w:pPr>
      <w:r>
        <w:rPr>
          <w:b w:val="1"/>
          <w:bCs w:val="1"/>
        </w:rPr>
        <w:t xml:space="preserve">Rol docente:</w:t>
      </w:r>
      <w:r>
        <w:rPr/>
        <w:t xml:space="preserve"> Asiste con dudas técnicas, plantea retos adicionales para quienes avanzan rápido, como crear funciones con intersecciones específicas o analizar simetrías.</w:t>
      </w:r>
    </w:p>
    <w:p>
      <w:pPr/>
      <w:r>
        <w:rPr>
          <w:b w:val="1"/>
          <w:bCs w:val="1"/>
        </w:rPr>
        <w:t xml:space="preserve">Diferenciación</w:t>
      </w:r>
    </w:p>
    <w:p>
      <w:pPr>
        <w:numPr>
          <w:ilvl w:val="0"/>
          <w:numId w:val="6"/>
        </w:numPr>
      </w:pPr>
      <w:r>
        <w:rPr/>
        <w:t xml:space="preserve">Para estudiantes que terminan antes: Se les propone diseñar un problema real que pueda modelarse con funciones estudiadas y presentar la solución gráfica y algebraica.</w:t>
      </w:r>
    </w:p>
    <w:p>
      <w:pPr>
        <w:numPr>
          <w:ilvl w:val="0"/>
          <w:numId w:val="6"/>
        </w:numPr>
      </w:pPr>
      <w:r>
        <w:rPr/>
        <w:t xml:space="preserve">Para quienes necesitan más apoyo: Se ofrece una ficha con ejemplos guiados y un acompañamiento más cercano para identificar propiedades básicas y usar GeoGebra con instrucciones paso a paso.</w:t>
      </w:r>
    </w:p>
    <w:p>
      <w:pPr/>
      <w:r>
        <w:rPr>
          <w:b w:val="1"/>
          <w:bCs w:val="1"/>
        </w:rPr>
        <w:t xml:space="preserve">Transición</w:t>
      </w:r>
    </w:p>
    <w:p>
      <w:pPr/>
      <w:r>
        <w:rPr>
          <w:b w:val="1"/>
          <w:bCs w:val="1"/>
        </w:rPr>
        <w:t xml:space="preserve">Docente:</w:t>
      </w:r>
      <w:r>
        <w:rPr/>
        <w:t xml:space="preserve"> Conecta el trabajo de hoy con el siguiente paso: "Mañana profundizaremos en la aplicación de estas funciones para resolver problemas reales y argumentar nuestras respuestas usando estas propiedades."</w:t>
      </w:r>
    </w:p>
    <w:p>
      <w:pPr/>
      <w:r>
        <w:rPr>
          <w:b w:val="1"/>
          <w:bCs w:val="1"/>
        </w:rPr>
        <w:t xml:space="preserve">Estudiantes:</w:t>
      </w:r>
      <w:r>
        <w:rPr/>
        <w:t xml:space="preserve"> Reflexionan sobre lo aprendido y anticipan la próxima sesión.</w:t>
      </w:r>
    </w:p>
    <w:p>
      <w:pPr/>
      <w:r>
        <w:rPr/>
        <w:t xml:space="preserve">Fase de Cierre</w:t>
      </w:r>
    </w:p>
    <w:p>
      <w:pPr/>
      <w:r>
        <w:rPr>
          <w:b w:val="1"/>
          <w:bCs w:val="1"/>
        </w:rPr>
        <w:t xml:space="preserve">Tiempo estimado:</w:t>
      </w:r>
    </w:p>
    <w:p>
      <w:pPr/>
      <w:r>
        <w:rPr/>
        <w:t xml:space="preserve">15 minutos</w:t>
      </w:r>
    </w:p>
    <w:p>
      <w:pPr/>
      <w:r>
        <w:rPr>
          <w:b w:val="1"/>
          <w:bCs w:val="1"/>
        </w:rPr>
        <w:t xml:space="preserve">Síntesis:</w:t>
      </w:r>
    </w:p>
    <w:p>
      <w:pPr/>
      <w:r>
        <w:rPr>
          <w:b w:val="1"/>
          <w:bCs w:val="1"/>
        </w:rPr>
        <w:t xml:space="preserve">Docente:</w:t>
      </w:r>
      <w:r>
        <w:rPr/>
        <w:t xml:space="preserve"> Solicita a cada estudiante escribir en una tarjeta las tres ideas más importantes que aprendieron sobre las funciones y sus propiedades.</w:t>
      </w:r>
    </w:p>
    <w:p>
      <w:pPr/>
      <w:r>
        <w:rPr>
          <w:b w:val="1"/>
          <w:bCs w:val="1"/>
        </w:rPr>
        <w:t xml:space="preserve">Estudiantes:</w:t>
      </w:r>
      <w:r>
        <w:rPr/>
        <w:t xml:space="preserve"> Escriben y comparten brevemente con un compañero.</w:t>
      </w:r>
    </w:p>
    <w:p>
      <w:pPr/>
      <w:r>
        <w:rPr>
          <w:b w:val="1"/>
          <w:bCs w:val="1"/>
        </w:rPr>
        <w:t xml:space="preserve">Reflexión metacognitiva:</w:t>
      </w:r>
    </w:p>
    <w:p>
      <w:pPr>
        <w:numPr>
          <w:ilvl w:val="0"/>
          <w:numId w:val="7"/>
        </w:numPr>
      </w:pPr>
      <w:r>
        <w:rPr/>
        <w:t xml:space="preserve">¿Cómo puedo saber si una función es inyectiva, sobreyectiva o biyectiva?</w:t>
      </w:r>
    </w:p>
    <w:p>
      <w:pPr>
        <w:numPr>
          <w:ilvl w:val="0"/>
          <w:numId w:val="7"/>
        </w:numPr>
      </w:pPr>
      <w:r>
        <w:rPr/>
        <w:t xml:space="preserve">¿Cuál es la diferencia entre una función lineal y una afín?</w:t>
      </w:r>
    </w:p>
    <w:p>
      <w:pPr>
        <w:numPr>
          <w:ilvl w:val="0"/>
          <w:numId w:val="7"/>
        </w:numPr>
      </w:pPr>
      <w:r>
        <w:rPr/>
        <w:t xml:space="preserve">¿Por qué es importante entender el tipo de función al modelar una situación real?</w:t>
      </w:r>
    </w:p>
    <w:p>
      <w:pPr/>
      <w:r>
        <w:rPr>
          <w:b w:val="1"/>
          <w:bCs w:val="1"/>
        </w:rPr>
        <w:t xml:space="preserve">Retroalimentación:</w:t>
      </w:r>
    </w:p>
    <w:p>
      <w:pPr/>
      <w:r>
        <w:rPr>
          <w:b w:val="1"/>
          <w:bCs w:val="1"/>
        </w:rPr>
        <w:t xml:space="preserve">Docente:</w:t>
      </w:r>
      <w:r>
        <w:rPr/>
        <w:t xml:space="preserve"> Revisa las tarjetas y escucha la reflexión oral para clarificar dudas y reforzar conceptos clave.</w:t>
      </w:r>
    </w:p>
    <w:p>
      <w:pPr/>
      <w:r>
        <w:rPr>
          <w:b w:val="1"/>
          <w:bCs w:val="1"/>
        </w:rPr>
        <w:t xml:space="preserve">Transferencia:</w:t>
      </w:r>
    </w:p>
    <w:p>
      <w:pPr/>
      <w:r>
        <w:rPr>
          <w:b w:val="1"/>
          <w:bCs w:val="1"/>
        </w:rPr>
        <w:t xml:space="preserve">Docente:</w:t>
      </w:r>
      <w:r>
        <w:rPr/>
        <w:t xml:space="preserve"> Explica que en la próxima sesión aplicarán estos conocimientos para resolver problemas reales, reforzando el aprendizaje mediante la práctica.</w:t>
      </w:r>
    </w:p>
    <w:p>
      <w:pPr/>
      <w:r>
        <w:rPr>
          <w:b w:val="1"/>
          <w:bCs w:val="1"/>
        </w:rPr>
        <w:t xml:space="preserve">Tarea o reto:</w:t>
      </w:r>
    </w:p>
    <w:p>
      <w:pPr/>
      <w:r>
        <w:rPr>
          <w:b w:val="1"/>
          <w:bCs w:val="1"/>
        </w:rPr>
        <w:t xml:space="preserve">Docente:</w:t>
      </w:r>
      <w:r>
        <w:rPr/>
        <w:t xml:space="preserve"> Entrega una hoja con un problema contextualizado para que los estudiantes intenten clasificar la función involucrada y representarla gráficamente.</w:t>
      </w:r>
    </w:p>
    <w:p>
      <w:pPr/>
      <w:r>
        <w:rPr/>
        <w:t xml:space="preserve">Sesión 2: Aplicando y argumentando con funcionesFase de Inicio</w:t>
      </w:r>
    </w:p>
    <w:p>
      <w:pPr/>
      <w:r>
        <w:rPr>
          <w:b w:val="1"/>
          <w:bCs w:val="1"/>
        </w:rPr>
        <w:t xml:space="preserve">Tiempo estimado:</w:t>
      </w:r>
    </w:p>
    <w:p>
      <w:pPr/>
      <w:r>
        <w:rPr/>
        <w:t xml:space="preserve">10 minutos</w:t>
      </w:r>
    </w:p>
    <w:p>
      <w:pPr/>
      <w:r>
        <w:rPr>
          <w:b w:val="1"/>
          <w:bCs w:val="1"/>
        </w:rPr>
        <w:t xml:space="preserve">Propósito de la sesión:</w:t>
      </w:r>
    </w:p>
    <w:p>
      <w:pPr/>
      <w:r>
        <w:rPr>
          <w:b w:val="1"/>
          <w:bCs w:val="1"/>
        </w:rPr>
        <w:t xml:space="preserve">Docente:</w:t>
      </w:r>
      <w:r>
        <w:rPr/>
        <w:t xml:space="preserve"> Recuerda brevemente lo visto en la sesión anterior y presenta el objetivo de hoy: resolver problemas aplicando las propiedades y tipos de funciones para argumentar soluciones.</w:t>
      </w:r>
    </w:p>
    <w:p>
      <w:pPr/>
      <w:r>
        <w:rPr>
          <w:b w:val="1"/>
          <w:bCs w:val="1"/>
        </w:rPr>
        <w:t xml:space="preserve">Estudiantes:</w:t>
      </w:r>
      <w:r>
        <w:rPr/>
        <w:t xml:space="preserve"> Se preparan para trabajar activamente y conectar conceptos.</w:t>
      </w:r>
    </w:p>
    <w:p>
      <w:pPr/>
      <w:r>
        <w:rPr>
          <w:b w:val="1"/>
          <w:bCs w:val="1"/>
        </w:rPr>
        <w:t xml:space="preserve">Activación de conocimientos previos:</w:t>
      </w:r>
    </w:p>
    <w:p>
      <w:pPr/>
      <w:r>
        <w:rPr>
          <w:b w:val="1"/>
          <w:bCs w:val="1"/>
        </w:rPr>
        <w:t xml:space="preserve">Docente:</w:t>
      </w:r>
      <w:r>
        <w:rPr/>
        <w:t xml:space="preserve"> Pregunta: "¿Qué propiedades debemos analizar primero cuando enfrentamos un problema con funciones? ¿Cómo decidir qué tipo de función usar?"</w:t>
      </w:r>
    </w:p>
    <w:p>
      <w:pPr/>
      <w:r>
        <w:rPr>
          <w:b w:val="1"/>
          <w:bCs w:val="1"/>
        </w:rPr>
        <w:t xml:space="preserve">Estudiantes:</w:t>
      </w:r>
      <w:r>
        <w:rPr/>
        <w:t xml:space="preserve"> Responden en plenaria, compartiendo ideas.</w:t>
      </w:r>
    </w:p>
    <w:p>
      <w:pPr/>
      <w:r>
        <w:rPr>
          <w:b w:val="1"/>
          <w:bCs w:val="1"/>
        </w:rPr>
        <w:t xml:space="preserve">Motivación y enganche:</w:t>
      </w:r>
    </w:p>
    <w:p>
      <w:pPr/>
      <w:r>
        <w:rPr>
          <w:b w:val="1"/>
          <w:bCs w:val="1"/>
        </w:rPr>
        <w:t xml:space="preserve">Docente:</w:t>
      </w:r>
      <w:r>
        <w:rPr/>
        <w:t xml:space="preserve"> Presenta un breve caso real: "Una empresa produce y vende camisetas. ¿Cómo determinar si la función que relaciona el precio con la cantidad vendida es lineal, afín o cuadrática? ¿Qué significa que esta función sea biyectiva para su negocio?"</w:t>
      </w:r>
    </w:p>
    <w:p>
      <w:pPr/>
      <w:r>
        <w:rPr>
          <w:b w:val="1"/>
          <w:bCs w:val="1"/>
        </w:rPr>
        <w:t xml:space="preserve">Estudiantes:</w:t>
      </w:r>
      <w:r>
        <w:rPr/>
        <w:t xml:space="preserve"> Reflexionan y expresan primeras ideas.</w:t>
      </w:r>
    </w:p>
    <w:p>
      <w:pPr/>
      <w:r>
        <w:rPr>
          <w:b w:val="1"/>
          <w:bCs w:val="1"/>
        </w:rPr>
        <w:t xml:space="preserve">Contextualización:</w:t>
      </w:r>
    </w:p>
    <w:p>
      <w:pPr/>
      <w:r>
        <w:rPr>
          <w:b w:val="1"/>
          <w:bCs w:val="1"/>
        </w:rPr>
        <w:t xml:space="preserve">Docente:</w:t>
      </w:r>
      <w:r>
        <w:rPr/>
        <w:t xml:space="preserve"> Explica que resolverán problemas similares para comprender mejor el impacto de las funciones en decisiones reales.</w:t>
      </w:r>
    </w:p>
    <w:p>
      <w:pPr/>
      <w:r>
        <w:rPr/>
        <w:t xml:space="preserve">Fase de Desarrollo</w:t>
      </w:r>
    </w:p>
    <w:p>
      <w:pPr/>
      <w:r>
        <w:rPr>
          <w:b w:val="1"/>
          <w:bCs w:val="1"/>
        </w:rPr>
        <w:t xml:space="preserve">Tiempo estimado:</w:t>
      </w:r>
    </w:p>
    <w:p>
      <w:pPr/>
      <w:r>
        <w:rPr/>
        <w:t xml:space="preserve">95 minutos</w:t>
      </w:r>
    </w:p>
    <w:p>
      <w:pPr/>
      <w:r>
        <w:rPr>
          <w:b w:val="1"/>
          <w:bCs w:val="1"/>
        </w:rPr>
        <w:t xml:space="preserve">Presentación del contenido:</w:t>
      </w:r>
    </w:p>
    <w:p>
      <w:pPr/>
      <w:r>
        <w:rPr>
          <w:b w:val="1"/>
          <w:bCs w:val="1"/>
        </w:rPr>
        <w:t xml:space="preserve">Docente:</w:t>
      </w:r>
      <w:r>
        <w:rPr/>
        <w:t xml:space="preserve"> Expone brevemente las estrategias para argumentar propiedades y tipos de funciones basándose en gráficos, tabla de valores y fórmulas.</w:t>
      </w:r>
    </w:p>
    <w:p>
      <w:pPr/>
      <w:r>
        <w:rPr>
          <w:b w:val="1"/>
          <w:bCs w:val="1"/>
        </w:rPr>
        <w:t xml:space="preserve">Actividad 1: Resolución colaborativa de problemas contextualizados</w:t>
      </w:r>
    </w:p>
    <w:p>
      <w:pPr>
        <w:numPr>
          <w:ilvl w:val="0"/>
          <w:numId w:val="8"/>
        </w:numPr>
      </w:pPr>
      <w:r>
        <w:rPr>
          <w:b w:val="1"/>
          <w:bCs w:val="1"/>
        </w:rPr>
        <w:t xml:space="preserve">Objetivo:</w:t>
      </w:r>
      <w:r>
        <w:rPr/>
        <w:t xml:space="preserve"> Resolver problemas aplicados usando funciones y argumentar soluciones.</w:t>
      </w:r>
    </w:p>
    <w:p>
      <w:pPr>
        <w:numPr>
          <w:ilvl w:val="0"/>
          <w:numId w:val="8"/>
        </w:numPr>
      </w:pPr>
      <w:r>
        <w:rPr>
          <w:b w:val="1"/>
          <w:bCs w:val="1"/>
        </w:rPr>
        <w:t xml:space="preserve">Instrucciones:</w:t>
      </w:r>
    </w:p>
    <w:p>
      <w:pPr>
        <w:numPr>
          <w:ilvl w:val="1"/>
          <w:numId w:val="8"/>
        </w:numPr>
      </w:pPr>
      <w:r>
        <w:rPr/>
        <w:t xml:space="preserve">En grupos de 3-4, reciben diferentes problemas reales que involucran funciones lineales, afines o cuadráticas.</w:t>
      </w:r>
    </w:p>
    <w:p>
      <w:pPr>
        <w:numPr>
          <w:ilvl w:val="1"/>
          <w:numId w:val="8"/>
        </w:numPr>
      </w:pPr>
      <w:r>
        <w:rPr/>
        <w:t xml:space="preserve">Analizan el problema, identifican el tipo de función, determinan si es inyectiva, sobreyectiva o biyectiva, y resuelven mediante gráficos y cálculos.</w:t>
      </w:r>
    </w:p>
    <w:p>
      <w:pPr>
        <w:numPr>
          <w:ilvl w:val="1"/>
          <w:numId w:val="8"/>
        </w:numPr>
      </w:pPr>
      <w:r>
        <w:rPr/>
        <w:t xml:space="preserve">Preparan una presentación breve para explicar su solución y argumentar sus conclusiones.</w:t>
      </w:r>
    </w:p>
    <w:p>
      <w:pPr>
        <w:numPr>
          <w:ilvl w:val="0"/>
          <w:numId w:val="8"/>
        </w:numPr>
      </w:pPr>
      <w:r>
        <w:rPr>
          <w:b w:val="1"/>
          <w:bCs w:val="1"/>
        </w:rPr>
        <w:t xml:space="preserve">Organización:</w:t>
      </w:r>
      <w:r>
        <w:rPr/>
        <w:t xml:space="preserve"> Grupos de 3-4 estudiantes</w:t>
      </w:r>
    </w:p>
    <w:p>
      <w:pPr>
        <w:numPr>
          <w:ilvl w:val="0"/>
          <w:numId w:val="8"/>
        </w:numPr>
      </w:pPr>
      <w:r>
        <w:rPr>
          <w:b w:val="1"/>
          <w:bCs w:val="1"/>
        </w:rPr>
        <w:t xml:space="preserve">Producto:</w:t>
      </w:r>
      <w:r>
        <w:rPr/>
        <w:t xml:space="preserve"> Presentación oral y escrita con solución y justificación</w:t>
      </w:r>
    </w:p>
    <w:p>
      <w:pPr>
        <w:numPr>
          <w:ilvl w:val="0"/>
          <w:numId w:val="8"/>
        </w:numPr>
      </w:pPr>
      <w:r>
        <w:rPr>
          <w:b w:val="1"/>
          <w:bCs w:val="1"/>
        </w:rPr>
        <w:t xml:space="preserve">Tiempo:</w:t>
      </w:r>
      <w:r>
        <w:rPr/>
        <w:t xml:space="preserve"> 60 minutos</w:t>
      </w:r>
    </w:p>
    <w:p>
      <w:pPr>
        <w:numPr>
          <w:ilvl w:val="0"/>
          <w:numId w:val="8"/>
        </w:numPr>
      </w:pPr>
      <w:r>
        <w:rPr>
          <w:b w:val="1"/>
          <w:bCs w:val="1"/>
        </w:rPr>
        <w:t xml:space="preserve">Rol docente:</w:t>
      </w:r>
      <w:r>
        <w:rPr/>
        <w:t xml:space="preserve"> Facilita el trabajo, orienta con preguntas como "¿Cómo verifican que la función es inyectiva? ¿Qué efecto tiene el término cuadrático en la solución? ¿Qué interpretación tiene la sobreyectividad en este contexto?"</w:t>
      </w:r>
    </w:p>
    <w:p>
      <w:pPr/>
      <w:r>
        <w:rPr>
          <w:b w:val="1"/>
          <w:bCs w:val="1"/>
        </w:rPr>
        <w:t xml:space="preserve">Actividad 2: Debate y argumentación matemática</w:t>
      </w:r>
    </w:p>
    <w:p>
      <w:pPr>
        <w:numPr>
          <w:ilvl w:val="0"/>
          <w:numId w:val="9"/>
        </w:numPr>
      </w:pPr>
      <w:r>
        <w:rPr>
          <w:b w:val="1"/>
          <w:bCs w:val="1"/>
        </w:rPr>
        <w:t xml:space="preserve">Objetivo:</w:t>
      </w:r>
      <w:r>
        <w:rPr/>
        <w:t xml:space="preserve"> Argumentar y justificar propiedades y tipos de funciones.</w:t>
      </w:r>
    </w:p>
    <w:p>
      <w:pPr>
        <w:numPr>
          <w:ilvl w:val="0"/>
          <w:numId w:val="9"/>
        </w:numPr>
      </w:pPr>
      <w:r>
        <w:rPr>
          <w:b w:val="1"/>
          <w:bCs w:val="1"/>
        </w:rPr>
        <w:t xml:space="preserve">Instrucciones:</w:t>
      </w:r>
    </w:p>
    <w:p>
      <w:pPr>
        <w:numPr>
          <w:ilvl w:val="1"/>
          <w:numId w:val="9"/>
        </w:numPr>
      </w:pPr>
      <w:r>
        <w:rPr/>
        <w:t xml:space="preserve">Tras las presentaciones, se organiza un debate donde cada grupo defiende su solución y responde preguntas de sus compañeros.</w:t>
      </w:r>
    </w:p>
    <w:p>
      <w:pPr>
        <w:numPr>
          <w:ilvl w:val="1"/>
          <w:numId w:val="9"/>
        </w:numPr>
      </w:pPr>
      <w:r>
        <w:rPr/>
        <w:t xml:space="preserve">Se fomentan preguntas críticas y aclaraciones para profundizar la comprensión.</w:t>
      </w:r>
    </w:p>
    <w:p>
      <w:pPr>
        <w:numPr>
          <w:ilvl w:val="0"/>
          <w:numId w:val="9"/>
        </w:numPr>
      </w:pPr>
      <w:r>
        <w:rPr>
          <w:b w:val="1"/>
          <w:bCs w:val="1"/>
        </w:rPr>
        <w:t xml:space="preserve">Organización:</w:t>
      </w:r>
      <w:r>
        <w:rPr/>
        <w:t xml:space="preserve"> Plenaria</w:t>
      </w:r>
    </w:p>
    <w:p>
      <w:pPr>
        <w:numPr>
          <w:ilvl w:val="0"/>
          <w:numId w:val="9"/>
        </w:numPr>
      </w:pPr>
      <w:r>
        <w:rPr>
          <w:b w:val="1"/>
          <w:bCs w:val="1"/>
        </w:rPr>
        <w:t xml:space="preserve">Producto:</w:t>
      </w:r>
      <w:r>
        <w:rPr/>
        <w:t xml:space="preserve"> Participación oral y argumentos fundamentados</w:t>
      </w:r>
    </w:p>
    <w:p>
      <w:pPr>
        <w:numPr>
          <w:ilvl w:val="0"/>
          <w:numId w:val="9"/>
        </w:numPr>
      </w:pPr>
      <w:r>
        <w:rPr>
          <w:b w:val="1"/>
          <w:bCs w:val="1"/>
        </w:rPr>
        <w:t xml:space="preserve">Tiempo:</w:t>
      </w:r>
      <w:r>
        <w:rPr/>
        <w:t xml:space="preserve"> 25 minutos</w:t>
      </w:r>
    </w:p>
    <w:p>
      <w:pPr>
        <w:numPr>
          <w:ilvl w:val="0"/>
          <w:numId w:val="9"/>
        </w:numPr>
      </w:pPr>
      <w:r>
        <w:rPr>
          <w:b w:val="1"/>
          <w:bCs w:val="1"/>
        </w:rPr>
        <w:t xml:space="preserve">Rol docente:</w:t>
      </w:r>
      <w:r>
        <w:rPr/>
        <w:t xml:space="preserve"> Modera el debate, asegura respeto y fomenta la argumentación clara y basada en evidencias.</w:t>
      </w:r>
    </w:p>
    <w:p>
      <w:pPr/>
      <w:r>
        <w:rPr>
          <w:b w:val="1"/>
          <w:bCs w:val="1"/>
        </w:rPr>
        <w:t xml:space="preserve">Diferenciación</w:t>
      </w:r>
    </w:p>
    <w:p>
      <w:pPr>
        <w:numPr>
          <w:ilvl w:val="0"/>
          <w:numId w:val="10"/>
        </w:numPr>
      </w:pPr>
      <w:r>
        <w:rPr/>
        <w:t xml:space="preserve">Para estudiantes avanzados: Se les invita a proponer variantes del problema original y analizar cómo cambian las propiedades de la función.</w:t>
      </w:r>
    </w:p>
    <w:p>
      <w:pPr>
        <w:numPr>
          <w:ilvl w:val="0"/>
          <w:numId w:val="10"/>
        </w:numPr>
      </w:pPr>
      <w:r>
        <w:rPr/>
        <w:t xml:space="preserve">Para estudiantes que requieren apoyo: Se facilita una guía paso a paso para resolver el problema y ejemplos adicionales con explicación detallada.</w:t>
      </w:r>
    </w:p>
    <w:p>
      <w:pPr/>
      <w:r>
        <w:rPr>
          <w:b w:val="1"/>
          <w:bCs w:val="1"/>
        </w:rPr>
        <w:t xml:space="preserve">Transición</w:t>
      </w:r>
    </w:p>
    <w:p>
      <w:pPr/>
      <w:r>
        <w:rPr>
          <w:b w:val="1"/>
          <w:bCs w:val="1"/>
        </w:rPr>
        <w:t xml:space="preserve">Docente:</w:t>
      </w:r>
      <w:r>
        <w:rPr/>
        <w:t xml:space="preserve"> Conecta el debate con la síntesis final y la importancia de comunicar matemáticamente el razonamiento.</w:t>
      </w:r>
    </w:p>
    <w:p>
      <w:pPr/>
      <w:r>
        <w:rPr/>
        <w:t xml:space="preserve">Fase de Cierre</w:t>
      </w:r>
    </w:p>
    <w:p>
      <w:pPr/>
      <w:r>
        <w:rPr>
          <w:b w:val="1"/>
          <w:bCs w:val="1"/>
        </w:rPr>
        <w:t xml:space="preserve">Tiempo estimado:</w:t>
      </w:r>
    </w:p>
    <w:p>
      <w:pPr/>
      <w:r>
        <w:rPr/>
        <w:t xml:space="preserve">15 minutos</w:t>
      </w:r>
    </w:p>
    <w:p>
      <w:pPr/>
      <w:r>
        <w:rPr>
          <w:b w:val="1"/>
          <w:bCs w:val="1"/>
        </w:rPr>
        <w:t xml:space="preserve">Síntesis:</w:t>
      </w:r>
    </w:p>
    <w:p>
      <w:pPr/>
      <w:r>
        <w:rPr>
          <w:b w:val="1"/>
          <w:bCs w:val="1"/>
        </w:rPr>
        <w:t xml:space="preserve">Docente:</w:t>
      </w:r>
      <w:r>
        <w:rPr/>
        <w:t xml:space="preserve"> Propone un organizador gráfico colectivo en la pizarra, donde los estudiantes aportan definiciones, ejemplos y propiedades clave de cada tipo de función y su clasificación.</w:t>
      </w:r>
    </w:p>
    <w:p>
      <w:pPr/>
      <w:r>
        <w:rPr>
          <w:b w:val="1"/>
          <w:bCs w:val="1"/>
        </w:rPr>
        <w:t xml:space="preserve">Estudiantes:</w:t>
      </w:r>
      <w:r>
        <w:rPr/>
        <w:t xml:space="preserve"> Participan activamente completando el organizador.</w:t>
      </w:r>
    </w:p>
    <w:p>
      <w:pPr/>
      <w:r>
        <w:rPr>
          <w:b w:val="1"/>
          <w:bCs w:val="1"/>
        </w:rPr>
        <w:t xml:space="preserve">Reflexión metacognitiva:</w:t>
      </w:r>
    </w:p>
    <w:p>
      <w:pPr>
        <w:numPr>
          <w:ilvl w:val="0"/>
          <w:numId w:val="11"/>
        </w:numPr>
      </w:pPr>
      <w:r>
        <w:rPr/>
        <w:t xml:space="preserve">¿Qué propiedad de función me resultó más fácil de identificar y por qué?</w:t>
      </w:r>
    </w:p>
    <w:p>
      <w:pPr>
        <w:numPr>
          <w:ilvl w:val="0"/>
          <w:numId w:val="11"/>
        </w:numPr>
      </w:pPr>
      <w:r>
        <w:rPr/>
        <w:t xml:space="preserve">¿Cómo me ayudó el trabajo en grupo a entender mejor los tipos de funciones?</w:t>
      </w:r>
    </w:p>
    <w:p>
      <w:pPr>
        <w:numPr>
          <w:ilvl w:val="0"/>
          <w:numId w:val="11"/>
        </w:numPr>
      </w:pPr>
      <w:r>
        <w:rPr/>
        <w:t xml:space="preserve">¿En qué situaciones fuera del aula puedo aplicar lo aprendido sobre funciones?</w:t>
      </w:r>
    </w:p>
    <w:p>
      <w:pPr/>
      <w:r>
        <w:rPr>
          <w:b w:val="1"/>
          <w:bCs w:val="1"/>
        </w:rPr>
        <w:t xml:space="preserve">Retroalimentación:</w:t>
      </w:r>
    </w:p>
    <w:p>
      <w:pPr/>
      <w:r>
        <w:rPr>
          <w:b w:val="1"/>
          <w:bCs w:val="1"/>
        </w:rPr>
        <w:t xml:space="preserve">Docente:</w:t>
      </w:r>
      <w:r>
        <w:rPr/>
        <w:t xml:space="preserve"> Ofrece retroalimentación inmediata sobre las presentaciones y la participación en el debate, destacando fortalezas y áreas a mejorar.</w:t>
      </w:r>
    </w:p>
    <w:p>
      <w:pPr/>
      <w:r>
        <w:rPr>
          <w:b w:val="1"/>
          <w:bCs w:val="1"/>
        </w:rPr>
        <w:t xml:space="preserve">Transferencia:</w:t>
      </w:r>
    </w:p>
    <w:p>
      <w:pPr/>
      <w:r>
        <w:rPr>
          <w:b w:val="1"/>
          <w:bCs w:val="1"/>
        </w:rPr>
        <w:t xml:space="preserve">Docente:</w:t>
      </w:r>
      <w:r>
        <w:rPr/>
        <w:t xml:space="preserve"> Anima a los estudiantes a observar y analizar funciones en su entorno cotidiano, y a traer ejemplos para futuras discusiones.</w:t>
      </w:r>
    </w:p>
    <w:p>
      <w:pPr/>
      <w:r>
        <w:rPr>
          <w:b w:val="1"/>
          <w:bCs w:val="1"/>
        </w:rPr>
        <w:t xml:space="preserve">Tarea o reto:</w:t>
      </w:r>
    </w:p>
    <w:p>
      <w:pPr/>
      <w:r>
        <w:rPr>
          <w:b w:val="1"/>
          <w:bCs w:val="1"/>
        </w:rPr>
        <w:t xml:space="preserve">Docente:</w:t>
      </w:r>
      <w:r>
        <w:rPr/>
        <w:t xml:space="preserve"> Propone un proyecto individual para investigar una función encontrada en la vida real (por ejemplo, en economía, ciencia o tecnología), describir su tipo, propiedades y representar gráficamente su comportamiento.</w:t>
      </w:r>
    </w:p>
    <w:p/>
    <w:p>
      <w:pPr/>
      <w:r>
        <w:rPr>
          <w:color w:val="2b6cb0"/>
          <w:sz w:val="28"/>
          <w:szCs w:val="28"/>
          <w:b w:val="1"/>
          <w:bCs w:val="1"/>
        </w:rPr>
        <w:t xml:space="preserve">Evaluación</w:t>
      </w:r>
    </w:p>
    <w:p>
      <w:pPr/>
      <w:r>
        <w:rPr>
          <w:b w:val="1"/>
          <w:bCs w:val="1"/>
        </w:rPr>
        <w:t xml:space="preserve">Tipo de evaluación:</w:t>
      </w:r>
    </w:p>
    <w:p>
      <w:pPr>
        <w:numPr>
          <w:ilvl w:val="0"/>
          <w:numId w:val="12"/>
        </w:numPr>
      </w:pPr>
      <w:r>
        <w:rPr>
          <w:b w:val="1"/>
          <w:bCs w:val="1"/>
        </w:rPr>
        <w:t xml:space="preserve">Diagnóstica:</w:t>
      </w:r>
      <w:r>
        <w:rPr/>
        <w:t xml:space="preserve"> Al inicio de la sesión 1 con la pregunta detonadora y encuesta rápida para conocer conocimientos previos.</w:t>
      </w:r>
    </w:p>
    <w:p>
      <w:pPr>
        <w:numPr>
          <w:ilvl w:val="0"/>
          <w:numId w:val="12"/>
        </w:numPr>
      </w:pPr>
      <w:r>
        <w:rPr>
          <w:b w:val="1"/>
          <w:bCs w:val="1"/>
        </w:rPr>
        <w:t xml:space="preserve">Formativa:</w:t>
      </w:r>
      <w:r>
        <w:rPr/>
        <w:t xml:space="preserve"> Durante las actividades de desarrollo en ambas sesiones, mediante observación directa, revisión de productos (tablas, gráficas, presentaciones) y participación en debates.</w:t>
      </w:r>
    </w:p>
    <w:p>
      <w:pPr>
        <w:numPr>
          <w:ilvl w:val="0"/>
          <w:numId w:val="12"/>
        </w:numPr>
      </w:pPr>
      <w:r>
        <w:rPr>
          <w:b w:val="1"/>
          <w:bCs w:val="1"/>
        </w:rPr>
        <w:t xml:space="preserve">Sumativa:</w:t>
      </w:r>
      <w:r>
        <w:rPr/>
        <w:t xml:space="preserve"> Al cierre de la sesión 2 con la presentación de soluciones, argumentación en debate y el organizador gráfico colectivo.</w:t>
      </w:r>
    </w:p>
    <w:p>
      <w:pPr/>
      <w:r>
        <w:rPr>
          <w:b w:val="1"/>
          <w:bCs w:val="1"/>
        </w:rPr>
        <w:t xml:space="preserve">Criterios de evaluación:</w:t>
      </w:r>
    </w:p>
    <w:p>
      <w:pPr>
        <w:numPr>
          <w:ilvl w:val="0"/>
          <w:numId w:val="13"/>
        </w:numPr>
      </w:pPr>
      <w:r>
        <w:rPr/>
        <w:t xml:space="preserve">Clasifica correctamente funciones según inyectividad, sobreyectividad y biyectividad (objetivo 1).</w:t>
      </w:r>
    </w:p>
    <w:p>
      <w:pPr>
        <w:numPr>
          <w:ilvl w:val="0"/>
          <w:numId w:val="13"/>
        </w:numPr>
      </w:pPr>
      <w:r>
        <w:rPr/>
        <w:t xml:space="preserve">Identifica y describe adecuadamente funciones lineales, afines y cuadráticas (objetivo 2).</w:t>
      </w:r>
    </w:p>
    <w:p>
      <w:pPr>
        <w:numPr>
          <w:ilvl w:val="0"/>
          <w:numId w:val="13"/>
        </w:numPr>
      </w:pPr>
      <w:r>
        <w:rPr/>
        <w:t xml:space="preserve">Aplica funciones para resolver problemas contextualizados con razonamiento correcto (objetivo 3).</w:t>
      </w:r>
    </w:p>
    <w:p>
      <w:pPr>
        <w:numPr>
          <w:ilvl w:val="0"/>
          <w:numId w:val="13"/>
        </w:numPr>
      </w:pPr>
      <w:r>
        <w:rPr/>
        <w:t xml:space="preserve">Formula argumentos matemáticos claros y fundamentados sobre propiedades y tipos de funciones (objetivo 4).</w:t>
      </w:r>
    </w:p>
    <w:p>
      <w:pPr>
        <w:numPr>
          <w:ilvl w:val="0"/>
          <w:numId w:val="13"/>
        </w:numPr>
      </w:pPr>
      <w:r>
        <w:rPr/>
        <w:t xml:space="preserve">Genera representaciones gráficas y algebraicas coherentes con las funciones analizadas (objetivo 5).</w:t>
      </w:r>
    </w:p>
    <w:p>
      <w:pPr/>
      <w:r>
        <w:rPr>
          <w:b w:val="1"/>
          <w:bCs w:val="1"/>
        </w:rPr>
        <w:t xml:space="preserve">Instrumentos sugeridos:</w:t>
      </w:r>
    </w:p>
    <w:p>
      <w:pPr>
        <w:numPr>
          <w:ilvl w:val="0"/>
          <w:numId w:val="14"/>
        </w:numPr>
      </w:pPr>
      <w:r>
        <w:rPr/>
        <w:t xml:space="preserve">Lista de cotejo para verificar clasificación y descripción de funciones.</w:t>
      </w:r>
    </w:p>
    <w:p>
      <w:pPr>
        <w:numPr>
          <w:ilvl w:val="0"/>
          <w:numId w:val="14"/>
        </w:numPr>
      </w:pPr>
      <w:r>
        <w:rPr/>
        <w:t xml:space="preserve">Rúbrica para evaluar presentaciones orales y escritas, considerando claridad, precisión y argumentación.</w:t>
      </w:r>
    </w:p>
    <w:p>
      <w:pPr>
        <w:numPr>
          <w:ilvl w:val="0"/>
          <w:numId w:val="14"/>
        </w:numPr>
      </w:pPr>
      <w:r>
        <w:rPr/>
        <w:t xml:space="preserve">Observación directa durante actividades y debates.</w:t>
      </w:r>
    </w:p>
    <w:p>
      <w:pPr>
        <w:numPr>
          <w:ilvl w:val="0"/>
          <w:numId w:val="14"/>
        </w:numPr>
      </w:pPr>
      <w:r>
        <w:rPr/>
        <w:t xml:space="preserve">Autoevaluación y coevaluación mediante preguntas guiadas en la reflexión metacognitiva.</w:t>
      </w:r>
    </w:p>
    <w:p>
      <w:pPr/>
      <w:r>
        <w:rPr>
          <w:b w:val="1"/>
          <w:bCs w:val="1"/>
        </w:rPr>
        <w:t xml:space="preserve">Evidencias de aprendizaje:</w:t>
      </w:r>
    </w:p>
    <w:p>
      <w:pPr>
        <w:numPr>
          <w:ilvl w:val="0"/>
          <w:numId w:val="15"/>
        </w:numPr>
      </w:pPr>
      <w:r>
        <w:rPr/>
        <w:t xml:space="preserve">Tabla de clasificación y justificación de funciones (actividad 1, sesión 1).</w:t>
      </w:r>
    </w:p>
    <w:p>
      <w:pPr>
        <w:numPr>
          <w:ilvl w:val="0"/>
          <w:numId w:val="15"/>
        </w:numPr>
      </w:pPr>
      <w:r>
        <w:rPr/>
        <w:t xml:space="preserve">Capturas y anotaciones en software gráfico con explicaciones (actividad 2, sesión 1).</w:t>
      </w:r>
    </w:p>
    <w:p>
      <w:pPr>
        <w:numPr>
          <w:ilvl w:val="0"/>
          <w:numId w:val="15"/>
        </w:numPr>
      </w:pPr>
      <w:r>
        <w:rPr/>
        <w:t xml:space="preserve">Presentaciones escritas y orales de resolución de problemas (actividad 1, sesión 2).</w:t>
      </w:r>
    </w:p>
    <w:p>
      <w:pPr>
        <w:numPr>
          <w:ilvl w:val="0"/>
          <w:numId w:val="15"/>
        </w:numPr>
      </w:pPr>
      <w:r>
        <w:rPr/>
        <w:t xml:space="preserve">Participación y argumentación en debate (actividad 2, sesión 2).</w:t>
      </w:r>
    </w:p>
    <w:p>
      <w:pPr>
        <w:numPr>
          <w:ilvl w:val="0"/>
          <w:numId w:val="15"/>
        </w:numPr>
      </w:pPr>
      <w:r>
        <w:rPr/>
        <w:t xml:space="preserve">Organizador gráfico colectivo y tarjetas de síntesis (fase de cierre).</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60DC1AE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43CDAF6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D57B94C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E232805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D2894D2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3DF209A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475FD8B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CA8C7E1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DAD621F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3E509FF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04EA488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6632887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91B3CBE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C9FFF7C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29174FD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2026-09-26T05:00:20-05:00</dcterms:created>
  <dcterms:modified xsi:type="dcterms:W3CDTF">2026-09-26T05:00:20-05:00</dcterms:modified>
</cp:coreProperties>
</file>

<file path=docProps/custom.xml><?xml version="1.0" encoding="utf-8"?>
<Properties xmlns="http://schemas.openxmlformats.org/officeDocument/2006/custom-properties" xmlns:vt="http://schemas.openxmlformats.org/officeDocument/2006/docPropsVTypes"/>
</file>