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Comprendiendo Cuentos a través de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su comprensión oral mediante la escucha activa y la formulación de preguntas sobre un cuento narrado en clase. A través de la metodología de Aprendizaje Basado en Indagación, los estudiantes explorarán el contenido del cuento, identificarán sus elementos principales y profundizarán en la historia mediante preguntas que despierten su curiosidad y reflexión. Esta experiencia no solo fortalece sus habilidades de comprensión, sino que también promueve el pensamiento crítico y el interés por la lectura.</w:t>
      </w:r>
    </w:p>
    <w:p>
      <w:pPr/>
      <w:r>
        <w:rPr/>
        <w:t xml:space="preserve">La comprensión oral es fundamental en la vida diaria y escolar, ya que permite a los niños entender instrucciones, participar en conversaciones y disfrutar de historias. Al conectar el contenido con sus propias experiencias y emociones, los estudiantes encontrarán sentido y relevancia en la lectura, lo que favorecerá su desarrollo integral y su gusto por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un cuento para captar su contenido principal y detalles relevantes.</w:t>
      </w:r>
    </w:p>
    <w:p>
      <w:pPr>
        <w:numPr>
          <w:ilvl w:val="0"/>
          <w:numId w:val="1"/>
        </w:numPr>
      </w:pPr>
      <w:r>
        <w:rPr/>
        <w:t xml:space="preserve">Formular preguntas relacionadas con la historia para profundizar en la comprensión del texto oral.</w:t>
      </w:r>
    </w:p>
    <w:p>
      <w:pPr>
        <w:numPr>
          <w:ilvl w:val="0"/>
          <w:numId w:val="1"/>
        </w:numPr>
      </w:pPr>
      <w:r>
        <w:rPr/>
        <w:t xml:space="preserve">Analizar las respuestas obtenidas para construir una interpretación personal del cuento.</w:t>
      </w:r>
    </w:p>
    <w:p>
      <w:pPr>
        <w:numPr>
          <w:ilvl w:val="0"/>
          <w:numId w:val="1"/>
        </w:numPr>
      </w:pPr>
      <w:r>
        <w:rPr/>
        <w:t xml:space="preserve">Expresar ideas y opiniones sobre el cuento de forma clara y respetuosa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cuento breve y adecuado para niños de 6 a 11 años (impreso o digital).</w:t>
      </w:r>
    </w:p>
    <w:p>
      <w:pPr>
        <w:numPr>
          <w:ilvl w:val="0"/>
          <w:numId w:val="2"/>
        </w:numPr>
      </w:pPr>
      <w:r>
        <w:rPr/>
        <w:t xml:space="preserve">Reproductor de audio o dispositivo para narrar el cuento (si es en formato digital).</w:t>
      </w:r>
    </w:p>
    <w:p>
      <w:pPr>
        <w:numPr>
          <w:ilvl w:val="0"/>
          <w:numId w:val="2"/>
        </w:numPr>
      </w:pPr>
      <w:r>
        <w:rPr/>
        <w:t xml:space="preserve">Cartulinas o papelógrafos para registrar preguntas y respuestas.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Hojas para que los estudiantes anoten o dibujen sus preguntas.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prestar atención durante períodos cortos.</w:t>
      </w:r>
    </w:p>
    <w:p>
      <w:pPr>
        <w:numPr>
          <w:ilvl w:val="0"/>
          <w:numId w:val="3"/>
        </w:numPr>
      </w:pPr>
      <w:r>
        <w:rPr/>
        <w:t xml:space="preserve">Conocimiento previo de vocabulario sencillo y familiar presente en cuentos infantiles.</w:t>
      </w:r>
    </w:p>
    <w:p>
      <w:pPr>
        <w:numPr>
          <w:ilvl w:val="0"/>
          <w:numId w:val="3"/>
        </w:numPr>
      </w:pPr>
      <w:r>
        <w:rPr/>
        <w:t xml:space="preserve">Experiencia previa en participar en actividades grupales y expresar opiniones breves.</w:t>
      </w:r>
    </w:p>
    <w:p>
      <w:pPr>
        <w:numPr>
          <w:ilvl w:val="0"/>
          <w:numId w:val="3"/>
        </w:numPr>
      </w:pPr>
      <w:r>
        <w:rPr/>
        <w:t xml:space="preserve">Familiaridad con elementos básicos de un cuento (personajes, lugar, inicio-medio-final) de actividades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escucharán un cuento muy interesante y que el objetivo es entenderlo bien haciendo preguntas para descubrir más detalles. Señala que esto les ayudará a disfrutar más las historias y a pensar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relacionada con el cuento (por ejemplo, un bosque, un castillo o un animal protagonista) y pregunta: "¿Qué creen que puede pasar en esta imagen? ¿Han escuchado cuentos parecidos?"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breves, conectando con historias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relacionado con el cuento, por ejemplo: "¿Sabían que los cuentos han existido por miles de años para que las personas aprendan y se diviertan? Hoy vamos a ser exploradores de una historia para descubrir sus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comentarios espontáneos.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diaria: "Cuando escuchamos cuentos, aprendemos a imaginar y a entender mejor lo que otros nos dicen, como cuando un amigo nos cuenta algo o cuando seguimos instrucciones."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la actividad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el cuento en voz alta con expresión y pausas para facilitar la comprensión. Invita a los estudiantes a escuchar con atención y a imaginar la historia en su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activamente, visualizan la historia y se preparan para participar.</w:t>
      </w:r>
    </w:p>
    <w:p>
      <w:pPr/>
      <w:r>
        <w:rPr>
          <w:b w:val="1"/>
          <w:bCs w:val="1"/>
        </w:rPr>
        <w:t xml:space="preserve">Actividad 1: Formulando preguntas sobre 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Escuchar atentamente y formular preguntas que ayuden a entender mejor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Después de la narración, el docente invita a los estudiantes a pensar en preguntas sobre el cuento, como: ¿Quién? ¿Qué? ¿Dónde? ¿Por qué? ¿Cómo? ¿Qué pasaría si…?</w:t>
      </w:r>
    </w:p>
    <w:p>
      <w:pPr>
        <w:numPr>
          <w:ilvl w:val="1"/>
          <w:numId w:val="4"/>
        </w:numPr>
      </w:pPr>
      <w:r>
        <w:rPr/>
        <w:t xml:space="preserve">Los estudiantes escriben o dibujan al menos dos preguntas que tengan sobre la historia.</w:t>
      </w:r>
    </w:p>
    <w:p>
      <w:pPr>
        <w:numPr>
          <w:ilvl w:val="1"/>
          <w:numId w:val="4"/>
        </w:numPr>
      </w:pPr>
      <w:r>
        <w:rPr/>
        <w:t xml:space="preserve">Organización: individual.</w:t>
      </w:r>
    </w:p>
    <w:p>
      <w:pPr>
        <w:numPr>
          <w:ilvl w:val="1"/>
          <w:numId w:val="4"/>
        </w:numPr>
      </w:pPr>
      <w:r>
        <w:rPr/>
        <w:t xml:space="preserve">Producto: lista de preguntas personales.</w:t>
      </w:r>
    </w:p>
    <w:p>
      <w:pPr>
        <w:numPr>
          <w:ilvl w:val="1"/>
          <w:numId w:val="4"/>
        </w:numPr>
      </w:pPr>
      <w:r>
        <w:rPr/>
        <w:t xml:space="preserve">Tiempo: 12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ejemplos si es necesario, motiva a expresarse y recuerda que no hay preguntas incorrectas.</w:t>
      </w:r>
    </w:p>
    <w:p>
      <w:pPr/>
      <w:r>
        <w:rPr>
          <w:b w:val="1"/>
          <w:bCs w:val="1"/>
        </w:rPr>
        <w:t xml:space="preserve">Actividad 2: Compartiendo y clasificando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preguntas para identificar temas importantes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comparten sus preguntas.</w:t>
      </w:r>
    </w:p>
    <w:p>
      <w:pPr>
        <w:numPr>
          <w:ilvl w:val="1"/>
          <w:numId w:val="5"/>
        </w:numPr>
      </w:pPr>
      <w:r>
        <w:rPr/>
        <w:t xml:space="preserve">Juntos, seleccionan las preguntas más interesantes o frecuentes y las escriben en una cartulina, agrupándolas por temas (personajes, lugares, acciones, emociones, etc.).</w:t>
      </w:r>
    </w:p>
    <w:p>
      <w:pPr>
        <w:numPr>
          <w:ilvl w:val="1"/>
          <w:numId w:val="5"/>
        </w:numPr>
      </w:pPr>
      <w:r>
        <w:rPr/>
        <w:t xml:space="preserve">Organización: grupos pequeños.</w:t>
      </w:r>
    </w:p>
    <w:p>
      <w:pPr>
        <w:numPr>
          <w:ilvl w:val="1"/>
          <w:numId w:val="5"/>
        </w:numPr>
      </w:pPr>
      <w:r>
        <w:rPr/>
        <w:t xml:space="preserve">Producto: cartulina con preguntas clasificadas.</w:t>
      </w:r>
    </w:p>
    <w:p>
      <w:pPr>
        <w:numPr>
          <w:ilvl w:val="1"/>
          <w:numId w:val="5"/>
        </w:numPr>
      </w:pPr>
      <w:r>
        <w:rPr/>
        <w:t xml:space="preserve">Tiempo: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plantea preguntas guía como “¿Por qué creen que esta pregunta es importante?” o “¿Qué parte del cuento les ayudó a pensar esta pregunta?”.</w:t>
      </w:r>
    </w:p>
    <w:p>
      <w:pPr/>
      <w:r>
        <w:rPr>
          <w:b w:val="1"/>
          <w:bCs w:val="1"/>
        </w:rPr>
        <w:t xml:space="preserve">Actividad 3: Buscando respuestas y reflexionando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conocimiento a partir de las preguntas y el texto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vuelve a leer fragmentos clave del cuento que respondan a las preguntas seleccionadas.</w:t>
      </w:r>
    </w:p>
    <w:p>
      <w:pPr>
        <w:numPr>
          <w:ilvl w:val="1"/>
          <w:numId w:val="6"/>
        </w:numPr>
      </w:pPr>
      <w:r>
        <w:rPr/>
        <w:t xml:space="preserve">Los estudiantes discuten en grupo si las respuestas son claras o si necesitan pensar más en algunas.</w:t>
      </w:r>
    </w:p>
    <w:p>
      <w:pPr>
        <w:numPr>
          <w:ilvl w:val="1"/>
          <w:numId w:val="6"/>
        </w:numPr>
      </w:pPr>
      <w:r>
        <w:rPr/>
        <w:t xml:space="preserve">Se invita a que propongan respuestas propias basadas en lo que escucharon y entendieron.</w:t>
      </w:r>
    </w:p>
    <w:p>
      <w:pPr>
        <w:numPr>
          <w:ilvl w:val="1"/>
          <w:numId w:val="6"/>
        </w:numPr>
      </w:pPr>
      <w:r>
        <w:rPr/>
        <w:t xml:space="preserve">Organización: grupos pequeños, con puesta en común al final.</w:t>
      </w:r>
    </w:p>
    <w:p>
      <w:pPr>
        <w:numPr>
          <w:ilvl w:val="1"/>
          <w:numId w:val="6"/>
        </w:numPr>
      </w:pPr>
      <w:r>
        <w:rPr/>
        <w:t xml:space="preserve">Producto: respuestas orales y reflexión grupal.</w:t>
      </w:r>
    </w:p>
    <w:p>
      <w:pPr>
        <w:numPr>
          <w:ilvl w:val="1"/>
          <w:numId w:val="6"/>
        </w:numPr>
      </w:pPr>
      <w:r>
        <w:rPr/>
        <w:t xml:space="preserve">Tiempo: 13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con preguntas como “¿Qué nos dice el cuento?”, “¿Qué pensamos nosotros?”, “¿Cómo podemos estar seguros?”.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pregunta extra que les gustaría investigar o que dibujen su parte favorita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generar preguntas con ayuda, usando preguntas guía sencillas y vocabulario accesible.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logrado y conecta con la siguiente actividad: "Ahora que tenemos muchas preguntas, vamos a ver cuáles son las más importantes para entender mejor nuestro cuento".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o dibujan una cosa que aprendieron del cuento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reflexionar en voz alta o en plenaria:</w:t>
      </w:r>
    </w:p>
    <w:p>
      <w:pPr/>
      <w:r>
        <w:rPr/>
        <w:t xml:space="preserve">Fase de Inicio
Tiempo estimado: 10 minutos
Propósito de la sesión
Docente: Explica a los estudiantes que hoy escucharán un cuento muy interesante y que el objetivo es entenderlo bien haciendo preguntas para descubrir más detalles. Señala que esto les ayudará a disfrutar más las historias y a pensar mejor.
Estudiantes: Escuchan con atención y se preparan para participar.
Activación de conocimientos previos
Docente: Muestra una imagen relacionada con el cuento (por ejemplo, un bosque, un castillo o un animal protagonista) y pregunta: "¿Qué creen que puede pasar en esta imagen? ¿Han escuchado cuentos parecidos?"
Estudiantes: Comparten ideas y experiencias breves, conectando con historias que conocen.
Motivación y enganche
Docente: Cuenta un dato curioso relacionado con el cuento, por ejemplo: "¿Sabían que los cuentos han existido por miles de años para que las personas aprendan y se diviertan? Hoy vamos a ser exploradores de una historia para descubrir sus secretos."
Estudiantes: Muestran interés y hacen comentarios espontáneos.
Contextualización
Docente: Relaciona la actividad con la vida diaria: "Cuando escuchamos cuentos, aprendemos a imaginar y a entender mejor lo que otros nos dicen, como cuando un amigo nos cuenta algo o cuando seguimos instrucciones."
Estudiantes: Reflexionan y asocian la actividad con situaciones cotidianas.
Fase de Desarrollo
Tiempo estimado: 40 minutos
Presentación del contenido
Docente: Narra el cuento en voz alta con expresión y pausas para facilitar la comprensión. Invita a los estudiantes a escuchar con atención y a imaginar la historia en su mente.
Estudiantes: Escuchan activamente, visualizan la historia y se preparan para participar.
Actividad 1: Formulando preguntas sobre el cuento
Objetivo: Escuchar atentamente y formular preguntas que ayuden a entender mejor la historia.
Instrucciones:
Después de la narración, el docente invita a los estudiantes a pensar en preguntas sobre el cuento, como: ¿Quién? ¿Qué? ¿Dónde? ¿Por qué? ¿Cómo? ¿Qué pasaría si…?
Los estudiantes escriben o dibujan al menos dos preguntas que tengan sobre la historia.
Organización: individual.
Producto: lista de preguntas personales.
Tiempo: 12 minutos.
Rol del docente: Observa, apoya con ejemplos si es necesario, motiva a expresarse y recuerda que no hay preguntas incorrectas.
Actividad 2: Compartiendo y clasificando preguntas
Objetivo: Analizar y organizar preguntas para identificar temas importantes del cuento.
Instrucciones:
En grupos de 3-4, los estudiantes comparten sus preguntas.
Juntos, seleccionan las preguntas más interesantes o frecuentes y las escriben en una cartulina, agrupándolas por temas (personajes, lugares, acciones, emociones, etc.).
Organización: grupos pequeños.
Producto: cartulina con preguntas clasificadas.
Tiempo: 15 minutos.
Rol del docente: Facilita la organización, plantea preguntas guía como “¿Por qué creen que esta pregunta es importante?” o “¿Qué parte del cuento les ayudó a pensar esta pregunta?”.
Actividad 3: Buscando respuestas y reflexionando
Objetivo: Construir conocimiento a partir de las preguntas y el texto oral.
Instrucciones:
El docente vuelve a leer fragmentos clave del cuento que respondan a las preguntas seleccionadas.
Los estudiantes discuten en grupo si las respuestas son claras o si necesitan pensar más en algunas.
Se invita a que propongan respuestas propias basadas en lo que escucharon y entendieron.
Organización: grupos pequeños, con puesta en común al final.
Producto: respuestas orales y reflexión grupal.
Tiempo: 13 minutos.
Rol del docente: Guía la discusión con preguntas como “¿Qué nos dice el cuento?”, “¿Qué pensamos nosotros?”, “¿Cómo podemos estar seguros?”.
Diferenciación
Para estudiantes que terminan antes: Proponer que creen una pregunta extra que les gustaría investigar o que dibujen su parte favorita del cuento.
Para estudiantes que necesitan más apoyo: Trabajar en parejas con el docente para generar preguntas con ayuda, usando preguntas guía sencillas y vocabulario accesible.
Transiciones
Después de cada actividad, el docente resume brevemente lo logrado y conecta con la siguiente actividad: "Ahora que tenemos muchas preguntas, vamos a ver cuáles son las más importantes para entender mejor nuestro cuento".
Fase de Cierre
Tiempo estimado: 10 minutos
Síntesis
Docente: Invita a los estudiantes a realizar un "ticket de salida" donde escriben o dibujan una cosa que aprendieron del cuento y una pregunta que aún tengan.
Estudiantes: Completar el ticket de salida individualmente.
Reflexión metacognitiva
Docente: Formula estas preguntas para reflexionar en voz alta o en plenaria:
¿Qué preguntas me ayudaron a entender mejor el cuento?
¿Cómo me sentí al escuchar y participar con preguntas?
¿Qué parte de la historia me gustó más y por qué?
Estudiantes: Responden y comparten sus ideas.
Retroalimentación
Docente: Felicita a los estudiantes por su participación activa, destaca preguntas creativas y respuestas inteligentes, y ofrece sugerencias para mejorar la escucha y formulación de preguntas.
Transferencia
Docente: Propone que en casa escuchen un cuento con su familia y practiquen hacer preguntas juntos para compartir en la próxima clase.
Tarea o reto
Docente: Entrega una hoja sencilla para que los estudiantes escriban o dibujen un cuento corto y formulen tres preguntas sobre su historia para compartir después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 para monitorear la comprensión y la capacidad de formular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Escucha activa y atención durante la narración del cuento (objetivo 1).</w:t>
      </w:r>
    </w:p>
    <w:p>
      <w:pPr>
        <w:numPr>
          <w:ilvl w:val="0"/>
          <w:numId w:val="9"/>
        </w:numPr>
      </w:pPr>
      <w:r>
        <w:rPr/>
        <w:t xml:space="preserve">Capacidad para formular preguntas relevantes y variadas sobre la historia (objetivo 2).</w:t>
      </w:r>
    </w:p>
    <w:p>
      <w:pPr>
        <w:numPr>
          <w:ilvl w:val="0"/>
          <w:numId w:val="9"/>
        </w:numPr>
      </w:pPr>
      <w:r>
        <w:rPr/>
        <w:t xml:space="preserve">Participación en el análisis y construcción conjunta de respuestas (objetivo 3).</w:t>
      </w:r>
    </w:p>
    <w:p>
      <w:pPr>
        <w:numPr>
          <w:ilvl w:val="0"/>
          <w:numId w:val="9"/>
        </w:numPr>
      </w:pPr>
      <w:r>
        <w:rPr/>
        <w:t xml:space="preserve">Expresión clara y respetuosa de ideas durante las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0"/>
        </w:numPr>
      </w:pPr>
      <w:r>
        <w:rPr/>
        <w:t xml:space="preserve">Registro anecdótico del docente durante las discusiones grupales.</w:t>
      </w:r>
    </w:p>
    <w:p>
      <w:pPr>
        <w:numPr>
          <w:ilvl w:val="0"/>
          <w:numId w:val="10"/>
        </w:numPr>
      </w:pPr>
      <w:r>
        <w:rPr/>
        <w:t xml:space="preserve">Revisión de los tickets de salida para evidenciar comprensión y reflexión.</w:t>
      </w:r>
    </w:p>
    <w:p>
      <w:pPr>
        <w:numPr>
          <w:ilvl w:val="0"/>
          <w:numId w:val="10"/>
        </w:numPr>
      </w:pPr>
      <w:r>
        <w:rPr/>
        <w:t xml:space="preserve">Autoevaluación sencilla al final de la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escritas o dibujadas individualmente.</w:t>
      </w:r>
    </w:p>
    <w:p>
      <w:pPr>
        <w:numPr>
          <w:ilvl w:val="0"/>
          <w:numId w:val="11"/>
        </w:numPr>
      </w:pPr>
      <w:r>
        <w:rPr/>
        <w:t xml:space="preserve">Preguntas clasificadas y discutidas en grupo.</w:t>
      </w:r>
    </w:p>
    <w:p>
      <w:pPr>
        <w:numPr>
          <w:ilvl w:val="0"/>
          <w:numId w:val="11"/>
        </w:numPr>
      </w:pPr>
      <w:r>
        <w:rPr/>
        <w:t xml:space="preserve">Participación activa en la búsqueda de respuestas.</w:t>
      </w:r>
    </w:p>
    <w:p>
      <w:pPr>
        <w:numPr>
          <w:ilvl w:val="0"/>
          <w:numId w:val="11"/>
        </w:numPr>
      </w:pPr>
      <w:r>
        <w:rPr/>
        <w:t xml:space="preserve">Tickets de salida con síntesis personal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47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F2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5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7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B2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23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68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73A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53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B5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9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2026-09-26T00:23:57-05:00</dcterms:created>
  <dcterms:modified xsi:type="dcterms:W3CDTF">2026-09-26T00:23:57-05:00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