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aprendizaje a través de la experiencia y la emoción: El ciclo vivencial de Kolb y Goleman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profundamente el aprendizaje experiencial propuesto por David Kolb y el aprendizaje emocional desarrollado por Daniel Goleman. Se busca que los participantes reconozcan cómo el ciclo de aprendizaje a través de la vivencia y la memoria activa sus procesos cognitivos y emocionales para un aprendizaje significativo y duradero.</w:t>
      </w:r>
    </w:p>
    <w:p>
      <w:pPr/>
      <w:r>
        <w:rPr/>
        <w:t xml:space="preserve">Los estudiantes analizarán casos reales que evidencian la interacción entre experiencia, reflexión emocional y aprendizaje, lo que les permitirá identificar y aplicar estrategias para potenciar su propio proceso de aprendizaje en contextos académicos y profesionales. Esta propuesta es relevante porque conecta la teoría con la práctica, y evidencia la importancia de las emociones en el aprendizaje, aspecto fundamental para el desarrollo integral en la educación superior y la vida cotidiana.</w:t>
      </w:r>
    </w:p>
    <w:p>
      <w:pPr/>
      <w:r>
        <w:rPr/>
        <w:t xml:space="preserve">Además, la metodología Aprendizaje Basado en Casos favorecerá la reflexión crítica, la toma de decisiones y el trabajo colaborativo, habilidades esenciales para su formación universitaria y futura carrera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ciclo de aprendizaje experiencial de Kolb y su relevancia en el proceso educativo.</w:t>
      </w:r>
    </w:p>
    <w:p>
      <w:pPr>
        <w:numPr>
          <w:ilvl w:val="0"/>
          <w:numId w:val="1"/>
        </w:numPr>
      </w:pPr>
      <w:r>
        <w:rPr/>
        <w:t xml:space="preserve">Identificar las dimensiones del aprendizaje emocional según Goleman y su influencia en la memoria y vivencia.</w:t>
      </w:r>
    </w:p>
    <w:p>
      <w:pPr>
        <w:numPr>
          <w:ilvl w:val="0"/>
          <w:numId w:val="1"/>
        </w:numPr>
      </w:pPr>
      <w:r>
        <w:rPr/>
        <w:t xml:space="preserve">Aplicar la metodología de Aprendizaje Basado en Casos para resolver situaciones que integran aprendizaje experiencial y emocional.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integrar emociones en el proceso de aprendizaje para mejorar la retención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(PowerPoint o PDF) con resumen visual de teorías de Kolb y Goleman.</w:t>
      </w:r>
    </w:p>
    <w:p>
      <w:pPr>
        <w:numPr>
          <w:ilvl w:val="0"/>
          <w:numId w:val="2"/>
        </w:numPr>
      </w:pPr>
      <w:r>
        <w:rPr/>
        <w:t xml:space="preserve">Dos casos reales impresos (uno sobre aprendizaje experiencial y otro sobre aprendizaje emocional), 1 copia por estudiante.</w:t>
      </w:r>
    </w:p>
    <w:p>
      <w:pPr>
        <w:numPr>
          <w:ilvl w:val="0"/>
          <w:numId w:val="2"/>
        </w:numPr>
      </w:pPr>
      <w:r>
        <w:rPr/>
        <w:t xml:space="preserve">Hojas blancas y bolígrafos para anotaciones y elaboración de organizadores gráficos.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tiempos.</w:t>
      </w:r>
    </w:p>
    <w:p>
      <w:pPr>
        <w:numPr>
          <w:ilvl w:val="0"/>
          <w:numId w:val="2"/>
        </w:numPr>
      </w:pPr>
      <w:r>
        <w:rPr/>
        <w:t xml:space="preserve">Espacio físico para trabajo en grupos de 3-4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 aprendizaje generales vistas en cursos previos.</w:t>
      </w:r>
    </w:p>
    <w:p>
      <w:pPr>
        <w:numPr>
          <w:ilvl w:val="0"/>
          <w:numId w:val="3"/>
        </w:numPr>
      </w:pPr>
      <w:r>
        <w:rPr/>
        <w:t xml:space="preserve">Habilidades de lectura comprensiva y análisis crítico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conceptos básicos de emociones y memoria.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las teorías del aprendizaje experiencial y emocional para que comprendan la conexión entre vivencia, emoción y memoria en el proceso educativo y su importancia en su 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reflexionemos juntos: ¿Pueden recordar una experiencia de aprendizaje que les haya marcado emocionalmente? ¿Cómo esa experiencia influyó en lo que aprendieron y cómo lo recuerdan hoy?"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comparten brevemente una experiencia personal donde la emoción haya influido en su aprendizaje (2 minutos). Luego, tres parejas comparten con todo el grupo un resumen de su experiencia (3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"Estudios muestran que el 90% de lo que aprendemos y recordamos está ligado a emociones vividas durante el proceso, ¿qué significa esto para su aprendizaje diario?"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reflexionan sobre la afirmación, generando expectativas sobre el contenido que se abordará.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"El aprendizaje no es solo recibir información, sino vivirla y sentirla. Hoy exploraremos dos enfoques que nos muestran cómo la experiencia y las emociones moldean nuestro aprendizaje y memoria, herramientas útiles para su desarrollo académico y personal."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involucrarse activamente en la sesión, comprendiendo la relevancia del tema para su vida universitaria y futura profesión.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teorías de Kolb y Goleman mediante una presentación visual, destacando el ciclo de aprendizaje experiencial (experiencia concreta, observación reflexiva, conceptualización abstracta y experimentación activa) y los componentes del aprendizaje emocional (conciencia emocional, regulación emocional, motivación, empatía y habilidades sociales).</w:t>
      </w:r>
    </w:p>
    <w:p>
      <w:pPr/>
      <w:r>
        <w:rPr>
          <w:b w:val="1"/>
          <w:bCs w:val="1"/>
        </w:rPr>
        <w:t xml:space="preserve">Actividad 1: Análisis del Caso "La experiencia que transforma"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ciclo de aprendizaje experiencial de Kolb en un contexto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el caso impreso "La experiencia que transforma", narrando una situación donde un estudiante aprende a través de una experiencia práctica en laboratorio.</w:t>
      </w:r>
    </w:p>
    <w:p>
      <w:pPr>
        <w:numPr>
          <w:ilvl w:val="1"/>
          <w:numId w:val="7"/>
        </w:numPr>
      </w:pPr>
      <w:r>
        <w:rPr/>
        <w:t xml:space="preserve">En grupos de 4, leen el caso y discuten las cuatro fases del ciclo de Kolb que se evidencian.</w:t>
      </w:r>
    </w:p>
    <w:p>
      <w:pPr>
        <w:numPr>
          <w:ilvl w:val="1"/>
          <w:numId w:val="7"/>
        </w:numPr>
      </w:pPr>
      <w:r>
        <w:rPr/>
        <w:t xml:space="preserve">Identifican y anotan ejemplos concretos en el caso para cada fase del ciclo.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del ciclo de Kolb aplicado al caso, con ejemplos específicos.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fase del ciclo creen que fue más significativa para el aprendizaje? ¿Por qué?", y apoyar con aclaraciones.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experiencia del caso con la importancia de las emociones en el aprendizaje diciendo: "Ahora que comprendimos cómo la experiencia guía el aprendizaje, veamos cómo las emociones impactan y fortalecen este proceso."</w:t>
      </w:r>
    </w:p>
    <w:p>
      <w:pPr/>
      <w:r>
        <w:rPr>
          <w:b w:val="1"/>
          <w:bCs w:val="1"/>
        </w:rPr>
        <w:t xml:space="preserve">Actividad 2: Identificación del aprendizaje emocional en el caso "Más allá de la memoria"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los componentes del aprendizaje emocional de Goleman en una situación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 a cada estudiante el caso impreso "Más allá de la memoria", que describe una experiencia donde un profesor usa la inteligencia emocional para facilitar el aprendizaje de sus alumnos.</w:t>
      </w:r>
    </w:p>
    <w:p>
      <w:pPr>
        <w:numPr>
          <w:ilvl w:val="1"/>
          <w:numId w:val="8"/>
        </w:numPr>
      </w:pPr>
      <w:r>
        <w:rPr/>
        <w:t xml:space="preserve">Individualmente leen el caso y subrayan momentos donde se evidencian elementos de conciencia y regulación emocional.</w:t>
      </w:r>
    </w:p>
    <w:p>
      <w:pPr>
        <w:numPr>
          <w:ilvl w:val="1"/>
          <w:numId w:val="8"/>
        </w:numPr>
      </w:pPr>
      <w:r>
        <w:rPr/>
        <w:t xml:space="preserve">Luego, en grupos de 3, comparten sus hallazgos y discuten cómo estas emociones impactan la memoria y aprendizaje de los estudiantes.</w:t>
      </w:r>
    </w:p>
    <w:p>
      <w:pPr>
        <w:numPr>
          <w:ilvl w:val="1"/>
          <w:numId w:val="8"/>
        </w:numPr>
      </w:pPr>
      <w:r>
        <w:rPr/>
        <w:t xml:space="preserve">Finalmente, elaboran un breve listado con estrategias emocionales que podrían aplicar en su propio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Lectura individual y trabajo en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estrategias emocionales para potenciar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"¿Qué emociones creen que más influyen en la memoria? ¿Cómo podrían manejar una emoción negativa para facilitar su aprendizaje?", y ofrecer ejemplos prácticos.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 breve argumento para compartir con el grupo sobre la importancia de integrar emociones en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 adicional:</w:t>
      </w:r>
      <w:r>
        <w:rPr/>
        <w:t xml:space="preserve"> El docente ofrece ejemplos concretos y guía individual para identificar emociones y fases del ciclo de Kolb, además de fomentar la discusión en sus grupos para reforzar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que, en una hoja, escriba las tres ideas más importantes aprendidas sobre el ciclo de aprendizaje experiencial y el aprendizaje emocional, y las comparta brevemente con la clase (5 minutos).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síntesis grupal y exponen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estas preguntas para que cada estudiante responda por escrito en su cuaderno: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¿De qué manera las emociones pueden potenciar tu aprendizaje en la universidad?</w:t>
      </w:r>
    </w:p>
    <w:p>
      <w:pPr>
        <w:numPr>
          <w:ilvl w:val="1"/>
          <w:numId w:val="11"/>
        </w:numPr>
      </w:pPr>
      <w:r>
        <w:rPr/>
        <w:t xml:space="preserve">¿Cómo aplicarás el ciclo de aprendizaje experiencial en tus próximas actividades académicas?</w:t>
      </w:r>
    </w:p>
    <w:p>
      <w:pPr>
        <w:numPr>
          <w:ilvl w:val="1"/>
          <w:numId w:val="11"/>
        </w:numPr>
      </w:pPr>
      <w:r>
        <w:rPr/>
        <w:t xml:space="preserve">¿Qué desafío personal identificas para integrar mejor la experiencia y emoción en tu aprendizaje?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estas preguntas en 5 minutos, promoviendo la reflexión personal.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Durante las exposiciones y respuestas escritas, proporciona retroalimentación inmediata resaltando aciertos, profundizando ideas y aclarando dudas. Finaliza enfatizando la conexión práctica de los conceptos con la formación integral del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en otras asignaturas y en su vida diaria, sugiriendo observar y registrar experiencias donde las emociones influyan en su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llevar un diario durante una semana donde registren una experiencia de aprendizaje vivida y las emociones asociadas, para analizar posteriormente cómo estas influyen en su comprensión y memoria.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con la pregunta sobre experiencias emocionales en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directa del análisis de casos, participación en discusiones grupales y productos generados (mapa gráfico y lista de estrategias emocionales).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grupal, reflexión escrita individual y la tarea de diario de aprendizaje emocional.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explicar las fases del ciclo de aprendizaje experiencial (Objetivo 1).</w:t>
      </w:r>
    </w:p>
    <w:p>
      <w:pPr>
        <w:numPr>
          <w:ilvl w:val="0"/>
          <w:numId w:val="13"/>
        </w:numPr>
      </w:pPr>
      <w:r>
        <w:rPr/>
        <w:t xml:space="preserve">Reconocimiento e interpretación de los componentes del aprendizaje emocional y su impacto en el aprendizaje (Objetivo 2).</w:t>
      </w:r>
    </w:p>
    <w:p>
      <w:pPr>
        <w:numPr>
          <w:ilvl w:val="0"/>
          <w:numId w:val="13"/>
        </w:numPr>
      </w:pPr>
      <w:r>
        <w:rPr/>
        <w:t xml:space="preserve">Habilidad para aplicar el método de Aprendizaje Basado en Casos para analizar situaciones reales (Objetivo 3).</w:t>
      </w:r>
    </w:p>
    <w:p>
      <w:pPr>
        <w:numPr>
          <w:ilvl w:val="0"/>
          <w:numId w:val="13"/>
        </w:numPr>
      </w:pPr>
      <w:r>
        <w:rPr/>
        <w:t xml:space="preserve">Reflexión crítica sobre la integración de emociones en el aprendizaje y propuestas personales para su aplicación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en actividades grupales y calidad del análisis en los mapas y listas.</w:t>
      </w:r>
    </w:p>
    <w:p>
      <w:pPr>
        <w:numPr>
          <w:ilvl w:val="0"/>
          <w:numId w:val="14"/>
        </w:numPr>
      </w:pPr>
      <w:r>
        <w:rPr/>
        <w:t xml:space="preserve">Rúbrica para evaluar la reflexión escrita individual, considerando claridad, profundidad y aplicación de conceptos.</w:t>
      </w:r>
    </w:p>
    <w:p>
      <w:pPr>
        <w:numPr>
          <w:ilvl w:val="0"/>
          <w:numId w:val="14"/>
        </w:numPr>
      </w:pPr>
      <w:r>
        <w:rPr/>
        <w:t xml:space="preserve">Observación directa con registro de intervenciones y respuestas durante la clase.</w:t>
      </w:r>
    </w:p>
    <w:p>
      <w:pPr>
        <w:numPr>
          <w:ilvl w:val="0"/>
          <w:numId w:val="14"/>
        </w:numPr>
      </w:pPr>
      <w:r>
        <w:rPr/>
        <w:t xml:space="preserve">Portafolio con los productos generados (mapas, listas, reflexiones y diario de aprendizaje) para seguimiento formativo.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 gráfico del ciclo de Kolb aplicado al caso real.</w:t>
      </w:r>
    </w:p>
    <w:p>
      <w:pPr>
        <w:numPr>
          <w:ilvl w:val="0"/>
          <w:numId w:val="15"/>
        </w:numPr>
      </w:pPr>
      <w:r>
        <w:rPr/>
        <w:t xml:space="preserve">Lista de estrategias emocionales para potenciar el aprendizaje.</w:t>
      </w:r>
    </w:p>
    <w:p>
      <w:pPr>
        <w:numPr>
          <w:ilvl w:val="0"/>
          <w:numId w:val="15"/>
        </w:numPr>
      </w:pPr>
      <w:r>
        <w:rPr/>
        <w:t xml:space="preserve">Respuestas escritas individuales a preguntas de reflexión metacognitiva.</w:t>
      </w:r>
    </w:p>
    <w:p>
      <w:pPr>
        <w:numPr>
          <w:ilvl w:val="0"/>
          <w:numId w:val="15"/>
        </w:numPr>
      </w:pPr>
      <w:r>
        <w:rPr/>
        <w:t xml:space="preserve">Diario de aprendizaje emocional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891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13C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EA7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161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238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62E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AE1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8AD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7A1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6A5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8F8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2BE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4FE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23F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2AF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2026-09-25T21:08:23-05:00</dcterms:created>
  <dcterms:modified xsi:type="dcterms:W3CDTF">2026-09-25T21:08:23-05:00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