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 de los conflictos entre amigos: celos, competencia y exclusión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secundaria, específicamente para alumnos de 6º grado entre 12 y 13 años, con el propósito de que identifiquen y comprendan las causas comunes de conflictos entre amigos, especialmente los relacionados con los celos, la competencia y la exclusión. A través de actividades dinámicas, interactivas y centradas en el alumno, se busca que los estudiantes reconozcan estas situaciones en su vida cotidiana y desarrollen habilidades socioemocionales para manejarlas de manera positiva.</w:t>
      </w:r>
    </w:p>
    <w:p>
      <w:pPr/>
      <w:r>
        <w:rPr/>
        <w:t xml:space="preserve">La relevancia de este tema radica en que las relaciones de amistad son fundamentales en la adolescencia y los conflictos mal manejados pueden afectar el bienestar emocional y social. Este aprendizaje contribuye a mejorar la convivencia y a fomentar un ambiente escolar más empático y respetuoso. Además, se aplican principios del Diseño Universal para el Aprendizaje con múltiples formas de representación, expresión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principales de conflictos entre amigos, enfocándose en celos, competencia y exclusión.</w:t>
      </w:r>
    </w:p>
    <w:p>
      <w:pPr>
        <w:numPr>
          <w:ilvl w:val="0"/>
          <w:numId w:val="1"/>
        </w:numPr>
      </w:pPr>
      <w:r>
        <w:rPr/>
        <w:t xml:space="preserve">Analizar situaciones cotidianas para reconocer signos y consecuencias de estos conflictos.</w:t>
      </w:r>
    </w:p>
    <w:p>
      <w:pPr>
        <w:numPr>
          <w:ilvl w:val="0"/>
          <w:numId w:val="1"/>
        </w:numPr>
      </w:pPr>
      <w:r>
        <w:rPr/>
        <w:t xml:space="preserve">Argumentar estrategias para prevenir y resolver conflictos de manera pacífica y respetuosa.</w:t>
      </w:r>
    </w:p>
    <w:p>
      <w:pPr>
        <w:numPr>
          <w:ilvl w:val="0"/>
          <w:numId w:val="1"/>
        </w:numPr>
      </w:pPr>
      <w:r>
        <w:rPr/>
        <w:t xml:space="preserve">Crear un compromiso personal para mejorar las relaciones de amistad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4 cartulinas grandes)</w:t>
      </w:r>
    </w:p>
    <w:p>
      <w:pPr>
        <w:numPr>
          <w:ilvl w:val="0"/>
          <w:numId w:val="2"/>
        </w:numPr>
      </w:pPr>
      <w:r>
        <w:rPr/>
        <w:t xml:space="preserve">Hojas blancas para notas y actividades individuales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digitales</w:t>
      </w:r>
    </w:p>
    <w:p>
      <w:pPr>
        <w:numPr>
          <w:ilvl w:val="0"/>
          <w:numId w:val="2"/>
        </w:numPr>
      </w:pPr>
      <w:r>
        <w:rPr/>
        <w:t xml:space="preserve">Video corto sobre conflictos de amistad (duración aprox. 4 minutos)</w:t>
      </w:r>
    </w:p>
    <w:p>
      <w:pPr>
        <w:numPr>
          <w:ilvl w:val="0"/>
          <w:numId w:val="2"/>
        </w:numPr>
      </w:pPr>
      <w:r>
        <w:rPr/>
        <w:t xml:space="preserve">Tarjetas impresas con situaciones conflictivas (mínimo 10)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</w:t>
      </w:r>
    </w:p>
    <w:p>
      <w:pPr>
        <w:numPr>
          <w:ilvl w:val="0"/>
          <w:numId w:val="2"/>
        </w:numPr>
      </w:pPr>
      <w:r>
        <w:rPr/>
        <w:t xml:space="preserve">Material audiovisual sobre emociones (clips o imágenes)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Hoja de autoevaluación y coevaluación impresa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relaciones interpersonales (aprendizaje previo en Habilidades Socioemocionales o Persona y Sociedad).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dinámicas grupales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conflictos entre amigosFase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las causas comunes que generan conflictos entre amigos, para entender mejor cómo evitar y resolverlos.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reflexionar sobre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un problema con un amigo? ¿Qué fue lo que causó ese problema?"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compartiendo breves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los conflictos entre amigos en la adolescencia se deben a celos, competencia o sentirse excluidos?"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el grupo de amigos o en redes sociales, estas situaciones pueden pasar y afectan cómo nos sentimos y cómo nos relacionamos."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relaciones y el entorno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(4 minutos) que ejemplifica conflictos entre amigos por celos, competencia y exclusión. Explica con vocabulario sencillo y claro los conceptos clave, apoyándose en imágenes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causas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conflictos entre amigos.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4. Entrega a cada grupo tarjetas con situaciones conflictivas variadas. Pide que lean y clasifiquen cada situación en celos, competencia o exclusión.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colocan tarjetas en categorías asignadas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tarjetas clasificadas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guía como "¿Por qué creen que esta situación es un ejemplo de celos?" o "¿Qué consecuencias pueden tener estas acciones?"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Reflexión personal y compartida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emociones vinculadas a conflictos.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una situación personal donde haya sentido celos, competencia o exclusión y cómo se sintió.</w:t>
      </w:r>
    </w:p>
    <w:p>
      <w:pPr>
        <w:numPr>
          <w:ilvl w:val="2"/>
          <w:numId w:val="7"/>
        </w:numPr>
      </w:pPr>
      <w:r>
        <w:rPr/>
        <w:t xml:space="preserve">Luego, en parejas, comparten lo que escribieron y comentan cómo podrían manejar mejor esas emociones.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 escrita y diálogo en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anima a expresarse y guía con preguntas como "¿Qué emociones sentiste?" o "¿Cómo crees que podrías actuar la próxima vez?"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meme que represente una de las causas de conflicto y cómo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concretos y apoyarlos con preguntas guiadas para facilitar la escritura y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en parejas, el docente invita a los estudiantes a preparar una breve exposición oral para la siguiente sesión, donde compartirán sus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una palabra o frase que resuma qué aprendió hoy sobre las causas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Depositan sus notas en un mural común para visualizar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causa de conflicto crees que es la más común en tu grupo de amigos y por qué?"</w:t>
      </w:r>
    </w:p>
    <w:p>
      <w:pPr>
        <w:numPr>
          <w:ilvl w:val="0"/>
          <w:numId w:val="10"/>
        </w:numPr>
      </w:pPr>
      <w:r>
        <w:rPr/>
        <w:t xml:space="preserve">"¿Cómo te hace sentir entender estas causas?"</w:t>
      </w:r>
    </w:p>
    <w:p>
      <w:pPr>
        <w:numPr>
          <w:ilvl w:val="0"/>
          <w:numId w:val="10"/>
        </w:numPr>
      </w:pPr>
      <w:r>
        <w:rPr/>
        <w:t xml:space="preserve">"¿Qué te gustaría aprender o mejorar en la próxima sesión para manejar mejor los conflictos?"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motivadores, resaltando la participación y reflexiones, y anticipa que en la siguiente sesión profundizarán en estrategias para prevenir estos conflictos.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de amistad en su entorno y pensar en las causas de los conflictos que vean.</w:t>
      </w:r>
    </w:p>
    <w:p>
      <w:pPr/>
      <w:r>
        <w:rPr/>
        <w:t xml:space="preserve">Sesión 2: Profundizando en las causas y efectos de los conflictosFase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comprender mejor cada causa y sus efectos en las relaciones de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compartir las exposiciones preparadas sobre sus reflexiones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generando un clima de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frases relacionadas con celos, competencia y exclusión y pregunta: "¿Qué emociones creen que estas imágenes representan?"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percepciones.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Vincula las causas con consecuencias reales, como pérdida de confianza o tristeza.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breves definiciones y ejemplos concretos de cada causa (celos, competencia, exclusión) usando lenguaje sencillo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Role playing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de conflictos y practicar soluciones.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Entrega a cada grupo una situación conflictiva (celos, competencia o exclusión) para representar un breve teatro.</w:t>
      </w:r>
    </w:p>
    <w:p>
      <w:pPr>
        <w:numPr>
          <w:ilvl w:val="2"/>
          <w:numId w:val="14"/>
        </w:numPr>
      </w:pPr>
      <w:r>
        <w:rPr/>
        <w:t xml:space="preserve">Luego, deben mostrar dos finales: uno donde el conflicto empeora y otro donde se resuelve positivamente.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discusión posterior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reflexiones y anima a usar lenguaje respetuoso y soluciones pacíficas.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Mapa mental colaborativo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causas, efectos y posibles soluciones.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un mapa mental donde se agregan causas, efectos y soluciones mencionadas en el role play.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Sugieren ideas para completar el mapa y conectarlas.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 o cartel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organiza ideas,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frases motivadoras para evitar conflictos y escribirlas en hojas que decorarán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los grupos con roles específicos (ej. narrador, actor principal) y recibir apoyo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del mapa mental con la siguiente sesión, donde se explorarán estrategias para prevenir y resolver los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consecuencia negativa y una solución para los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hoy sobre cómo los celos, la competencia o la exclusión afectan a mis amigos y a mí?"</w:t>
      </w:r>
    </w:p>
    <w:p>
      <w:pPr>
        <w:numPr>
          <w:ilvl w:val="0"/>
          <w:numId w:val="17"/>
        </w:numPr>
      </w:pPr>
      <w:r>
        <w:rPr/>
        <w:t xml:space="preserve">"¿Cómo puedo ayudar a que estos conflictos no crezcan?"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aportaciones, corrige ideas erróneas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cómo pueden aplicar las soluciones planteadas.</w:t>
      </w:r>
    </w:p>
    <w:p>
      <w:pPr/>
      <w:r>
        <w:rPr/>
        <w:t xml:space="preserve">Sesión 3: Estrategias para prevenir y resolver conflictos entre amigosFase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y practicarán estrategias para manejar conflictos de amistad de manera 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o qué podrían hacer para solucionar un conflicto que tengan con un amigo?"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relatable sobre una solución creativa a un conflicto.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conocer más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las estrategias con situaciones escolares y de la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utilidad.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tres estrategias clave para prevenir y resolver conflictos: comunicación asertiva, empatía y búsqueda de acuerdos, usando ejemplos concretos y role plays cortos como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comunicación asertiva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sentimientos y necesidades sin agresividad.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técnica del "yo siento... cuando tú..." y da ejemplos.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expresarse usando esta técnica en situaciones simuladas.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o presentado oralmente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mejorar la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empatía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ponerse en el lugar del otro.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distintas emociones y situaciones relacionadas con conflictos.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Deben describir cómo se siente la persona y qué se podría hacer para ayudarla.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o cartel resumen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la escucha activa y destaca ideas positivas.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Construcción de acuerdos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Aprender a negociar y crear acuerdos para resolver conflictos.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hipotético de conflicto y guía a los estudiantes a negociar soluciones aceptables para todos.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acuerdos en grupo.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acuerdos firmados por el grupo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mediar y fomentar el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póster con consejos para mantener buenas amistades.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ejemplos y roles en el juego para que puedan participar activamente.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la sesión invitando a pensar en compromisos personales para aplicar lo aprendido en sus amistades.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una estrategia que usarán para evitar conflictos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entregan la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"¿Cuál de las estrategias me parece más útil y por qué?"</w:t>
      </w:r>
    </w:p>
    <w:p>
      <w:pPr>
        <w:numPr>
          <w:ilvl w:val="0"/>
          <w:numId w:val="24"/>
        </w:numPr>
      </w:pPr>
      <w:r>
        <w:rPr/>
        <w:t xml:space="preserve">"¿Cómo puedo usar estas estrategias en mis amistades?"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personalizada sobre las estrategias elegidas.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las estrategias en la vida diaria y traer experiencias para compartir en la siguiente sesión.</w:t>
      </w:r>
    </w:p>
    <w:p>
      <w:pPr/>
      <w:r>
        <w:rPr/>
        <w:t xml:space="preserve">Sesión 4: Compromiso y fortalecimiento de relaciones positivasFase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servirá para consolidar lo aprendido y comprometerse a mejorar las relaciones de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experiencias recientes aplicando estrategias vistas.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Relatan situaciones y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un breve testimonio real o ficticio donde alguien supera un conflicto con amigos.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cuidar las amistades para una vida emocional saludable.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en una presentación visual los puntos clave: causas, efectos y estrategias para manejo de conflictos.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Creación de un mural de compromisos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Formalizar compromisos personales para fortalecer amistades.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un compromiso concreto para mejorar sus relaciones de amistad.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pegan sus compromisos en un mural grupal visible en el aula.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de compromisos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Motiva, apoya en la formulación clara y significativa de compromisos.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de autoevaluación y guía para coevaluar la participación en las actividades.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y luego, en parejas, comentan sus respuestas.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coevaluación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aclara dudas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 breve texto o poema sobre la amistad y cómo cuidarla.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Apoyar con preguntas guía para responder la autoevaluación y coevaluación.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invitando a compartir algunos compromisos voluntariamente antes del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los estudiantes los aprendizajes y destaca los compromisos realizados.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aprendí sobre las causas de conflictos y cómo puedo contribuir a tener mejores amistades?"</w:t>
      </w:r>
    </w:p>
    <w:p>
      <w:pPr>
        <w:numPr>
          <w:ilvl w:val="0"/>
          <w:numId w:val="31"/>
        </w:numPr>
      </w:pPr>
      <w:r>
        <w:rPr/>
        <w:t xml:space="preserve">"¿Qué compromiso personal voy a cumplir para evitar conflictos?"</w:t>
      </w:r>
    </w:p>
    <w:p>
      <w:pPr>
        <w:numPr>
          <w:ilvl w:val="0"/>
          <w:numId w:val="31"/>
        </w:numPr>
      </w:pPr>
      <w:r>
        <w:rPr/>
        <w:t xml:space="preserve">"¿Cómo puedo ayudar a mis amigos cuando tengan un conflicto?"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el valor de la empatía y el respeto, y motiva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la vida diaria y a compartir con la familia y otros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Durante la semana, observar y anotar al menos dos situaciones donde puedan aplicar las estrategias aprendidas para manejar conflictos, para compartir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Sesión 1 (Activación de conocimientos previos mediante preguntas iniciales)</w:t>
      </w:r>
    </w:p>
    <w:p>
      <w:pPr>
        <w:numPr>
          <w:ilvl w:val="0"/>
          <w:numId w:val="33"/>
        </w:numPr>
      </w:pPr>
      <w:r>
        <w:rPr/>
        <w:t xml:space="preserve">Formativa: Durante todas las sesiones (observación directa en actividades grupales, role plays, autoevaluación y coevaluación)</w:t>
      </w:r>
    </w:p>
    <w:p>
      <w:pPr>
        <w:numPr>
          <w:ilvl w:val="0"/>
          <w:numId w:val="33"/>
        </w:numPr>
      </w:pPr>
      <w:r>
        <w:rPr/>
        <w:t xml:space="preserve">Sumativa: Sesión 4 (evaluación mediante compromisos escritos, autoevaluación y coevaluación)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causas de conflictos entre amigos (objetivo 1).</w:t>
      </w:r>
    </w:p>
    <w:p>
      <w:pPr>
        <w:numPr>
          <w:ilvl w:val="0"/>
          <w:numId w:val="34"/>
        </w:numPr>
      </w:pPr>
      <w:r>
        <w:rPr/>
        <w:t xml:space="preserve">Analiza y explica efectos de los conflictos en las relaciones de amistad (objetivo 2).</w:t>
      </w:r>
    </w:p>
    <w:p>
      <w:pPr>
        <w:numPr>
          <w:ilvl w:val="0"/>
          <w:numId w:val="34"/>
        </w:numPr>
      </w:pPr>
      <w:r>
        <w:rPr/>
        <w:t xml:space="preserve">Argumenta y aplica estrategias para resolver conflictos (objetivo 3).</w:t>
      </w:r>
    </w:p>
    <w:p>
      <w:pPr>
        <w:numPr>
          <w:ilvl w:val="0"/>
          <w:numId w:val="34"/>
        </w:numPr>
      </w:pPr>
      <w:r>
        <w:rPr/>
        <w:t xml:space="preserve">Formula compromisos claros y realistas para mejorar relaciones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en actividades de grupo y role playing.</w:t>
      </w:r>
    </w:p>
    <w:p>
      <w:pPr>
        <w:numPr>
          <w:ilvl w:val="0"/>
          <w:numId w:val="35"/>
        </w:numPr>
      </w:pPr>
      <w:r>
        <w:rPr/>
        <w:t xml:space="preserve">Rúbrica para evaluar compromisos y exposiciones orales.</w:t>
      </w:r>
    </w:p>
    <w:p>
      <w:pPr>
        <w:numPr>
          <w:ilvl w:val="0"/>
          <w:numId w:val="35"/>
        </w:numPr>
      </w:pPr>
      <w:r>
        <w:rPr/>
        <w:t xml:space="preserve">Hoja de autoevaluación y coevaluación para valorar el aprendizaje y la participación.</w:t>
      </w:r>
    </w:p>
    <w:p>
      <w:pPr>
        <w:numPr>
          <w:ilvl w:val="0"/>
          <w:numId w:val="35"/>
        </w:numPr>
      </w:pPr>
      <w:r>
        <w:rPr/>
        <w:t xml:space="preserve">Portafolio con evidencias (notas personales, mapas mentales, compromisos, dibujos).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con clasificación de causas de conflictos.</w:t>
      </w:r>
    </w:p>
    <w:p>
      <w:pPr>
        <w:numPr>
          <w:ilvl w:val="0"/>
          <w:numId w:val="36"/>
        </w:numPr>
      </w:pPr>
      <w:r>
        <w:rPr/>
        <w:t xml:space="preserve">Notas personales y reflexiones escritas.</w:t>
      </w:r>
    </w:p>
    <w:p>
      <w:pPr>
        <w:numPr>
          <w:ilvl w:val="0"/>
          <w:numId w:val="36"/>
        </w:numPr>
      </w:pPr>
      <w:r>
        <w:rPr/>
        <w:t xml:space="preserve">Presentaciones orales y dramatizaciones.</w:t>
      </w:r>
    </w:p>
    <w:p>
      <w:pPr>
        <w:numPr>
          <w:ilvl w:val="0"/>
          <w:numId w:val="36"/>
        </w:numPr>
      </w:pPr>
      <w:r>
        <w:rPr/>
        <w:t xml:space="preserve">Mapas mentales colaborativos.</w:t>
      </w:r>
    </w:p>
    <w:p>
      <w:pPr>
        <w:numPr>
          <w:ilvl w:val="0"/>
          <w:numId w:val="36"/>
        </w:numPr>
      </w:pPr>
      <w:r>
        <w:rPr/>
        <w:t xml:space="preserve">Mural de compromisos personales.</w:t>
      </w:r>
    </w:p>
    <w:p>
      <w:pPr>
        <w:numPr>
          <w:ilvl w:val="0"/>
          <w:numId w:val="36"/>
        </w:numPr>
      </w:pPr>
      <w:r>
        <w:rPr/>
        <w:t xml:space="preserve">Hojas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97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AA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B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56A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447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4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98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DC3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D6E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17A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E3E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BA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A7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49E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0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69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2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5E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CC3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A2E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3A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D6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1B3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4D5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4A4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45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53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C1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D7B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CE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674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F1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10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7A8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20A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E9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2026-09-25T23:27:23-05:00</dcterms:created>
  <dcterms:modified xsi:type="dcterms:W3CDTF">2026-09-25T23:27:23-05:00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