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Recuerdos en Colores: Dibujo y Escritura para Recordar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utilicen el dibujo y la escritura como herramientas para recordar y registrar sus actividades y acuerdos escolares. A través de actividades colaborativas y visuales, los niños aprenderán a expresar sus experiencias y compromisos de manera creativa, facilitando su memoria y comprensión. Esta estrategia es especialmente relevante para los estudiantes, ya que les permite conectar lo aprendido con su vida diaria, fomentando el sentido de pertenencia y responsabilidad dentro del aula.</w:t>
      </w:r>
    </w:p>
    <w:p>
      <w:pPr/>
      <w:r>
        <w:rPr/>
        <w:t xml:space="preserve">Además, el uso combinado de dibujo y escritura responde a diferentes estilos y ritmos de aprendizaje, asegurando la inclusión de todos, incluyendo estudiantes con necesidades especiales como el autismo. Al trabajar en pequeños grupos, los estudiantes desarrollarán habilidades sociales, colaboración y respeto mutuo, esenciales para su formación integral. Este enfoque vivencial contribuye al desarrollo de competencias comunicativas y cognitivas, preparándolos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crear dibujos y textos breves que representen actividades y acuerdos escolares para reforzar la memoria.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construir representaciones visuales y escritas comunes.</w:t>
      </w:r>
    </w:p>
    <w:p>
      <w:pPr>
        <w:numPr>
          <w:ilvl w:val="0"/>
          <w:numId w:val="1"/>
        </w:numPr>
      </w:pPr>
      <w:r>
        <w:rPr/>
        <w:t xml:space="preserve">Expresar de forma clara y sencilla sus recuerdos y compromisos escolares mediante imágenes y palabras.</w:t>
      </w:r>
    </w:p>
    <w:p>
      <w:pPr>
        <w:numPr>
          <w:ilvl w:val="0"/>
          <w:numId w:val="1"/>
        </w:numPr>
      </w:pPr>
      <w:r>
        <w:rPr/>
        <w:t xml:space="preserve">Valorar la importancia del trabajo en equipo y la responsabilidad compartida en la construcción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estudiante, 70 hojas en total).</w:t>
      </w:r>
    </w:p>
    <w:p>
      <w:pPr>
        <w:numPr>
          <w:ilvl w:val="0"/>
          <w:numId w:val="2"/>
        </w:numPr>
      </w:pPr>
      <w:r>
        <w:rPr/>
        <w:t xml:space="preserve">Cajas con crayones, lápices de colores y marcadores lavables.</w:t>
      </w:r>
    </w:p>
    <w:p>
      <w:pPr>
        <w:numPr>
          <w:ilvl w:val="0"/>
          <w:numId w:val="2"/>
        </w:numPr>
      </w:pPr>
      <w:r>
        <w:rPr/>
        <w:t xml:space="preserve">Pegamento en barra y tijeras con punta redonda (1 por grupo).</w:t>
      </w:r>
    </w:p>
    <w:p>
      <w:pPr>
        <w:numPr>
          <w:ilvl w:val="0"/>
          <w:numId w:val="2"/>
        </w:numPr>
      </w:pPr>
      <w:r>
        <w:rPr/>
        <w:t xml:space="preserve">Cartulinas grandes para mural (1 por grupo, tamaño A3).</w:t>
      </w:r>
    </w:p>
    <w:p>
      <w:pPr>
        <w:numPr>
          <w:ilvl w:val="0"/>
          <w:numId w:val="2"/>
        </w:numPr>
      </w:pPr>
      <w:r>
        <w:rPr/>
        <w:t xml:space="preserve">Listas impresas con imágenes de actividades escolares comunes y palabras clave (1 por grupo).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suave (opcional para ambiente relajado).</w:t>
      </w:r>
    </w:p>
    <w:p>
      <w:pPr>
        <w:numPr>
          <w:ilvl w:val="0"/>
          <w:numId w:val="2"/>
        </w:numPr>
      </w:pPr>
      <w:r>
        <w:rPr/>
        <w:t xml:space="preserve">Espacio del aula organizado en zonas para trabajo en grupos pequeños.</w:t>
      </w:r>
    </w:p>
    <w:p>
      <w:pPr>
        <w:numPr>
          <w:ilvl w:val="0"/>
          <w:numId w:val="2"/>
        </w:numPr>
      </w:pPr>
      <w:r>
        <w:rPr/>
        <w:t xml:space="preserve">Material para señalización visual para el estudiante con autismo (tarjetas visuales con pictogramas de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escritas por parte de los estudiantes.</w:t>
      </w:r>
    </w:p>
    <w:p>
      <w:pPr>
        <w:numPr>
          <w:ilvl w:val="0"/>
          <w:numId w:val="3"/>
        </w:numPr>
      </w:pPr>
      <w:r>
        <w:rPr/>
        <w:t xml:space="preserve">Experiencia previa en actividades de dibujo libre y uso de colores.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grupo, fomentadas en actividades anteriores.</w:t>
      </w:r>
    </w:p>
    <w:p>
      <w:pPr>
        <w:numPr>
          <w:ilvl w:val="0"/>
          <w:numId w:val="3"/>
        </w:numPr>
      </w:pPr>
      <w:r>
        <w:rPr/>
        <w:t xml:space="preserve">Familiaridad con las reglas y acuerdos básicos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trabajarán juntos para recordar y representar con dibujos y palabras las actividades y acuerdos que han realizado en la escuela, para que puedan recordarlos siempre y compartirlos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 actividad divertida que hayamos hecho en clase? ¿O algún acuerdo que todos hicimos para llevarnos bien? Vamos a hacer un juego para contarlo.”</w:t>
      </w:r>
    </w:p>
    <w:p>
      <w:pPr>
        <w:numPr>
          <w:ilvl w:val="0"/>
          <w:numId w:val="4"/>
        </w:numPr>
      </w:pPr>
      <w:r>
        <w:rPr/>
        <w:t xml:space="preserve">Los estudiantes forman un círculo y, por turnos, mencionan una actividad o acuerdo que recuerden.</w:t>
      </w:r>
    </w:p>
    <w:p>
      <w:pPr>
        <w:numPr>
          <w:ilvl w:val="0"/>
          <w:numId w:val="4"/>
        </w:numPr>
      </w:pPr>
      <w:r>
        <w:rPr/>
        <w:t xml:space="preserve">El docente toma nota en una pizarra con dibujos y palabras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dibujamos y escribimos sobre nuestras experiencias, podemos recordarlas mejor y compartirlas con amigos y familia? Hoy usaremos nuestros colores y palabras para crear recuerdos que durarán mucho tiempo.”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crear un mural con dibujos y palabras que muestren lo que hemos aprendido y los acuerdos que nos ayudan a convivir felices en el salón.”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el juego de recuerdos, y expresan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 (2 horas y 40 minutos)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actividad, mostrando ejemplos simples de dibujos y palabras que representan actividades escolares y acuerdos, enfatizando la importancia de trabajar en equipo.</w:t>
      </w:r>
    </w:p>
    <w:p>
      <w:pPr/>
      <w:r>
        <w:rPr>
          <w:b w:val="1"/>
          <w:bCs w:val="1"/>
        </w:rPr>
        <w:t xml:space="preserve">Actividad 1: Creando nuestro mural de recuerdos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crear dibujos y textos breves para recordar actividades y acuerdos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35 estudiantes en 7 grupos de 5 niños, asegurando que el estudiante con autismo esté en un grupo con un compañero que le brinde apoyo y utilizando tarjetas visuales para facilitar la comprensión.</w:t>
      </w:r>
    </w:p>
    <w:p>
      <w:pPr>
        <w:numPr>
          <w:ilvl w:val="1"/>
          <w:numId w:val="5"/>
        </w:numPr>
      </w:pPr>
      <w:r>
        <w:rPr/>
        <w:t xml:space="preserve">Dar a cada grupo una cartulina grande, crayones, marcadores, tijeras, pegamento y hojas blancas.</w:t>
      </w:r>
    </w:p>
    <w:p>
      <w:pPr>
        <w:numPr>
          <w:ilvl w:val="1"/>
          <w:numId w:val="5"/>
        </w:numPr>
      </w:pPr>
      <w:r>
        <w:rPr/>
        <w:t xml:space="preserve">Indicar que primero dibujarán juntos las actividades y acuerdos que recuerden y luego escribirán palabras o frases cortas para acompañar cada dibujo.</w:t>
      </w:r>
    </w:p>
    <w:p>
      <w:pPr>
        <w:numPr>
          <w:ilvl w:val="1"/>
          <w:numId w:val="5"/>
        </w:numPr>
      </w:pPr>
      <w:r>
        <w:rPr/>
        <w:t xml:space="preserve">El docente sugiere que primero hablen entre ellos para decidir qué dibujarán y cómo lo harán.</w:t>
      </w:r>
    </w:p>
    <w:p>
      <w:pPr>
        <w:numPr>
          <w:ilvl w:val="1"/>
          <w:numId w:val="5"/>
        </w:numPr>
      </w:pPr>
      <w:r>
        <w:rPr/>
        <w:t xml:space="preserve">Los estudiantes colaboran, distribuyen tareas según sus fortalezas (uno dibuja, otro escribe, otro recorta,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Un mural grupal con dibujos y palabras que reflejen actividades y acuerdos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apoyar al estudiante con autismo con las tarjetas visuales, hacer preguntas guía: “¿Qué actividad recuerdan?”, “¿Qué palabra podemos escribir para explicar el dibujo?”, “¿Cómo pueden ayudar a su compañero?”</w:t>
      </w:r>
    </w:p>
    <w:p>
      <w:pPr/>
      <w:r>
        <w:rPr>
          <w:b w:val="1"/>
          <w:bCs w:val="1"/>
        </w:rPr>
        <w:t xml:space="preserve">Actividad 2: Presentando nuestro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de forma clara sus recuerdos y compromisos mediante imágenes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frente a la clase, explicando sus dibujos y acuerdos.</w:t>
      </w:r>
    </w:p>
    <w:p>
      <w:pPr>
        <w:numPr>
          <w:ilvl w:val="1"/>
          <w:numId w:val="6"/>
        </w:numPr>
      </w:pPr>
      <w:r>
        <w:rPr/>
        <w:t xml:space="preserve">Los demás estudiantes escuchan con atención y hacen preguntas sencillas, como “¿Por qué eligieron ese dibujo?”</w:t>
      </w:r>
    </w:p>
    <w:p>
      <w:pPr>
        <w:numPr>
          <w:ilvl w:val="1"/>
          <w:numId w:val="6"/>
        </w:numPr>
      </w:pPr>
      <w:r>
        <w:rPr/>
        <w:t xml:space="preserve">El docente modera y refuerza la importancia de compartir y escuchar respetuosamente.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Exposición oral grupal acompañada del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participación equitativa, apoyar al estudiante con autismo para participar activamente, hacer preguntas que faciliten la expresión.</w:t>
      </w:r>
    </w:p>
    <w:p>
      <w:pPr/>
      <w:r>
        <w:rPr>
          <w:b w:val="1"/>
          <w:bCs w:val="1"/>
        </w:rPr>
        <w:t xml:space="preserve">Actividad 3: Diario visual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la importancia del trabajo en equipo y la responsabilidad compartida en la construcción de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para hacer un dibujo y escribir una palabra o frase corta sobre lo que más le gustó de la actividad grupal.</w:t>
      </w:r>
    </w:p>
    <w:p>
      <w:pPr>
        <w:numPr>
          <w:ilvl w:val="1"/>
          <w:numId w:val="7"/>
        </w:numPr>
      </w:pPr>
      <w:r>
        <w:rPr/>
        <w:t xml:space="preserve">El docente apoya a quienes tienen dificultades para escribir, sugiriendo palabras o escribiendo con ellos.</w:t>
      </w:r>
    </w:p>
    <w:p>
      <w:pPr>
        <w:numPr>
          <w:ilvl w:val="1"/>
          <w:numId w:val="7"/>
        </w:numPr>
      </w:pPr>
      <w:r>
        <w:rPr/>
        <w:t xml:space="preserve">Al final, algunos voluntarios comparten su dibujo y palabra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 y texto breve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escritura, motivar la expresión personal.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agreguen detalles adicionales a sus dibujos o ayuden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necesidades de apoyo (incluyendo el estudiante con autismo):</w:t>
      </w:r>
      <w:r>
        <w:rPr/>
        <w:t xml:space="preserve"> Uso de tarjetas visuales, apoyo directo del docente o asistente, asignación de roles según sus fortalezas (como colorear o seleccionar palabras).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creación del mural, el docente invita a los grupos a prepararse para la presentación, recordándoles que expliquen sus dibujos con sus palabras. Tras las exposiciones, se pasa a la actividad individual del diario visual para que cada estudiante reflexione personalmente.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en un pequeño papel, dibujen y escriban la palabra que más les guste de lo que aprendimos hoy.”</w:t>
      </w:r>
    </w:p>
    <w:p>
      <w:pPr>
        <w:numPr>
          <w:ilvl w:val="0"/>
          <w:numId w:val="9"/>
        </w:numPr>
      </w:pPr>
      <w:r>
        <w:rPr/>
        <w:t xml:space="preserve">Los estudiantes crean su ticket de salida.</w:t>
      </w:r>
    </w:p>
    <w:p>
      <w:pPr>
        <w:numPr>
          <w:ilvl w:val="0"/>
          <w:numId w:val="9"/>
        </w:numPr>
      </w:pPr>
      <w:r>
        <w:rPr/>
        <w:t xml:space="preserve">El docente recoge los tickets y los lee en voz alta para resaltar los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10"/>
        </w:numPr>
      </w:pPr>
      <w:r>
        <w:rPr/>
        <w:t xml:space="preserve">“¿Qué dibujo hiciste y por qué?”</w:t>
      </w:r>
    </w:p>
    <w:p>
      <w:pPr>
        <w:numPr>
          <w:ilvl w:val="0"/>
          <w:numId w:val="10"/>
        </w:numPr>
      </w:pPr>
      <w:r>
        <w:rPr/>
        <w:t xml:space="preserve">“¿Cómo te ayudó tu grupo para hacer el mural?”</w:t>
      </w:r>
    </w:p>
    <w:p>
      <w:pPr>
        <w:numPr>
          <w:ilvl w:val="0"/>
          <w:numId w:val="10"/>
        </w:numPr>
      </w:pPr>
      <w:r>
        <w:rPr/>
        <w:t xml:space="preserve">“¿Por qué es importante recordar nuestras actividades y acuerdos?”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esfuerzo, la colaboración y la creatividad, destacando la participación de todos y la importancia de escuchar y ayudar a los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en casa sus dibujos y palabras con su familia, para que ellos también conozcan las actividades y acuerdos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realizar en casa un dibujo y una frase sobre una actividad o regla que aprendieron en la escuela,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registro de recuerdos previos), formativa durante las actividades de desarrollo (observación del trabajo en grupo y productos realizados), y sumativa en el cierre (análisis de tickets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diseña dibujos y textos que representan actividades y acuerdos escolares (Objetivo 1).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en grupo (Objetivo 2).</w:t>
      </w:r>
    </w:p>
    <w:p>
      <w:pPr>
        <w:numPr>
          <w:ilvl w:val="0"/>
          <w:numId w:val="11"/>
        </w:numPr>
      </w:pPr>
      <w:r>
        <w:rPr/>
        <w:t xml:space="preserve">Expresa claramente sus recuerdos y compromisos mediante imágenes y palabras (Objetivo 3).</w:t>
      </w:r>
    </w:p>
    <w:p>
      <w:pPr>
        <w:numPr>
          <w:ilvl w:val="0"/>
          <w:numId w:val="11"/>
        </w:numPr>
      </w:pPr>
      <w:r>
        <w:rPr/>
        <w:t xml:space="preserve">Muestra comprensión de la importancia del trabajo en equipo y la responsabilidad compartida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simple para evaluar claridad y creatividad en dibujos y textos.</w:t>
      </w:r>
    </w:p>
    <w:p>
      <w:pPr>
        <w:numPr>
          <w:ilvl w:val="0"/>
          <w:numId w:val="12"/>
        </w:numPr>
      </w:pPr>
      <w:r>
        <w:rPr/>
        <w:t xml:space="preserve">Observación directa durante exposiciones orales.</w:t>
      </w:r>
    </w:p>
    <w:p>
      <w:pPr>
        <w:numPr>
          <w:ilvl w:val="0"/>
          <w:numId w:val="12"/>
        </w:numPr>
      </w:pPr>
      <w:r>
        <w:rPr/>
        <w:t xml:space="preserve">Portafolio con murales grupales y diarios visuales individuales.</w:t>
      </w:r>
    </w:p>
    <w:p>
      <w:pPr>
        <w:numPr>
          <w:ilvl w:val="0"/>
          <w:numId w:val="12"/>
        </w:numPr>
      </w:pPr>
      <w:r>
        <w:rPr/>
        <w:t xml:space="preserve">Autoevaluación guiada mediante preguntas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Murales grupales con dibujos y textos que reflejan actividades y acuerdos.</w:t>
      </w:r>
    </w:p>
    <w:p>
      <w:pPr>
        <w:numPr>
          <w:ilvl w:val="0"/>
          <w:numId w:val="13"/>
        </w:numPr>
      </w:pPr>
      <w:r>
        <w:rPr/>
        <w:t xml:space="preserve">Presentaciones orales grupales.</w:t>
      </w:r>
    </w:p>
    <w:p>
      <w:pPr>
        <w:numPr>
          <w:ilvl w:val="0"/>
          <w:numId w:val="13"/>
        </w:numPr>
      </w:pPr>
      <w:r>
        <w:rPr/>
        <w:t xml:space="preserve">Diarios visuales personales.</w:t>
      </w:r>
    </w:p>
    <w:p>
      <w:pPr>
        <w:numPr>
          <w:ilvl w:val="0"/>
          <w:numId w:val="13"/>
        </w:numPr>
      </w:pPr>
      <w:r>
        <w:rPr/>
        <w:t xml:space="preserve">Tickets de salida que sintetizan aprendizajes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colaborativo en la sesión "Recuerdos en Colores", se proponen mecánicas de juego simples, inclusivas y visuales, adecuadas para estudiantes de 6 a 11 años, que integren dibujo y escritura, y fomenten la participación activa de todos los alumnos, incluyendo al estudiante con autismo.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Equipo de Artistas Recordadores</w:t>
      </w:r>
    </w:p>
    <w:p>
      <w:pPr>
        <w:numPr>
          <w:ilvl w:val="1"/>
          <w:numId w:val="14"/>
        </w:numPr>
      </w:pPr>
      <w:r>
        <w:rPr/>
        <w:t xml:space="preserve">Dividir a los 35 estudiantes en 7 equipos de 5 integrantes cada uno, promoviendo la colaboración.</w:t>
      </w:r>
    </w:p>
    <w:p>
      <w:pPr>
        <w:numPr>
          <w:ilvl w:val="1"/>
          <w:numId w:val="14"/>
        </w:numPr>
      </w:pPr>
      <w:r>
        <w:rPr/>
        <w:t xml:space="preserve">Cada equipo recibe un nombre divertido y colorido relacionado con la escuela (Ejemplo: Los Pinceles Mágicos, Los Lápices Aventureros).</w:t>
      </w:r>
    </w:p>
    <w:p>
      <w:pPr>
        <w:numPr>
          <w:ilvl w:val="1"/>
          <w:numId w:val="14"/>
        </w:numPr>
      </w:pPr>
      <w:r>
        <w:rPr/>
        <w:t xml:space="preserve">Los equipos trabajan juntos para crear un mural colectivo donde dibujan y escriben recuerdos y acuerdos escolares.</w:t>
      </w:r>
    </w:p>
    <w:p>
      <w:pPr>
        <w:numPr>
          <w:ilvl w:val="1"/>
          <w:numId w:val="14"/>
        </w:numPr>
      </w:pPr>
      <w:r>
        <w:rPr/>
        <w:t xml:space="preserve">Este nombre y rol grupal refuerza el sentido de pertenencia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Desafío de Historias en Dibujo</w:t>
      </w:r>
    </w:p>
    <w:p>
      <w:pPr>
        <w:numPr>
          <w:ilvl w:val="1"/>
          <w:numId w:val="14"/>
        </w:numPr>
      </w:pPr>
      <w:r>
        <w:rPr/>
        <w:t xml:space="preserve">Durante la actividad, cada equipo recibe pequeñas tarjetas con frases o palabras clave relacionadas con actividades escolares o acuerdos (ejemplo: “Recreo”, “Amistad”, “Ayuda”).</w:t>
      </w:r>
    </w:p>
    <w:p>
      <w:pPr>
        <w:numPr>
          <w:ilvl w:val="1"/>
          <w:numId w:val="14"/>
        </w:numPr>
      </w:pPr>
      <w:r>
        <w:rPr/>
        <w:t xml:space="preserve">El reto es que, en un tiempo límite (10-15 minutos por ronda), el equipo dibuje una escena que represente la palabra/frase y agregue una pequeña oración o frase que describa ese recuerdo o acuerdo.</w:t>
      </w:r>
    </w:p>
    <w:p>
      <w:pPr>
        <w:numPr>
          <w:ilvl w:val="1"/>
          <w:numId w:val="14"/>
        </w:numPr>
      </w:pPr>
      <w:r>
        <w:rPr/>
        <w:t xml:space="preserve">Se otorgan puntos simbólicos por creatividad, trabajo en equipo y participación igualitaria (no competitivos, sino motivadores).</w:t>
      </w:r>
    </w:p>
    <w:p>
      <w:pPr>
        <w:numPr>
          <w:ilvl w:val="1"/>
          <w:numId w:val="14"/>
        </w:numPr>
      </w:pPr>
      <w:r>
        <w:rPr/>
        <w:t xml:space="preserve">Se incentiva que todos los miembros participen: un alumno dibuja, otro escribe, otro colorea, otro explica la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“Ronda de la Palabra Mágica”</w:t>
      </w:r>
    </w:p>
    <w:p>
      <w:pPr>
        <w:numPr>
          <w:ilvl w:val="1"/>
          <w:numId w:val="14"/>
        </w:numPr>
      </w:pPr>
      <w:r>
        <w:rPr/>
        <w:t xml:space="preserve">Al finalizar cada dibujo/escritura, un representante del equipo comparte brevemente el recuerdo o acuerdo plasmado.</w:t>
      </w:r>
    </w:p>
    <w:p>
      <w:pPr>
        <w:numPr>
          <w:ilvl w:val="1"/>
          <w:numId w:val="14"/>
        </w:numPr>
      </w:pPr>
      <w:r>
        <w:rPr/>
        <w:t xml:space="preserve">Los demás equipos escuchan y deben identificar una “palabra mágica” relacionada (por ejemplo, “amistad”, “respeto”).</w:t>
      </w:r>
    </w:p>
    <w:p>
      <w:pPr>
        <w:numPr>
          <w:ilvl w:val="1"/>
          <w:numId w:val="14"/>
        </w:numPr>
      </w:pPr>
      <w:r>
        <w:rPr/>
        <w:t xml:space="preserve">Si detectan correctamente la palabra mágica, reciben puntos para su equipo.</w:t>
      </w:r>
    </w:p>
    <w:p>
      <w:pPr>
        <w:numPr>
          <w:ilvl w:val="1"/>
          <w:numId w:val="14"/>
        </w:numPr>
      </w:pPr>
      <w:r>
        <w:rPr/>
        <w:t xml:space="preserve">Esta dinámica fomenta la escucha activa y la comprensión del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Estrella del Día</w:t>
      </w:r>
    </w:p>
    <w:p>
      <w:pPr>
        <w:numPr>
          <w:ilvl w:val="1"/>
          <w:numId w:val="14"/>
        </w:numPr>
      </w:pPr>
      <w:r>
        <w:rPr/>
        <w:t xml:space="preserve">Al final de la sesión, se reconoce a un equipo o alumno que haya demostrado colaboración, creatividad y respeto durante la actividad.</w:t>
      </w:r>
    </w:p>
    <w:p>
      <w:pPr>
        <w:numPr>
          <w:ilvl w:val="1"/>
          <w:numId w:val="14"/>
        </w:numPr>
      </w:pPr>
      <w:r>
        <w:rPr/>
        <w:t xml:space="preserve">La “Estrella del Día” recibe una insignia visual (puede ser un adhesivo o dibujo) para pegar en su lugar de trabajo o carpeta.</w:t>
      </w:r>
    </w:p>
    <w:p>
      <w:pPr>
        <w:numPr>
          <w:ilvl w:val="1"/>
          <w:numId w:val="14"/>
        </w:numPr>
      </w:pPr>
      <w:r>
        <w:rPr/>
        <w:t xml:space="preserve">Esta recompensa simbólica incentiva la motivación y el refuerzo positivo sin generar competencia excluyente.</w:t>
      </w:r>
    </w:p>
    <w:p>
      <w:pPr/>
      <w:r>
        <w:rPr>
          <w:b w:val="1"/>
          <w:bCs w:val="1"/>
        </w:rPr>
        <w:t xml:space="preserve">Consideraciones para Inclusión y Ritmos Diferenciados</w:t>
      </w:r>
    </w:p>
    <w:p>
      <w:pPr>
        <w:numPr>
          <w:ilvl w:val="0"/>
          <w:numId w:val="15"/>
        </w:numPr>
      </w:pPr>
      <w:r>
        <w:rPr/>
        <w:t xml:space="preserve">Proveer roles claros y adaptables dentro del equipo (dibujante, escritor, colorista, narrador) para que cada estudiante pueda participar según sus fortalezas, incluyendo al estudiante con autismo.</w:t>
      </w:r>
    </w:p>
    <w:p>
      <w:pPr>
        <w:numPr>
          <w:ilvl w:val="0"/>
          <w:numId w:val="15"/>
        </w:numPr>
      </w:pPr>
      <w:r>
        <w:rPr/>
        <w:t xml:space="preserve">Utilizar materiales visuales, colores y apoyos gráficos para facilitar la comprensión y expresión.</w:t>
      </w:r>
    </w:p>
    <w:p>
      <w:pPr>
        <w:numPr>
          <w:ilvl w:val="0"/>
          <w:numId w:val="15"/>
        </w:numPr>
      </w:pPr>
      <w:r>
        <w:rPr/>
        <w:t xml:space="preserve">Garantizar tiempos flexibles y apoyos individuales por parte del docente o asistente para quienes lo requieran.</w:t>
      </w:r>
    </w:p>
    <w:p>
      <w:pPr>
        <w:numPr>
          <w:ilvl w:val="0"/>
          <w:numId w:val="15"/>
        </w:numPr>
      </w:pPr>
      <w:r>
        <w:rPr/>
        <w:t xml:space="preserve">Fomentar un ambiente de respeto y escucha activa para que todos se sientan valorados.</w:t>
      </w:r>
    </w:p>
    <w:p>
      <w:pPr/>
      <w:r>
        <w:rPr/>
        <w:t xml:space="preserve">Estas mecánicas gamificadas mantienen el enfoque en el aprendizaje colaborativo y los objetivos de escritura y dibujo, mientras generan un ambiente lúdico y motivador adecuado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Pizarra Digital Simple (Ej. Jamboard de Google)    </w:t>
      </w:r>
      <w:r>
        <w:rPr/>
        <w:t xml:space="preserve">Implementación: El docente utiliza Jamboard para crear un tablero digital donde anota las actividades y acuerdos mencionados por los estudiantes en el círculo. Cada niño puede ver el tablero proyectado y participar indicando qué agregar, mientras el docente escribe o dibuja símbolos simples y coloridos para representar las ideas.</w:t>
      </w:r>
      <w:r>
        <w:rPr/>
        <w:t xml:space="preserve">    </w:t>
      </w:r>
      <w:r>
        <w:rPr/>
        <w:t xml:space="preserve">Contribución: Facilita la visualización colectiva y la participación activa, favoreciendo la retención de conocimientos previos y la integración de dibujos y palabras en un formato accesible para todos, incluyendo al estudiante con autismo mediante imágenes y símbolos. Además, permite guardar la información para referencia posterior.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(la pizarra digital reemplaza la pizarra tradicional sin alterar la tarea)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para Dinámicas de Preguntas (Ej. Google Assistant o Alexa adaptado para clase)    </w:t>
      </w:r>
      <w:r>
        <w:rPr/>
        <w:t xml:space="preserve">Implementación: El docente puede usar un asistente de voz para lanzar preguntas simples a los estudiantes sobre actividades y acuerdos escolares. El asistente repite o clarifica las respuestas de los niños, haciendo la dinámica más interactiva y atractiva, especialmente para estudiantes con diferentes estilos de aprendizaje.</w:t>
      </w:r>
      <w:r>
        <w:rPr/>
        <w:t xml:space="preserve">    </w:t>
      </w:r>
      <w:r>
        <w:rPr/>
        <w:t xml:space="preserve">Contribución: Aumenta la motivación y el enganche mediante interacción verbal y permite que estudiantes con necesidad de apoyo auditivo o verbal participen más fácilmente.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efectividad de la actividad sin cambiar la tarea)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Infantil (Ej. Tux Paint o Paint 3D)    </w:t>
      </w:r>
      <w:r>
        <w:rPr/>
        <w:t xml:space="preserve">Implementación: En grupos, los estudiantes pueden usar tabletas o computadoras con Tux Paint para crear dibujos digitales representando actividades y acuerdos escolares. El docente guía el uso simple de la aplicación, enfatizando la colaboración al compartir pantallas y discutir ideas.</w:t>
      </w:r>
      <w:r>
        <w:rPr/>
        <w:t xml:space="preserve">    </w:t>
      </w:r>
      <w:r>
        <w:rPr/>
        <w:t xml:space="preserve">Contribución: Facilita la expresión visual con herramientas accesibles para niños, permite corregir o modificar dibujos sin desperdiciar materiales, y favorece la participación del estudiante con autismo mediante el uso de tecnología que puede adaptarse a sus intereses sensoriales.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para incorporar medios digitales que permiten edición y colaboración)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Texto con IA Adaptado para Niños (Ej. ChatGPT con interfaz simplificada y controles de docente)    </w:t>
      </w:r>
      <w:r>
        <w:rPr/>
        <w:t xml:space="preserve">Implementación: El docente introduce frases o palabras clave que los grupos sugieren, y con ayuda de la IA genera oraciones simples y adecuadas para su nivel, que los estudiantes pueden copiar o adaptar en sus murales. Esto se hace en clase con supervisión para asegurar comprensión y adecuación.</w:t>
      </w:r>
      <w:r>
        <w:rPr/>
        <w:t xml:space="preserve">    </w:t>
      </w:r>
      <w:r>
        <w:rPr/>
        <w:t xml:space="preserve">Contribución: Mejora la calidad y claridad de los textos escritos, apoyando a estudiantes con dificultades en la escritura, y fomenta la inclusión mediante adaptaciones personalizadas para diferentes ritmos de aprendizaje.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para integrar apoyo tecnológico en la escritura colaborativa)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Multimedia Colaborativa (Ej. Google Slides o Genially)    </w:t>
      </w:r>
      <w:r>
        <w:rPr/>
        <w:t xml:space="preserve">Implementación: Cada grupo digitaliza o fotografía su mural físico y lo sube a una presentación colaborativa en línea. Luego, cada grupo presenta su trabajo usando imágenes, textos y narraciones simples, con apoyo del docente si es necesario.</w:t>
      </w:r>
      <w:r>
        <w:rPr/>
        <w:t xml:space="preserve">    </w:t>
      </w:r>
      <w:r>
        <w:rPr/>
        <w:t xml:space="preserve">Contribución: Permite que todos los estudiantes vean y valoren los murales de sus compañeros, reforzando el aprendizaje colaborativo y la comunicación oral y escrita. Además, incluye la participación del estudiante con autismo mediante presentaciones visuales y estructuradas.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(crea una nueva tarea que combina arte físico y digital, facilitando la presentación y difusión colaborativa)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Evaluación Formativa con IA (Ej. Kahoot! adaptado o Socrative)    </w:t>
      </w:r>
      <w:r>
        <w:rPr/>
        <w:t xml:space="preserve">Implementación: El docente realiza un juego interactivo que evalúa oralmente y visualmente el recuerdo de actividades y acuerdos, con preguntas simples y opciones ilustradas. La IA puede adaptar preguntas según el desempeño del grupo y dar retroalimentación inmediata.</w:t>
      </w:r>
      <w:r>
        <w:rPr/>
        <w:t xml:space="preserve">    </w:t>
      </w:r>
      <w:r>
        <w:rPr/>
        <w:t xml:space="preserve">Contribución: Refuerza el aprendizaje mediante evaluación formativa dinámica, motivando a todos los estudiantes y adaptándose a sus diferentes ritmos, incluyendo apoyo visual y auditivo para estudiantes con necesidades especiales.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evaluación sin cambiar la tarea esencial)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A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1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E0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4F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DD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C4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6A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DC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40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18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DC5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181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C8A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D43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F81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7CB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FC6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47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2026-09-25T18:39:12-05:00</dcterms:created>
  <dcterms:modified xsi:type="dcterms:W3CDTF">2026-09-25T18:39:12-05:00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