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Números: Operaciones y Propiedades en la Vida Cotidiana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comprendan la clasificación de los números reales y su aplicación en situaciones cotidianas mediante el análisis y resolución de problemas que involucran el conteo, operaciones básicas y propiedades aritméticas. Los alumnos explorarán cómo los números naturales y enteros se utilizan para describir fenómenos y resolver retos reales, desarrollando habilidades de pensamiento crítico y matemático.</w:t>
      </w:r>
    </w:p>
    <w:p>
      <w:pPr/>
      <w:r>
        <w:rPr/>
        <w:t xml:space="preserve">El aprendizaje se centra en entender las operaciones aritméticas y sus inversas, reconocer las propiedades de dichas operaciones, así como en aplicar la factorización y calcular el máximo común divisor y el mínimo común múltiplo, herramientas fundamentales para la resolución de problemas. Este enfoque conecta directamente con la vida diaria de los estudiantes, desde compras y planificación hasta la resolución de conflictos numéricos, promoviendo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clasificar los números reales a partir de situaciones prácticas de conteo.</w:t>
      </w:r>
    </w:p>
    <w:p>
      <w:pPr>
        <w:numPr>
          <w:ilvl w:val="0"/>
          <w:numId w:val="1"/>
        </w:numPr>
      </w:pPr>
      <w:r>
        <w:rPr/>
        <w:t xml:space="preserve">Aplicar operaciones aritméticas básicas y sus operaciones inversas con números enteros para resolver problemas cotidianos.</w:t>
      </w:r>
    </w:p>
    <w:p>
      <w:pPr>
        <w:numPr>
          <w:ilvl w:val="0"/>
          <w:numId w:val="1"/>
        </w:numPr>
      </w:pPr>
      <w:r>
        <w:rPr/>
        <w:t xml:space="preserve">Identificar y argumentar las propiedades de las operaciones aritméticas: cerradura, conmutación, asociación y distribución, incluyendo los elementos neutros e inversos.</w:t>
      </w:r>
    </w:p>
    <w:p>
      <w:pPr>
        <w:numPr>
          <w:ilvl w:val="0"/>
          <w:numId w:val="1"/>
        </w:numPr>
      </w:pPr>
      <w:r>
        <w:rPr/>
        <w:t xml:space="preserve">Descomponer números naturales mediante factorización y aplicar el teorema fundamental de la aritmética.</w:t>
      </w:r>
    </w:p>
    <w:p>
      <w:pPr>
        <w:numPr>
          <w:ilvl w:val="0"/>
          <w:numId w:val="1"/>
        </w:numPr>
      </w:pPr>
      <w:r>
        <w:rPr/>
        <w:t xml:space="preserve">Calcular y utilizar el máximo común divisor y el mínimo común múltiplo en contextos reales para optimizar soluciones.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Calculadoras científicas (al menos una por grupo).</w:t>
      </w:r>
    </w:p>
    <w:p>
      <w:pPr>
        <w:numPr>
          <w:ilvl w:val="0"/>
          <w:numId w:val="2"/>
        </w:numPr>
      </w:pPr>
      <w:r>
        <w:rPr/>
        <w:t xml:space="preserve">Hojas de trabajo impresas con problemas contextualizados.</w:t>
      </w:r>
    </w:p>
    <w:p>
      <w:pPr>
        <w:numPr>
          <w:ilvl w:val="0"/>
          <w:numId w:val="2"/>
        </w:numPr>
      </w:pPr>
      <w:r>
        <w:rPr/>
        <w:t xml:space="preserve">Cartulinas y marcadores para elaboración de organizadores gráficos.</w:t>
      </w:r>
    </w:p>
    <w:p>
      <w:pPr>
        <w:numPr>
          <w:ilvl w:val="0"/>
          <w:numId w:val="2"/>
        </w:numPr>
      </w:pPr>
      <w:r>
        <w:rPr/>
        <w:t xml:space="preserve">Proyector y computadora para mostrar videos cortos y presentaciones.</w:t>
      </w:r>
    </w:p>
    <w:p>
      <w:pPr>
        <w:numPr>
          <w:ilvl w:val="0"/>
          <w:numId w:val="2"/>
        </w:numPr>
      </w:pPr>
      <w:r>
        <w:rPr/>
        <w:t xml:space="preserve">Acceso a internet para visualizar recursos digitales (opcional).</w:t>
      </w:r>
    </w:p>
    <w:p>
      <w:pPr>
        <w:numPr>
          <w:ilvl w:val="0"/>
          <w:numId w:val="2"/>
        </w:numPr>
      </w:pPr>
      <w:r>
        <w:rPr/>
        <w:t xml:space="preserve">Materiales para juegos matemáticos (fichas, dados, tarjetas numéricas).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y enteros.</w:t>
      </w:r>
    </w:p>
    <w:p>
      <w:pPr>
        <w:numPr>
          <w:ilvl w:val="0"/>
          <w:numId w:val="3"/>
        </w:numPr>
      </w:pPr>
      <w:r>
        <w:rPr/>
        <w:t xml:space="preserve">Habilidad para realizar sumas, restas, multiplicaciones y divisiones simples.</w:t>
      </w:r>
    </w:p>
    <w:p>
      <w:pPr>
        <w:numPr>
          <w:ilvl w:val="0"/>
          <w:numId w:val="3"/>
        </w:numPr>
      </w:pPr>
      <w:r>
        <w:rPr/>
        <w:t xml:space="preserve">Familiaridad con conceptos básicos de múltiplos y divisores.</w:t>
      </w:r>
    </w:p>
    <w:p>
      <w:pPr>
        <w:numPr>
          <w:ilvl w:val="0"/>
          <w:numId w:val="3"/>
        </w:numPr>
      </w:pPr>
      <w:r>
        <w:rPr/>
        <w:t xml:space="preserve">Experiencia previa en resolución de problemas matemáticos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los Números y sus Operaciones en Contextos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la clasificación de números reales y operaciones básicas con enteros, resaltando su importancia en la vida cotidiana y preparando a los estudiantes para la resolución de problemas.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"¿Cuáles son los tipos de números que conocen y dónde los han usado recientemente? Por ejemplo, ¿en qué situaciones han contado objetos o usado números negativos?"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breves y dan ejemplos de su experiencia con números naturales y enteros.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las operaciones con números enteros nos ayudan a entender fenómenos como las temperaturas bajo cero o las deudas?" Muestra imágenes de termómetros y situaciones financieras.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conteo y las operaciones con números son parte de actividades diarias como manejar dinero, medir distancias o planificar eventos.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situaciones cotidianas relacionadas.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el concepto de números reales, naturales y enteros, apoyándose en ejemplos cotidianos, para luego plantear un problema contextualizado como punto de partida.</w:t>
      </w:r>
    </w:p>
    <w:p>
      <w:pPr/>
      <w:r>
        <w:rPr>
          <w:b w:val="1"/>
          <w:bCs w:val="1"/>
        </w:rPr>
        <w:t xml:space="preserve">Problema inicial:</w:t>
      </w:r>
      <w:r>
        <w:rPr/>
        <w:t xml:space="preserve"> "En un almacén, se registran entradas y salidas de productos. Algunas veces hay devoluciones (números negativos). ¿Cómo podemos clasificar estos números y operar con ellos para saber cuántos productos hay al final?"</w:t>
      </w:r>
    </w:p>
    <w:p>
      <w:pPr/>
      <w:r>
        <w:rPr>
          <w:b w:val="1"/>
          <w:bCs w:val="1"/>
        </w:rPr>
        <w:t xml:space="preserve">Actividad 1: Clasificando números según situaciones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clasificar números reales en situaciones cotidianas.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grupos de 3-4, reciben tarjetas con diferentes situaciones (temperaturas, conteo de dinero, distancias, deudas, etc.).</w:t>
      </w:r>
    </w:p>
    <w:p>
      <w:pPr>
        <w:numPr>
          <w:ilvl w:val="1"/>
          <w:numId w:val="4"/>
        </w:numPr>
      </w:pPr>
      <w:r>
        <w:rPr/>
        <w:t xml:space="preserve">Clasifican los números involucrados en naturales, enteros o reales y justifican su clasificación.</w:t>
      </w:r>
    </w:p>
    <w:p>
      <w:pPr>
        <w:numPr>
          <w:ilvl w:val="1"/>
          <w:numId w:val="4"/>
        </w:numPr>
      </w:pPr>
      <w:r>
        <w:rPr/>
        <w:t xml:space="preserve">Discuten sus respuestas y el docente guía con preguntas: "¿Por qué este número es entero y no natural?", "¿Qué representa este número negativo en la situación?"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clasificatoria con ejemplos y justificaciones.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para profundizar comprensión y ayuda a resolver dudas.</w:t>
      </w:r>
    </w:p>
    <w:p>
      <w:pPr/>
      <w:r>
        <w:rPr>
          <w:b w:val="1"/>
          <w:bCs w:val="1"/>
        </w:rPr>
        <w:t xml:space="preserve">Actividad 2: Operaciones con números enteros y sus propiedades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operaciones aritméticas y reconocer propiedades en números enteros.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Presenta problemas donde deban sumar, restar, multiplicar y dividir enteros relacionados con situaciones reales (ejemplo: deudas, ganancias, temperaturas).</w:t>
      </w:r>
    </w:p>
    <w:p>
      <w:pPr>
        <w:numPr>
          <w:ilvl w:val="1"/>
          <w:numId w:val="5"/>
        </w:numPr>
      </w:pPr>
      <w:r>
        <w:rPr/>
        <w:t xml:space="preserve">Solicita que identifiquen propiedades usadas en cada operación (cerradura, conmutación, etc.).</w:t>
      </w:r>
    </w:p>
    <w:p>
      <w:pPr>
        <w:numPr>
          <w:ilvl w:val="1"/>
          <w:numId w:val="5"/>
        </w:numPr>
      </w:pPr>
      <w:r>
        <w:rPr/>
        <w:t xml:space="preserve">Realizan los cálculos en parejas y explican sus procesos al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operaciones y propiedades identificadas.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formula preguntas de reflexión y corrige errores conceptuales.</w:t>
      </w:r>
    </w:p>
    <w:p>
      <w:pPr/>
      <w:r>
        <w:rPr>
          <w:b w:val="1"/>
          <w:bCs w:val="1"/>
        </w:rPr>
        <w:t xml:space="preserve">Actividad 3: Juego de factorización y divisores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Descomponer números naturales y aplicar máximo común divisor y mínimo común múltiplo.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grupos, reciben números para factorizar y encontrar MCD y MCM.</w:t>
      </w:r>
    </w:p>
    <w:p>
      <w:pPr>
        <w:numPr>
          <w:ilvl w:val="1"/>
          <w:numId w:val="6"/>
        </w:numPr>
      </w:pPr>
      <w:r>
        <w:rPr/>
        <w:t xml:space="preserve">Utilizan fichas o tarjetas para construir árboles de factorización.</w:t>
      </w:r>
    </w:p>
    <w:p>
      <w:pPr>
        <w:numPr>
          <w:ilvl w:val="1"/>
          <w:numId w:val="6"/>
        </w:numPr>
      </w:pPr>
      <w:r>
        <w:rPr/>
        <w:t xml:space="preserve">Resuelven problemas prácticos para aplicar MCD y MCM (ejemplo: organizar grupos, repartir objetos).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Árboles de factorización y resolución de problemas con MCD y MCM.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apoya con estrategias, y fomenta la discusión de resultados.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problemas adicionales que involucren operaciones inversas y propiedades menos evidentes, o retos de factorización con números mayores.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Uso de material manipulativo y apoyo visual adicional, trabajo guiado con ejemplos paso a paso y refuerzo en parejas con compañeros.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hemos explorado y aplicado estos conceptos en problemas concretos, vamos a consolidar lo aprendido para entender mejor cómo usarlo en más situaciones."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mapa mental colectivo en la pizarra con los tipos de números, operaciones, propiedades y aplicaciones vistas, con aportes de todos.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"¿Qué nuevos tipos de números aprendimos y cómo los identificamos en situaciones reales?"</w:t>
      </w:r>
    </w:p>
    <w:p>
      <w:pPr>
        <w:numPr>
          <w:ilvl w:val="0"/>
          <w:numId w:val="8"/>
        </w:numPr>
      </w:pPr>
      <w:r>
        <w:rPr/>
        <w:t xml:space="preserve">"¿Cómo las propiedades aritméticas nos ayudan a realizar operaciones con mayor facilidad?"</w:t>
      </w:r>
    </w:p>
    <w:p>
      <w:pPr>
        <w:numPr>
          <w:ilvl w:val="0"/>
          <w:numId w:val="8"/>
        </w:numPr>
      </w:pPr>
      <w:r>
        <w:rPr/>
        <w:t xml:space="preserve">"¿Qué dificultades encontré y cómo las resolví?"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positivos, aclara dudas y destaca aportes valiosos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siguiente sesión: "Continuaremos profundizando en la factorización y el uso del MCD y MCM para resolver problemas más complejos."</w:t>
      </w:r>
    </w:p>
    <w:p>
      <w:pPr/>
      <w:r>
        <w:rPr/>
        <w:t xml:space="preserve">Sesión 2: Profundizando en la Factorización, MCD, MCM y Propiedades AritméticasFase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en la sesión anterior y preparar a los estudiantes para aplicar la factorización, MCD, MCM y propiedades en problemas más complejos.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preguntas rápidas: "¿Qué es un número entero? ¿Qué propiedades conocen de las operaciones? ¿Para qué sirve el MCD?"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con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con ejemplos reales donde se usa MCD y MCM, como en sincronización de semáforos o en la organización de eventos deportivos.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los ejemplos del video con problemas que resolverán en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el teorema fundamental de la aritmética y la importancia de la factorización única. Luego plantea problemas cotidianos que requieren calcular MCD y MCM para optimizar soluciones.</w:t>
      </w:r>
    </w:p>
    <w:p>
      <w:pPr/>
      <w:r>
        <w:rPr>
          <w:b w:val="1"/>
          <w:bCs w:val="1"/>
        </w:rPr>
        <w:t xml:space="preserve">Actividad 1: Resolviendo problemas con MCD y MCM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MCD y MCM en problemas contextuales para optimizar soluciones.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reciben un problema como: "Dos amigos corren en pistas circulares con diferentes longitudes. ¿Cada cuánto tiempo volverán a encontrarse en el punto de partida?"</w:t>
      </w:r>
    </w:p>
    <w:p>
      <w:pPr>
        <w:numPr>
          <w:ilvl w:val="1"/>
          <w:numId w:val="9"/>
        </w:numPr>
      </w:pPr>
      <w:r>
        <w:rPr/>
        <w:t xml:space="preserve">Identifican los números involucrados, calculan MCM y justifican su respuesta.</w:t>
      </w:r>
    </w:p>
    <w:p>
      <w:pPr>
        <w:numPr>
          <w:ilvl w:val="1"/>
          <w:numId w:val="9"/>
        </w:numPr>
      </w:pPr>
      <w:r>
        <w:rPr/>
        <w:t xml:space="preserve">Responden preguntas guías: "¿Por qué usamos MCM y no MCD?", "¿Cómo la factorización ayuda a encontrar la solución?"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con cálculos y explicación.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observa estrategias usadas y fomenta discusión.</w:t>
      </w:r>
    </w:p>
    <w:p>
      <w:pPr/>
      <w:r>
        <w:rPr>
          <w:b w:val="1"/>
          <w:bCs w:val="1"/>
        </w:rPr>
        <w:t xml:space="preserve">Actividad 2: Propiedades aritméticas en operaciones inversas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aplicar propiedades aritméticas en operaciones y sus inversas.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parejas, resuelven ejercicios que involucran sumas y restas de enteros y verifican la aplicación de propiedades como la cerradura, conmutación y asociación.</w:t>
      </w:r>
    </w:p>
    <w:p>
      <w:pPr>
        <w:numPr>
          <w:ilvl w:val="1"/>
          <w:numId w:val="10"/>
        </w:numPr>
      </w:pPr>
      <w:r>
        <w:rPr/>
        <w:t xml:space="preserve">Discuten cómo los elementos neutros e inversos afectan los resultados.</w:t>
      </w:r>
    </w:p>
    <w:p>
      <w:pPr>
        <w:numPr>
          <w:ilvl w:val="1"/>
          <w:numId w:val="10"/>
        </w:numPr>
      </w:pPr>
      <w:r>
        <w:rPr/>
        <w:t xml:space="preserve">Presentan un ejemplo al grupo explicando la propiedad aplicada.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y explicación oral.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 para guiar y clarificar conceptos, corrige errores y reconoce buenas explicaciones.</w:t>
      </w:r>
    </w:p>
    <w:p>
      <w:pPr/>
      <w:r>
        <w:rPr>
          <w:b w:val="1"/>
          <w:bCs w:val="1"/>
        </w:rPr>
        <w:t xml:space="preserve">Actividad 3: Debate y análisis crítico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las propiedades y operaciones en la resolución de problemas.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plenaria, el docente plantea afirmaciones como: "Sin la propiedad conmutativa, no podríamos hacer cálculos rápidos".</w:t>
      </w:r>
    </w:p>
    <w:p>
      <w:pPr>
        <w:numPr>
          <w:ilvl w:val="1"/>
          <w:numId w:val="11"/>
        </w:numPr>
      </w:pPr>
      <w:r>
        <w:rPr/>
        <w:t xml:space="preserve">Los estudiantes discuten en grupos pequeños y luego comparten sus argumentos.</w:t>
      </w:r>
    </w:p>
    <w:p>
      <w:pPr>
        <w:numPr>
          <w:ilvl w:val="1"/>
          <w:numId w:val="11"/>
        </w:numPr>
      </w:pPr>
      <w:r>
        <w:rPr/>
        <w:t xml:space="preserve">El docente modera y refuerza ideas clave.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notas en cartelera.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plantea preguntas desafiantes y consolida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problemas con números grandes o con más factores para factorización y cálculos de MCD/MCM.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Uso de calculadoras, apoyos visuales y trabajo guiado con ejemplos concretos y acompañamiento individual.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resumir lo aprendido y reflexionar sobre cómo aplicar estos conocimientos en nuestra vida diaria y en futuros estudios."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escribe en un ticket de salida tres ideas clave aprendidas y una pregunta que aún tenga sobre el tema.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"¿Cómo usaré la factorización y el MCD/MCM en problemas reales fuera del aula?"</w:t>
      </w:r>
    </w:p>
    <w:p>
      <w:pPr>
        <w:numPr>
          <w:ilvl w:val="0"/>
          <w:numId w:val="13"/>
        </w:numPr>
      </w:pPr>
      <w:r>
        <w:rPr/>
        <w:t xml:space="preserve">"¿Qué propiedad aritmética me pareció más útil y por qué?"</w:t>
      </w:r>
    </w:p>
    <w:p>
      <w:pPr>
        <w:numPr>
          <w:ilvl w:val="0"/>
          <w:numId w:val="13"/>
        </w:numPr>
      </w:pPr>
      <w:r>
        <w:rPr/>
        <w:t xml:space="preserve">"¿En qué aspecto siento que mejoré respecto a la clasificación y operaciones con números?"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responde preguntas frecuentes y ofrece comentarios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y anotar ejemplos de uso de estos conceptos en su entorno durante la semana.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Resolver un conjunto de problemas prácticos que incluyan clasificación de números, operaciones con enteros, factorización, MCD y MCM, con énfasis en explicar los pasos y propiedades usadas.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para identificar conocimientos previos; formativa durante las actividades de desarrollo en ambas sesiones mediante observación, preguntas y revisión de productos; sumativa en la sesión 2 al revisar las soluciones de problemas y reflexiones finales.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Clasifica correctamente números reales en situaciones cotidianas (Objetivo 1).</w:t>
      </w:r>
    </w:p>
    <w:p>
      <w:pPr>
        <w:numPr>
          <w:ilvl w:val="0"/>
          <w:numId w:val="14"/>
        </w:numPr>
      </w:pPr>
      <w:r>
        <w:rPr/>
        <w:t xml:space="preserve">Realiza operaciones aritméticas con enteros aplicando operaciones inversas (Objetivo 2).</w:t>
      </w:r>
    </w:p>
    <w:p>
      <w:pPr>
        <w:numPr>
          <w:ilvl w:val="0"/>
          <w:numId w:val="14"/>
        </w:numPr>
      </w:pPr>
      <w:r>
        <w:rPr/>
        <w:t xml:space="preserve">Identifica y explica propiedades aritméticas en las operaciones realizadas (Objetivo 3).</w:t>
      </w:r>
    </w:p>
    <w:p>
      <w:pPr>
        <w:numPr>
          <w:ilvl w:val="0"/>
          <w:numId w:val="14"/>
        </w:numPr>
      </w:pPr>
      <w:r>
        <w:rPr/>
        <w:t xml:space="preserve">Descompone números naturales mediante factorización y aplica el teorema fundamental (Objetivo 4).</w:t>
      </w:r>
    </w:p>
    <w:p>
      <w:pPr>
        <w:numPr>
          <w:ilvl w:val="0"/>
          <w:numId w:val="14"/>
        </w:numPr>
      </w:pPr>
      <w:r>
        <w:rPr/>
        <w:t xml:space="preserve">Calcula correctamente el máximo común divisor y mínimo común múltiplo y los aplica en problemas reales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en actividades grupales, rúbrica para evaluar productos escritos y orales, autoevaluación mediante reflexión metacognitiva y portafolio con soluciones y mapas mentales.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Tablas clasificatorias, registros de operaciones con propiedades identificadas, árboles de factorización, problemas resueltos con MCD y MCM, mapas mentales y respuestas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B873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4B80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E4107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121C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85A49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11F1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567B7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EA8E4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6DA8A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4C769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17604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21B9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0BD5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ED564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2026-09-26T04:51:51-05:00</dcterms:created>
  <dcterms:modified xsi:type="dcterms:W3CDTF">2026-09-26T04:51:51-05:00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