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emociones: descubro y manejo mis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reconozcan, identifiquen y expresen sus emociones básicas como alegría, tristeza, enojo, miedo y sorpresa. A través de actividades lúdicas y participativas, los pequeños aprenderán a comunicar lo que sienten con palabras, gestos y dibujos, favoreciendo su desarrollo emocional y social. Además, se les enseñarán técnicas sencillas de autorregulación, como la respiración profunda y el conteo, para que puedan manejar de forma saludable emociones difíciles como el enojo o la frustración. Este aprendizaje es fundamental para que los niños puedan relacionarse mejor con sus compañeros, expresar sus necesidades y solicitar ayuda cuando lo requieran. Al conectar las emociones con situaciones cotidianas que viven en casa y la escuela, este plan promueve un ambiente seguro y respetuoso para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básicas: alegría, tristeza, enojo, miedo y sorpresa mediante actividades lúdicas.</w:t>
      </w:r>
    </w:p>
    <w:p>
      <w:pPr>
        <w:numPr>
          <w:ilvl w:val="0"/>
          <w:numId w:val="1"/>
        </w:numPr>
      </w:pPr>
      <w:r>
        <w:rPr/>
        <w:t xml:space="preserve">Expresar emociones, necesidades y sentimientos usando el lenguaje oral, corporal y gráfico respetando sus posibilidades.</w:t>
      </w:r>
    </w:p>
    <w:p>
      <w:pPr>
        <w:numPr>
          <w:ilvl w:val="0"/>
          <w:numId w:val="1"/>
        </w:numPr>
      </w:pPr>
      <w:r>
        <w:rPr/>
        <w:t xml:space="preserve">Aplicar estrategias sencillas de autorregulación emocional, como respiración profunda y el conteo, ante emociones intensas.</w:t>
      </w:r>
    </w:p>
    <w:p>
      <w:pPr>
        <w:numPr>
          <w:ilvl w:val="0"/>
          <w:numId w:val="1"/>
        </w:numPr>
      </w:pPr>
      <w:r>
        <w:rPr/>
        <w:t xml:space="preserve">Comunicar adecuadamente sus emociones y solicitar ayuda en situaciones que les causen malestar.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caritas que representan emociones básicas (5 tipos, 1 por emoción).</w:t>
      </w:r>
    </w:p>
    <w:p>
      <w:pPr>
        <w:numPr>
          <w:ilvl w:val="0"/>
          <w:numId w:val="2"/>
        </w:numPr>
      </w:pPr>
      <w:r>
        <w:rPr/>
        <w:t xml:space="preserve">Muñecos o peluches para dramatización (al menos 3).</w:t>
      </w:r>
    </w:p>
    <w:p>
      <w:pPr>
        <w:numPr>
          <w:ilvl w:val="0"/>
          <w:numId w:val="2"/>
        </w:numPr>
      </w:pPr>
      <w:r>
        <w:rPr/>
        <w:t xml:space="preserve">Papel grande para dibujo (1 hoja por niño o grupo pequeño).</w:t>
      </w:r>
    </w:p>
    <w:p>
      <w:pPr>
        <w:numPr>
          <w:ilvl w:val="0"/>
          <w:numId w:val="2"/>
        </w:numPr>
      </w:pPr>
      <w:r>
        <w:rPr/>
        <w:t xml:space="preserve">Ceras o crayones de colores variados (1 set por niño).</w:t>
      </w:r>
    </w:p>
    <w:p>
      <w:pPr>
        <w:numPr>
          <w:ilvl w:val="0"/>
          <w:numId w:val="2"/>
        </w:numPr>
      </w:pPr>
      <w:r>
        <w:rPr/>
        <w:t xml:space="preserve">Cuadro de respiración con imágenes (paso a paso para respirar profundo).</w:t>
      </w:r>
    </w:p>
    <w:p>
      <w:pPr>
        <w:numPr>
          <w:ilvl w:val="0"/>
          <w:numId w:val="2"/>
        </w:numPr>
      </w:pPr>
      <w:r>
        <w:rPr/>
        <w:t xml:space="preserve">Espacio tranquilo con cojines o alfombra para pausa emocional.</w:t>
      </w:r>
    </w:p>
    <w:p>
      <w:pPr>
        <w:numPr>
          <w:ilvl w:val="0"/>
          <w:numId w:val="2"/>
        </w:numPr>
      </w:pPr>
      <w:r>
        <w:rPr/>
        <w:t xml:space="preserve">Reproductor de música suave para momentos de relajación.</w:t>
      </w:r>
    </w:p>
    <w:p>
      <w:pPr>
        <w:numPr>
          <w:ilvl w:val="0"/>
          <w:numId w:val="2"/>
        </w:numPr>
      </w:pPr>
      <w:r>
        <w:rPr/>
        <w:t xml:space="preserve">Ficha simple con imágenes para conteo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del cuerpo y seguir instrucciones sencillas.</w:t>
      </w:r>
    </w:p>
    <w:p>
      <w:pPr>
        <w:numPr>
          <w:ilvl w:val="0"/>
          <w:numId w:val="3"/>
        </w:numPr>
      </w:pPr>
      <w:r>
        <w:rPr/>
        <w:t xml:space="preserve">Habilidad inicial para expresarse oralmente con palabras o frases cortas.</w:t>
      </w:r>
    </w:p>
    <w:p>
      <w:pPr>
        <w:numPr>
          <w:ilvl w:val="0"/>
          <w:numId w:val="3"/>
        </w:numPr>
      </w:pPr>
      <w:r>
        <w:rPr/>
        <w:t xml:space="preserve">Conocimiento básico de colores y formas para actividades de dibujo.</w:t>
      </w:r>
    </w:p>
    <w:p>
      <w:pPr>
        <w:numPr>
          <w:ilvl w:val="0"/>
          <w:numId w:val="3"/>
        </w:numPr>
      </w:pPr>
      <w:r>
        <w:rPr/>
        <w:t xml:space="preserve">Habilidad para participar en juegos grupales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juntos cómo se sienten por dentro y cómo pueden expresar y manejar esas emociones para estar más tranquilos y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caritas que representan diferentes emociones (alegría, tristeza, enojo, miedo y sorpresa) y pregunta: "¿Quién sabe qué sienten estas caritas?"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imitando las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sencilla (3-4 frases) sobre un muñeco que siente diferentes emociones en su día y pregunta: "¿Les gustaría ayudar a este muñeco a entender sus emociones?"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aceptan ayudar.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emociones con situaciones cotidianas: "Cuando jugamos y ganamos, ¿qué sentimos? ¿Y si alguien nos quita un juguete, qué podemos sentir?"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vinculados a las emociones.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"Nuestro amigo el muñeco está triste, enojado y a veces tiene miedo, pero no sabe qué hacer para sentirse mejor. ¿Cómo podemos ayudarlo?"</w:t>
      </w:r>
    </w:p>
    <w:p>
      <w:pPr/>
      <w:r>
        <w:rPr/>
        <w:t xml:space="preserve">  </w:t>
      </w:r>
    </w:p>
    <w:p>
      <w:pPr/>
      <w:r>
        <w:rPr/>
        <w:t xml:space="preserve">Invita a los niños a observar las tarjetas y escuchar las emociones para identificar qué siente el muñeco y cómo ayudarlo.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juego de las emociones"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Favorecer el reconocimiento y la identificación de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coloca las tarjetas de emociones en el suelo formando un círculo.</w:t>
      </w:r>
    </w:p>
    <w:p>
      <w:pPr>
        <w:numPr>
          <w:ilvl w:val="1"/>
          <w:numId w:val="6"/>
        </w:numPr>
      </w:pPr>
      <w:r>
        <w:rPr/>
        <w:t xml:space="preserve">Cada niño, por turno, debe elegir una tarjeta y hacer la expresión facial y corporal que corresponda.</w:t>
      </w:r>
    </w:p>
    <w:p>
      <w:pPr>
        <w:numPr>
          <w:ilvl w:val="1"/>
          <w:numId w:val="6"/>
        </w:numPr>
      </w:pPr>
      <w:r>
        <w:rPr/>
        <w:t xml:space="preserve">Los demás niños intentan nombrar la emoción que representa.</w:t>
      </w:r>
    </w:p>
    <w:p>
      <w:pPr>
        <w:numPr>
          <w:ilvl w:val="1"/>
          <w:numId w:val="6"/>
        </w:numPr>
      </w:pPr>
      <w:r>
        <w:rPr/>
        <w:t xml:space="preserve">Luego, el docente pregunta: "¿Cuándo te has sentido así?" para promover la conexión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corporal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valida respuestas, motiva la participación, hace preguntas abiertas como "¿Cómo se siente tu cuerpo cuando estás feliz?"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"Dibujo de mis emociones"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la expresión gráfica de emociones y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papel y crayones a cada niño.</w:t>
      </w:r>
    </w:p>
    <w:p>
      <w:pPr>
        <w:numPr>
          <w:ilvl w:val="1"/>
          <w:numId w:val="7"/>
        </w:numPr>
      </w:pPr>
      <w:r>
        <w:rPr/>
        <w:t xml:space="preserve">Pide que dibujen una situación en la que se hayan sentido felices, tristes o enojados.</w:t>
      </w:r>
    </w:p>
    <w:p>
      <w:pPr>
        <w:numPr>
          <w:ilvl w:val="1"/>
          <w:numId w:val="7"/>
        </w:numPr>
      </w:pPr>
      <w:r>
        <w:rPr/>
        <w:t xml:space="preserve">Luego, cada niño comparte con el grupo qué dibujó y qué sintió.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socialización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personales y relatos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ampliar expresión verbal, fomenta el respeto y escucha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"Respira conmigo y calma al muñeco"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de autorregulación emocional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cuadro de respiración y explica paso a paso cómo respirar profundo contando hasta 3.</w:t>
      </w:r>
    </w:p>
    <w:p>
      <w:pPr>
        <w:numPr>
          <w:ilvl w:val="1"/>
          <w:numId w:val="8"/>
        </w:numPr>
      </w:pPr>
      <w:r>
        <w:rPr/>
        <w:t xml:space="preserve">Invita a los niños a imitar la respiración para ayudar al muñeco cuando está enojado o triste.</w:t>
      </w:r>
    </w:p>
    <w:p>
      <w:pPr>
        <w:numPr>
          <w:ilvl w:val="1"/>
          <w:numId w:val="8"/>
        </w:numPr>
      </w:pPr>
      <w:r>
        <w:rPr/>
        <w:t xml:space="preserve">Luego, simulan en dramatización cómo el muñeco se siente mejor tras respirar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respiración guiada y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respiración, guía la dramatización y refuerza la conexión entre técnica y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historia corta con el muñeco sobre una emoción diferente usando títeres o peluches.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acompañamiento individual para expresar emociones mediante gestos o dibujos sencillos, y se usa lenguaje más visual y repetitivo.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destacando cómo reconocer las emociones ayuda a expresarlas mejor y cómo la expresión facilita calmarse y pedir ayuda, preparando así a los niños para la actividad siguiente.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niño recibe una tarjeta con una emoción y debe mostrarla con su cara y cuerpo mientras dice: "Yo siento [emoción]."</w:t>
      </w:r>
    </w:p>
    <w:p>
      <w:pPr>
        <w:numPr>
          <w:ilvl w:val="0"/>
          <w:numId w:val="10"/>
        </w:numPr>
      </w:pPr>
      <w:r>
        <w:rPr/>
        <w:t xml:space="preserve">Luego, el docente invita a todos a hacer una pausa de respiración profunda juntos para terminar tranquilos.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emoción aprendimos hoy?</w:t>
      </w:r>
    </w:p>
    <w:p>
      <w:pPr>
        <w:numPr>
          <w:ilvl w:val="0"/>
          <w:numId w:val="11"/>
        </w:numPr>
      </w:pPr>
      <w:r>
        <w:rPr/>
        <w:t xml:space="preserve">¿Cómo podemos ayudar a nuestro cuerpo a sentirse mejor cuando estamos enojados o tristes?</w:t>
      </w:r>
    </w:p>
    <w:p>
      <w:pPr>
        <w:numPr>
          <w:ilvl w:val="0"/>
          <w:numId w:val="11"/>
        </w:numPr>
      </w:pPr>
      <w:r>
        <w:rPr/>
        <w:t xml:space="preserve">¿Qué podemos hacer si no sabemos cómo expresar lo que sentimos?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expresiones y participación, valida sus emociones y recuerda las técnicas para calmarse. Usa palabras positivas y refuerza la importancia de pedir ayuda cuando la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la respiración profunda y a contar a sus familiares qué emociones aprendieron y cómo las pueden manejar.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Invitar a los niños a traer un dibujo o contar una experiencia en la que usaron la respiración para calmarse o expresaron sus emociones en casa o en el jardín.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reconocimiento inicial de emociones; formativa durante las actividades para ajustar apoyos; sumativa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al menos tres emociones básicas (Objetivo 1).</w:t>
      </w:r>
    </w:p>
    <w:p>
      <w:pPr>
        <w:numPr>
          <w:ilvl w:val="0"/>
          <w:numId w:val="12"/>
        </w:numPr>
      </w:pPr>
      <w:r>
        <w:rPr/>
        <w:t xml:space="preserve">Expresa emociones mediante palabras, gestos o dibujos (Objetivo 2).</w:t>
      </w:r>
    </w:p>
    <w:p>
      <w:pPr>
        <w:numPr>
          <w:ilvl w:val="0"/>
          <w:numId w:val="12"/>
        </w:numPr>
      </w:pPr>
      <w:r>
        <w:rPr/>
        <w:t xml:space="preserve">Participa en la técnica de respiración profunda y reconoce su utilidad (Objetivo 3).</w:t>
      </w:r>
    </w:p>
    <w:p>
      <w:pPr>
        <w:numPr>
          <w:ilvl w:val="0"/>
          <w:numId w:val="12"/>
        </w:numPr>
      </w:pPr>
      <w:r>
        <w:rPr/>
        <w:t xml:space="preserve">Comunica sus sentimientos y solicita ayuda de forma verbal o no verbal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3"/>
        </w:numPr>
      </w:pPr>
      <w:r>
        <w:rPr/>
        <w:t xml:space="preserve">Lista de cotejo para registro de identificación y expresión emocional.</w:t>
      </w:r>
    </w:p>
    <w:p>
      <w:pPr>
        <w:numPr>
          <w:ilvl w:val="0"/>
          <w:numId w:val="13"/>
        </w:numPr>
      </w:pPr>
      <w:r>
        <w:rPr/>
        <w:t xml:space="preserve">Portafolio sencillo con dibujos realizados.</w:t>
      </w:r>
    </w:p>
    <w:p>
      <w:pPr>
        <w:numPr>
          <w:ilvl w:val="0"/>
          <w:numId w:val="13"/>
        </w:numPr>
      </w:pPr>
      <w:r>
        <w:rPr/>
        <w:t xml:space="preserve">Autoevaluación guiada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en el juego de las emociones y correcta asociación de tarjetas con expresiones.</w:t>
      </w:r>
    </w:p>
    <w:p>
      <w:pPr>
        <w:numPr>
          <w:ilvl w:val="0"/>
          <w:numId w:val="14"/>
        </w:numPr>
      </w:pPr>
      <w:r>
        <w:rPr/>
        <w:t xml:space="preserve">Dibujos que reflejen emociones y relatos orales de las experiencias.</w:t>
      </w:r>
    </w:p>
    <w:p>
      <w:pPr>
        <w:numPr>
          <w:ilvl w:val="0"/>
          <w:numId w:val="14"/>
        </w:numPr>
      </w:pPr>
      <w:r>
        <w:rPr/>
        <w:t xml:space="preserve">Demostración de la técnica de respiración y explicación sencilla de su uso.</w:t>
      </w:r>
    </w:p>
    <w:p>
      <w:pPr>
        <w:numPr>
          <w:ilvl w:val="0"/>
          <w:numId w:val="14"/>
        </w:numPr>
      </w:pPr>
      <w:r>
        <w:rPr/>
        <w:t xml:space="preserve">Respuestas a preguntas de reflexión y solicitud de ayuda en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web con tarjetas digitales de emociones animadas (ej. "Emociones para Niños" o apps similares con pictogramas animados)    </w:t>
      </w:r>
      <w:r>
        <w:rPr>
          <w:b w:val="1"/>
          <w:bCs w:val="1"/>
        </w:rPr>
        <w:t xml:space="preserve">Implementación:</w:t>
      </w:r>
      <w:r>
        <w:rPr/>
        <w:t xml:space="preserve"> El docente proyecta o muestra en tabletas las tarjetas animadas con caritas que cambian expresión suavemente para captar la atención de los niños. Se puede usar un proyector o pantalla grande para facilitar la visualización colectiva.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el reconocimiento visual y auditivo de emociones básicas, apoyando la identificación y diferenciación de sentimientos de manera lúdica y atractiva para preescolares.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las tarjetas físicas por digitales sin cambiar la tarea.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con historia animada sobre el muñeco y sus emociones (duración 2-3 minutos)    </w:t>
      </w:r>
      <w:r>
        <w:rPr>
          <w:b w:val="1"/>
          <w:bCs w:val="1"/>
        </w:rPr>
        <w:t xml:space="preserve">Implementación:</w:t>
      </w:r>
      <w:r>
        <w:rPr/>
        <w:t xml:space="preserve"> Se proyecta un video sencillo y colorido que narre la historia del muñeco con emociones variadas. El docente pausa en momentos clave para dialogar con los niños y motivar su participación.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Motiva la empatía y la comprensión emocional, favorece la conexión con situaciones cotidianas y promueve la expresión oral y corporal en respuesta a la historia.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enriquece la motivación y comprensión sin modificar sustancialmente la actividad.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para el "Juego de las emociones" con reconocimiento facial básico (ejemplo: apps diseñadas para niños que muestran emociones y piden imitar)    </w:t>
      </w:r>
      <w:r>
        <w:rPr>
          <w:b w:val="1"/>
          <w:bCs w:val="1"/>
        </w:rPr>
        <w:t xml:space="preserve">Implementación:</w:t>
      </w:r>
      <w:r>
        <w:rPr/>
        <w:t xml:space="preserve"> Cada niño, con apoyo del docente, interactúa con la app en tablet, que muestra una emoción y usa la cámara para reconocer si el niño imita correctamente la expresión (o simplemente permite seleccionar la expresión que corresponde).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reconocimiento y expresión de emociones, promueve la participación activa y la relación personal con las emociones a través del juego.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rediseña la actividad tradicional al incorporar interacción digital y feedback inmediato.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o app de dibujo simple para que los niños ilustren cómo se sienten o creen caras con diferentes emociones    </w:t>
      </w:r>
      <w:r>
        <w:rPr>
          <w:b w:val="1"/>
          <w:bCs w:val="1"/>
        </w:rPr>
        <w:t xml:space="preserve">Implementación:</w:t>
      </w:r>
      <w:r>
        <w:rPr/>
        <w:t xml:space="preserve"> Tras el juego, los niños dibujan caras que representan sus emociones usando colores y formas simples en la pizarra digital o tablet, con apoyo del docente para expresar sentimientos gráficamente.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expresión gráfica de emociones y fortalece la comunicación a través de diferentes lenguajes, adaptándose a las capacidades individuales.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expresión emocional mediante herramientas digitales que permiten nuevas formas de representación.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o app con ejercicios guiados de autorregulación emocional (respiración, conteo, pausa) con personajes animados    </w:t>
      </w:r>
      <w:r>
        <w:rPr>
          <w:b w:val="1"/>
          <w:bCs w:val="1"/>
        </w:rPr>
        <w:t xml:space="preserve">Implementación:</w:t>
      </w:r>
      <w:r>
        <w:rPr/>
        <w:t xml:space="preserve"> Se utiliza un video corto o app que guía a los niños a través de ejercicios simples de respiración y relajación con un personaje amigable, fomentando la práctica colectiva al final de la sesión.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Desarrolla estrategias de autorregulación emocional de forma visual, auditiva y práctica, facilitando la internalización de técnicas para manejar emociones difíciles.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efectividad de la enseñanza sin cambiar la naturaleza del ejercicio.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Grabación sencilla (audio o video) de los niños expresando cómo se sienten y pidiendo ayuda cuando lo necesitan (con consentimiento)    </w:t>
      </w:r>
      <w:r>
        <w:rPr>
          <w:b w:val="1"/>
          <w:bCs w:val="1"/>
        </w:rPr>
        <w:t xml:space="preserve">Implementación:</w:t>
      </w:r>
      <w:r>
        <w:rPr/>
        <w:t xml:space="preserve"> El docente graba breves intervenciones de los niños al expresar emociones o pedir ayuda, para luego reproducirlas como refuerzo positivo o para revisar juntos sus expresiones y avances.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comunicación oral, ayuda a los niños a escuchar y validar sus propias expresiones emocionales, y fortalece la confianza para solicitar apoyo.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crea una nueva forma de autoevaluación y expresión emocional que no es posible con métodos tradicionales.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Adaptar las tarjetas de emociones para incluir representaciones diversas: utilizar imágenes que reflejen diferentes tonos de piel, características culturales y expresiones variadas, para que todos los niños se sientan identificados. Esto fomenta el reconocimiento y valoración de la diversidad individual.</w:t>
      </w:r>
    </w:p>
    <w:p>
      <w:pPr>
        <w:numPr>
          <w:ilvl w:val="0"/>
          <w:numId w:val="18"/>
        </w:numPr>
      </w:pPr>
      <w:r>
        <w:rPr/>
        <w:t xml:space="preserve">Incluir vocabulario emocional en el idioma o dialecto predominante en casa de los niños, además del idioma principal, para respetar y validar sus lenguas maternas. Por ejemplo, preguntar “¿Cómo se dice alegría en tu casa?” Esto enriquece la comprensión emocional y fortalece la identidad cultural.</w:t>
      </w:r>
    </w:p>
    <w:p>
      <w:pPr>
        <w:numPr>
          <w:ilvl w:val="0"/>
          <w:numId w:val="18"/>
        </w:numPr>
      </w:pPr>
      <w:r>
        <w:rPr/>
        <w:t xml:space="preserve">Incorporar ejemplos y situaciones cotidianas que reflejen diferentes contextos familiares y sociales, como familias con diferentes estructuras (monoparentales, extendidas) o costumbres diversas, para que todos los niños puedan relacionar las emociones con sus propias vivencias.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“El juego de las emociones”, permitir que los niños elijan tarjetas que representen emociones expresadas por personajes con distintas características culturales y físicas, y que narren situaciones personales relacionadas.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o cuentos ilustrados con personajes diversos que expresen emociones básicas.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Observar la participación y expresión emocional de cada niño, considerando sus formas de comunicación y lenguaje para asegurar que todos puedan expresar sus emociones de forma auténtica.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Evitar estereotipos de género en las representaciones de emociones; por ejemplo, enfatizar que tanto niños como niñas pueden sentir y expresar todas las emociones (no solo que las niñas pueden llorar y los niños deben ser fuertes). Usar lenguaje inclusivo y ejemplos neutrales.</w:t>
      </w:r>
    </w:p>
    <w:p>
      <w:pPr>
        <w:numPr>
          <w:ilvl w:val="0"/>
          <w:numId w:val="19"/>
        </w:numPr>
      </w:pPr>
      <w:r>
        <w:rPr/>
        <w:t xml:space="preserve">Incluir muñecos o imágenes que no refuercen roles tradicionales de género y que muestren diversidad en la expresión emocional, como un muñeco que llora o una muñeca que expresa enojo, para desmontar prejuicios desde la primera infancia.</w:t>
      </w:r>
    </w:p>
    <w:p>
      <w:pPr>
        <w:numPr>
          <w:ilvl w:val="0"/>
          <w:numId w:val="19"/>
        </w:numPr>
      </w:pPr>
      <w:r>
        <w:rPr/>
        <w:t xml:space="preserve">En las preguntas y actividades, invitar explícitamente a todos los niños a participar sin importar su género, y reconocer que cada persona tiene una manera particular de experimentar y expresar emociones.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Durante la historia del muñeco, incluir situaciones donde el muñeco y otros personajes (de diferentes géneros) expresen libremente sus emociones, y preguntar a los niños cómo se sienten ellos al respecto, promoviendo la reflexión sobre igualdad emocional.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o videos que muestren personajes diversos en cuanto a género y expresión emocional sin estereotipos.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Valorar que todos los niños participen en la expresión emocional, sin presuponer comportamientos según su género, y adaptar intervenciones para apoyar a quienes puedan sentirse limitados por estereotipos sociales.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Adaptar las actividades para niños con necesidades educativas especiales: por ejemplo, permitir que usen gestos, pictogramas o apoyos visuales para expresar emociones, o que participen en el juego con roles adaptados según sus capacidades.</w:t>
      </w:r>
    </w:p>
    <w:p>
      <w:pPr>
        <w:numPr>
          <w:ilvl w:val="0"/>
          <w:numId w:val="20"/>
        </w:numPr>
      </w:pPr>
      <w:r>
        <w:rPr/>
        <w:t xml:space="preserve">Crear un espacio tranquilo accesible para que cualquier niño que se sienta abrumado pueda retirarse temporalmente y practicar técnicas de autorregulación como la respiración o la pausa, con apoyo del docente.</w:t>
      </w:r>
    </w:p>
    <w:p>
      <w:pPr>
        <w:numPr>
          <w:ilvl w:val="0"/>
          <w:numId w:val="20"/>
        </w:numPr>
      </w:pPr>
      <w:r>
        <w:rPr/>
        <w:t xml:space="preserve">Utilizar materiales multisensoriales, como tarjetas con texturas o imágenes táctiles, para niños con dificultades visuales o sensoriales, facilitando su participación activa.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“El juego de las emociones”, permitir que los niños que no puedan hacer expresiones corporales complejas usen objetos (como peluches o marionetas) para representar las emociones, o que describan verbalmente lo que sienten.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Pictogramas de emociones, apoyos visuales con colores y símbolos, y materiales táctiles para facilitar la comunicación emocional.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Observar y registrar diferentes formas de expresión emocional, valorando la comunicación no verbal y adaptando la evaluación para que cada niño sea reconocido en función de sus posibilidades y avances individuales.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1"/>
        </w:numPr>
      </w:pPr>
      <w:r>
        <w:rPr/>
        <w:t xml:space="preserve">Incluir tarjetas con expresiones emocionales que reflejen diversas culturas y razas, mostrando variedad en tonos de piel, rasgos faciales y estilos de vestimenta para que todos los niños se vean representados.</w:t>
      </w:r>
    </w:p>
    <w:p>
      <w:pPr>
        <w:numPr>
          <w:ilvl w:val="1"/>
          <w:numId w:val="21"/>
        </w:numPr>
      </w:pPr>
      <w:r>
        <w:rPr/>
        <w:t xml:space="preserve">Utilizar imágenes y gestos para que niños con diferentes niveles de desarrollo del lenguaje o que hablen otro idioma puedan comprender y participar, promoviendo el uso de señas simples o palabras en la lengua materna si es posible.</w:t>
      </w:r>
    </w:p>
    <w:p>
      <w:pPr>
        <w:numPr>
          <w:ilvl w:val="1"/>
          <w:numId w:val="21"/>
        </w:numPr>
      </w:pPr>
      <w:r>
        <w:rPr/>
        <w:t xml:space="preserve">Incorporar cuentos o ejemplos que reconozcan distintas estructuras familiares, creencias y tradiciones, para que las emociones se vinculen a realidades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1"/>
        </w:numPr>
      </w:pPr>
      <w:r>
        <w:rPr/>
        <w:t xml:space="preserve">Al contar la historia del muñeco, integrar personajes que reflejen diversidad cultural o familiar, y preguntar a los niños si conocen emociones similares en sus propias experiencias culturales o familiares.</w:t>
      </w:r>
    </w:p>
    <w:p>
      <w:pPr>
        <w:numPr>
          <w:ilvl w:val="1"/>
          <w:numId w:val="21"/>
        </w:numPr>
      </w:pPr>
      <w:r>
        <w:rPr/>
        <w:t xml:space="preserve">Permitir que los niños expresen las emociones usando diferentes lenguajes: oral, corporal, gráfica, y también mediante canciones o movimientos que reflejen su contexto cultural.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21"/>
        </w:numPr>
      </w:pPr>
      <w:r>
        <w:rPr/>
        <w:t xml:space="preserve">Usar pictogramas o imágenes visuales diversas para apoyar la identificación emocional en niños con dificultades de comunicación.</w:t>
      </w:r>
    </w:p>
    <w:p>
      <w:pPr>
        <w:numPr>
          <w:ilvl w:val="1"/>
          <w:numId w:val="21"/>
        </w:numPr>
      </w:pPr>
      <w:r>
        <w:rPr/>
        <w:t xml:space="preserve">Evaluar la participación observando la expresión emocional en diferentes formas (gestos, dibujos, palabras) para respetar estilos comunicativos variados.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favorecen que cada niño se sienta valorado y representado, facilitando la conexión emocional y mejorando la comprensión y expresión de las emociones en un ambiente respetuoso y acogedor.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2"/>
        </w:numPr>
      </w:pPr>
      <w:r>
        <w:rPr/>
        <w:t xml:space="preserve">Utilizar lenguaje inclusivo y neutro al referirse a los niños y muñecos, evitando estereotipos de género en las emociones (por ejemplo, explicar que tanto niños como niñas pueden sentir y expresar enojo, tristeza o alegría).</w:t>
      </w:r>
    </w:p>
    <w:p>
      <w:pPr>
        <w:numPr>
          <w:ilvl w:val="1"/>
          <w:numId w:val="22"/>
        </w:numPr>
      </w:pPr>
      <w:r>
        <w:rPr/>
        <w:t xml:space="preserve">Presentar muñecos y personajes que desafíen roles de género tradicionales (por ejemplo, muñecos que demuestren cuidado o valentía sin importar género).</w:t>
      </w:r>
    </w:p>
    <w:p>
      <w:pPr>
        <w:numPr>
          <w:ilvl w:val="1"/>
          <w:numId w:val="22"/>
        </w:numPr>
      </w:pPr>
      <w:r>
        <w:rPr/>
        <w:t xml:space="preserve">Promover la expresión libre de emociones para todos, sin juzgar ni limitar a los niños según su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2"/>
        </w:numPr>
      </w:pPr>
      <w:r>
        <w:rPr/>
        <w:t xml:space="preserve">Al pedir que los niños imiten expresiones, animar a todos a experimentar todas las emociones, enfatizando que no hay emociones "de niño" o "de niña".</w:t>
      </w:r>
    </w:p>
    <w:p>
      <w:pPr>
        <w:numPr>
          <w:ilvl w:val="1"/>
          <w:numId w:val="22"/>
        </w:numPr>
      </w:pPr>
      <w:r>
        <w:rPr/>
        <w:t xml:space="preserve">En la historia del muñeco, incluir situaciones que rompan estereotipos de género, por ejemplo, un muñeco que se siente triste y busca ayuda, mostrando que expresar vulnerabilidad es positivo para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22"/>
        </w:numPr>
      </w:pPr>
      <w:r>
        <w:rPr/>
        <w:t xml:space="preserve">Incluir libros o materiales audiovisuales que reflejen diversidad de género y expresiones emocionales equitativas.</w:t>
      </w:r>
    </w:p>
    <w:p>
      <w:pPr>
        <w:numPr>
          <w:ilvl w:val="1"/>
          <w:numId w:val="22"/>
        </w:numPr>
      </w:pPr>
      <w:r>
        <w:rPr/>
        <w:t xml:space="preserve">Observar y reforzar positivamente cuando los niños expresen emociones sin estereotipos, asegurando que todos se sientan seguros para expresar cómo se sienten.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crear un ambiente donde se respetan y valoran las emociones de todos los niños, independientemente de su género, favoreciendo su desarrollo emocional saludable y libre de prejuicios.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3"/>
        </w:numPr>
      </w:pPr>
      <w:r>
        <w:rPr/>
        <w:t xml:space="preserve">Preparar materiales táctiles y visuales para niños con discapacidad visual o auditiva (por ejemplo, tarjetas con texturas, imágenes claras y contrastantes, o apoyo con lenguaje de señas).</w:t>
      </w:r>
    </w:p>
    <w:p>
      <w:pPr>
        <w:numPr>
          <w:ilvl w:val="1"/>
          <w:numId w:val="23"/>
        </w:numPr>
      </w:pPr>
      <w:r>
        <w:rPr/>
        <w:t xml:space="preserve">Adaptar la duración y complejidad de las actividades para niños con necesidades atencionales o cognitivas, permitiendo pausas y apoyo individualizado si es necesario.</w:t>
      </w:r>
    </w:p>
    <w:p>
      <w:pPr>
        <w:numPr>
          <w:ilvl w:val="1"/>
          <w:numId w:val="23"/>
        </w:numPr>
      </w:pPr>
      <w:r>
        <w:rPr/>
        <w:t xml:space="preserve">Crear un espacio tranquilo y accesible dentro del aula para que los niños que necesiten autorregularse puedan retirarse temporalmente sin sentirse excluidos.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3"/>
        </w:numPr>
      </w:pPr>
      <w:r>
        <w:rPr/>
        <w:t xml:space="preserve">En el "juego de las emociones", permitir que algunos niños puedan señalar o usar imágenes en lugar de hacer expresiones corporales si tienen dificultades motoras o de comunicación.</w:t>
      </w:r>
    </w:p>
    <w:p>
      <w:pPr>
        <w:numPr>
          <w:ilvl w:val="1"/>
          <w:numId w:val="23"/>
        </w:numPr>
      </w:pPr>
      <w:r>
        <w:rPr/>
        <w:t xml:space="preserve">Incorporar apoyos visuales y rutinas claras para que todos los niños entiendan qué se espera en cada momento y se sientan seguros participando.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23"/>
        </w:numPr>
      </w:pPr>
      <w:r>
        <w:rPr/>
        <w:t xml:space="preserve">Utilizar listas de cotejo adaptadas para registrar avances en expresión y reconocimiento emocional, considerando diferentes formas de comunicación y participación.</w:t>
      </w:r>
    </w:p>
    <w:p>
      <w:pPr>
        <w:numPr>
          <w:ilvl w:val="1"/>
          <w:numId w:val="23"/>
        </w:numPr>
      </w:pPr>
      <w:r>
        <w:rPr/>
        <w:t xml:space="preserve">Involucrar a especialistas de apoyo educativo para sugerir estrategias específicas para niños con discapacidades o dificultades particulares.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aseguran que todos los niños, independientemente de sus capacidades o necesidades, puedan acceder a la experiencia educativa, participar activamente y beneficiarse del aprendizaje emocional, promoviendo un ambiente verdaderamente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0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F7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8B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93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4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CF9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82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4E7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D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03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F86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A5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B4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7C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C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E4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47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E5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25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D1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4F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5B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AC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2026-09-25T23:11:59-05:00</dcterms:created>
  <dcterms:modified xsi:type="dcterms:W3CDTF">2026-09-25T23:11:59-05:00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