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que transforman: Pensar antes de actuar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el pensamiento crítico influye en la toma de decisiones diarias. A través del análisis de situaciones reales y cercanas a su entorno, aprenderán a pausar, evaluar y elegir con responsabilidad, comprendiendo que cada acción tiene consecuencias para sí mismos y para quienes los rodean. Este aprendizaje es fundamental para formar jóvenes conscientes y éticos, capaces de enfrentar desafíos cotidianos con reflexión y madurez.</w:t>
      </w:r>
    </w:p>
    <w:p>
      <w:pPr/>
      <w:r>
        <w:rPr/>
        <w:t xml:space="preserve">El enfoque activo y centrado en casos concretos permite que los estudiantes conecten la teoría con su vida cotidiana, desarrollando habilidades que serán útiles en la escuela, en casa y en su comunidad. Esta sesión de una hora promueve la participación, el diálogo y la reflexión personal y grupal, facilitando el desarrollo de competencias clave para una convivencia armoniosa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aplicar el pensamiento crítico antes de tomar decisiones en situaciones cotidianas.</w:t>
      </w:r>
    </w:p>
    <w:p>
      <w:pPr>
        <w:numPr>
          <w:ilvl w:val="0"/>
          <w:numId w:val="1"/>
        </w:numPr>
      </w:pPr>
      <w:r>
        <w:rPr/>
        <w:t xml:space="preserve">Analizar casos concretos para identificar consecuencias de decisiones propias y ajenas.</w:t>
      </w:r>
    </w:p>
    <w:p>
      <w:pPr>
        <w:numPr>
          <w:ilvl w:val="0"/>
          <w:numId w:val="1"/>
        </w:numPr>
      </w:pPr>
      <w:r>
        <w:rPr/>
        <w:t xml:space="preserve">Argumentar la relación entre decisiones, acciones y sus impactos en uno mismo y en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breves relacionados con toma de decisiones (1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(opcional)</w:t>
      </w:r>
    </w:p>
    <w:p>
      <w:pPr>
        <w:numPr>
          <w:ilvl w:val="0"/>
          <w:numId w:val="2"/>
        </w:numPr>
      </w:pPr>
      <w:r>
        <w:rPr/>
        <w:t xml:space="preserve">Hojas y lápices para cada estudiante</w:t>
      </w:r>
    </w:p>
    <w:p>
      <w:pPr>
        <w:numPr>
          <w:ilvl w:val="0"/>
          <w:numId w:val="2"/>
        </w:numPr>
      </w:pPr>
      <w:r>
        <w:rPr/>
        <w:t xml:space="preserve">Tarjetas de reflexión con preguntas clave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como decisión, acción y consecuencia.</w:t>
      </w:r>
    </w:p>
    <w:p>
      <w:pPr>
        <w:numPr>
          <w:ilvl w:val="0"/>
          <w:numId w:val="3"/>
        </w:numPr>
      </w:pPr>
      <w:r>
        <w:rPr/>
        <w:t xml:space="preserve">Habilidades básicas para expresar ideas en grupo y escuchar a los demás.</w:t>
      </w:r>
    </w:p>
    <w:p>
      <w:pPr>
        <w:numPr>
          <w:ilvl w:val="0"/>
          <w:numId w:val="3"/>
        </w:numPr>
      </w:pPr>
      <w:r>
        <w:rPr/>
        <w:t xml:space="preserve">Experiencias previas con situaciones de elección personal 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pensar antes de decidir nos ayuda a vivir mejor y a cuidar a quienes nos rodean. Aprenderemos a usar el pensamiento crítico para tomar mejores decisiones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rápido: ¿Alguna vez tomaron una decisión que luego se arrepintieron? ¿Qué pasó? ¿Cómo se sintieron? Pueden levantar la mano y compartir una breve experiencia.”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el docente apunta algunas palabras clave en el pizarrón: “decidir rápido”, “consecuencias”, “reflexionar”.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en promedio, una persona toma más de 30,000 decisiones al día? No todas las pensamos bien, y eso puede afectar nuestra vida y la de otros. Hoy vamos a practicar cómo detenernos un momento para pensar antes de actuar.”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aprendizaje es muy importante para ustedes, porque en la escuela, en casa o con sus amigos enfrentan decisiones que pueden cambiar cómo se sienten o cómo se llevan con los demás. Vamos a prepararnos para tomar decisiones con cabeza y corazón.”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para aprender a pensar críticamente, vamos a trabajar con algunos casos reales que pueden pasarles a ustedes o a sus amigos. En equipos, analizarán qué decisiones se tomaron, qué opciones había y cuáles fueron las consecuencias.”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concretos para identificar consecuencias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“Formaremos equipos de 4 estudiantes. Cada grupo recibirá un caso impreso. Lean juntos la situación y discutan estas preguntas: ¿Cuál es la decisión que se debe tomar? ¿Qué opciones hay? ¿Qué consecuencias podrían tener cada opción para la persona y para otros?”</w:t>
      </w:r>
    </w:p>
    <w:p>
      <w:pPr>
        <w:numPr>
          <w:ilvl w:val="1"/>
          <w:numId w:val="4"/>
        </w:numPr>
      </w:pPr>
      <w:r>
        <w:rPr/>
        <w:t xml:space="preserve">“Después, escribirán en una hoja la decisión que consideran mejor y por qué.”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la decisión recomendada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sus discusiones, hacer preguntas guía como: “¿Ya consideraron qué puede pasar si actúan rápido sin pensar? ¿Cómo se sentirían los demás con esa decisión?”</w:t>
      </w:r>
    </w:p>
    <w:p>
      <w:pPr/>
      <w:r>
        <w:rPr>
          <w:b w:val="1"/>
          <w:bCs w:val="1"/>
        </w:rPr>
        <w:t xml:space="preserve">Actividad 2: Puesta en común y reflexión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decisiones, acciones y sus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compartirá con la clase su caso, la decisión que eligieron y la razón. Escuchen con atención para comparar ideas.”</w:t>
      </w:r>
    </w:p>
    <w:p>
      <w:pPr>
        <w:numPr>
          <w:ilvl w:val="1"/>
          <w:numId w:val="5"/>
        </w:numPr>
      </w:pPr>
      <w:r>
        <w:rPr/>
        <w:t xml:space="preserve">“Al terminar, reflexionaremos juntos: ¿Qué aprendimos sobre pensar antes de actuar? ¿Cómo afecta esto a nuestra vida diaria?”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 registrada en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destacar ideas clave, conectar aportes con la importancia del pensamiento crítico.</w:t>
      </w:r>
    </w:p>
    <w:p>
      <w:pPr/>
      <w:r>
        <w:rPr>
          <w:b w:val="1"/>
          <w:bCs w:val="1"/>
        </w:rPr>
        <w:t xml:space="preserve">Actividad 3: Mini debate “Decidir rápido vs. pensar antes”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aplicar el pensamiento crítico antes de tomar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“Dividiremos la clase en dos grupos. Un grupo defenderá que a veces hay que decidir rápido sin pensar mucho y el otro que es mejor siempre detenerse a pensar. Cada equipo tendrá 5 minutos para preparar sus argumentos y luego 5 minutos para exponerlos.”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escucha activa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asegurarse que todos participen,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una hoja con preguntas de reflexión adicional para escribir ejemplos personales de decisiones que hayan tomado con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en grupos pequeños o pares para guiar el análisis del caso con preguntas más sencillas y ejemplos claros.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Al finalizar el análisis en grupos, </w:t>
      </w:r>
      <w:r>
        <w:rPr>
          <w:b w:val="1"/>
          <w:bCs w:val="1"/>
        </w:rPr>
        <w:t xml:space="preserve">docente:</w:t>
      </w:r>
      <w:r>
        <w:rPr/>
        <w:t xml:space="preserve"> “Ahora compartiremos lo que aprendieron para que todos podamos ver distintas formas de pensar en una decisión.”</w:t>
      </w:r>
    </w:p>
    <w:p>
      <w:pPr>
        <w:numPr>
          <w:ilvl w:val="0"/>
          <w:numId w:val="8"/>
        </w:numPr>
      </w:pPr>
      <w:r>
        <w:rPr/>
        <w:t xml:space="preserve">Al cerrar la puesta en común, </w:t>
      </w:r>
      <w:r>
        <w:rPr>
          <w:b w:val="1"/>
          <w:bCs w:val="1"/>
        </w:rPr>
        <w:t xml:space="preserve">docente:</w:t>
      </w:r>
      <w:r>
        <w:rPr/>
        <w:t xml:space="preserve"> “Para terminar la parte central, vamos a escuchar dos posturas distintas en un debate sobre decidir rápido o pensar primero.”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uno escribirá en una hoja tres ideas importantes que aprendió hoy sobre la toma de decisiones y el pensamiento crítico.”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voluntarios comparten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detenernos a pensar antes de decidir?</w:t>
      </w:r>
    </w:p>
    <w:p>
      <w:pPr>
        <w:numPr>
          <w:ilvl w:val="0"/>
          <w:numId w:val="9"/>
        </w:numPr>
      </w:pPr>
      <w:r>
        <w:rPr/>
        <w:t xml:space="preserve">¿Cómo pueden nuestras decisiones afectar a otras personas?</w:t>
      </w:r>
    </w:p>
    <w:p>
      <w:pPr>
        <w:numPr>
          <w:ilvl w:val="0"/>
          <w:numId w:val="9"/>
        </w:numPr>
      </w:pPr>
      <w:r>
        <w:rPr/>
        <w:t xml:space="preserve">¿Qué harás diferente la próxima vez que tengas que tomar una decisión?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ideas claras y ofrece comentarios positivos, reforzando la importancia del pensamiento crítico y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 habilidad no solo sirve en la escuela, sino en casa, con amigos y en su comunidad. La próxima vez que enfrenten una decisión, ¡usen lo aprendido para actuar con conciencia!”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alguna decisión que tomen durante el día y anoten qué pensaron antes de actuar y cómo fue la consecuencia. Lo compartiremos para seguir aprendiendo.”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necesidad de pensar antes de decidir (objetivo 1).</w:t>
      </w:r>
    </w:p>
    <w:p>
      <w:pPr>
        <w:numPr>
          <w:ilvl w:val="0"/>
          <w:numId w:val="10"/>
        </w:numPr>
      </w:pPr>
      <w:r>
        <w:rPr/>
        <w:t xml:space="preserve">Analiza las consecuencias de decisiones en casos presentados (objetivo 2).</w:t>
      </w:r>
    </w:p>
    <w:p>
      <w:pPr>
        <w:numPr>
          <w:ilvl w:val="0"/>
          <w:numId w:val="10"/>
        </w:numPr>
      </w:pPr>
      <w:r>
        <w:rPr/>
        <w:t xml:space="preserve">Argumenta con claridad la relación entre decisiones y sus impactos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análisis y debate.</w:t>
      </w:r>
    </w:p>
    <w:p>
      <w:pPr>
        <w:numPr>
          <w:ilvl w:val="0"/>
          <w:numId w:val="11"/>
        </w:numPr>
      </w:pPr>
      <w:r>
        <w:rPr/>
        <w:t xml:space="preserve">Rúbrica para valorar la calidad del resumen escrito del caso y argumentación.</w:t>
      </w:r>
    </w:p>
    <w:p>
      <w:pPr>
        <w:numPr>
          <w:ilvl w:val="0"/>
          <w:numId w:val="11"/>
        </w:numPr>
      </w:pPr>
      <w:r>
        <w:rPr/>
        <w:t xml:space="preserve">Observación directa en plenaria para valorar la reflexión y síntesis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en grupos con decisiones y justificaciones.</w:t>
      </w:r>
    </w:p>
    <w:p>
      <w:pPr>
        <w:numPr>
          <w:ilvl w:val="0"/>
          <w:numId w:val="12"/>
        </w:numPr>
      </w:pPr>
      <w:r>
        <w:rPr/>
        <w:t xml:space="preserve">Participación en debate con argumentos fundamentados.</w:t>
      </w:r>
    </w:p>
    <w:p>
      <w:pPr>
        <w:numPr>
          <w:ilvl w:val="0"/>
          <w:numId w:val="12"/>
        </w:numPr>
      </w:pPr>
      <w:r>
        <w:rPr/>
        <w:t xml:space="preserve">Respuestas escritas en síntesis individual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5C9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9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11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B5A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FD9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7C2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07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E77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72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F47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9B2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0E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2026-09-25T21:04:05-05:00</dcterms:created>
  <dcterms:modified xsi:type="dcterms:W3CDTF">2026-09-25T21:04:05-05:00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