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Secretos de los Ángulos Externos en Triángulos</w:t>
      </w:r>
    </w:p>
    <w:p/>
    <w:p>
      <w:pPr/>
      <w:r>
        <w:rPr>
          <w:color w:val="666666"/>
          <w:sz w:val="20"/>
          <w:szCs w:val="20"/>
          <w:i w:val="1"/>
          <w:iCs w:val="1"/>
        </w:rPr>
        <w:t xml:space="preserve">Matemáticas | Geometría | Diseño Universal para el Aprendizaje</w:t>
      </w:r>
    </w:p>
    <w:p/>
    <w:p>
      <w:pPr/>
      <w:r>
        <w:rPr>
          <w:color w:val="2b6cb0"/>
          <w:sz w:val="28"/>
          <w:szCs w:val="28"/>
          <w:b w:val="1"/>
          <w:bCs w:val="1"/>
        </w:rPr>
        <w:t xml:space="preserve">Descripción</w:t>
      </w:r>
    </w:p>
    <w:p>
      <w:pPr/>
      <w:r>
        <w:rPr/>
        <w:t xml:space="preserve">Este plan de clase está diseñado para que los estudiantes de secundaria comprendan y determinen la medida de los ángulos externos de un triángulo, específicamente del triángulo ABC. A través de actividades dinámicas y variadas, los alumnos explorarán la relación entre los ángulos internos y externos, reforzando el concepto fundamental de que la suma de los ángulos externos de un triángulo es siempre 360 grados. Este conocimiento es esencial no solo para el aprendizaje de la geometría, sino también para desarrollar habilidades de razonamiento lógico y resolución de problemas.</w:t>
      </w:r>
    </w:p>
    <w:p>
      <w:pPr/>
      <w:r>
        <w:rPr/>
        <w:t xml:space="preserve">La relevancia de este tema radica en su aplicación en diversas situaciones cotidianas, como la arquitectura, el diseño y la navegación, donde comprender las propiedades de las figuras geométricas es fundamental. Además, el plan utiliza la metodología del Diseño Universal para el Aprendizaje, asegurando que todos los estudiantes, independientemente de sus estilos o ritmos de aprendizaje, puedan acceder, participar y demostrar su comprensión del contenido.</w:t>
      </w:r>
    </w:p>
    <w:p>
      <w:pPr/>
      <w:r>
        <w:rPr/>
        <w:t xml:space="preserve">Al finalizar las sesiones, los estudiantes serán capaces de identificar y calcular los ángulos externos en cualquier triángulo, utilizando diferentes estrategias y herramientas, promoviendo un aprendizaje activo, colaborativo y significativo.</w:t>
      </w:r>
    </w:p>
    <w:p/>
    <w:p>
      <w:pPr/>
      <w:r>
        <w:rPr>
          <w:color w:val="2b6cb0"/>
          <w:sz w:val="28"/>
          <w:szCs w:val="28"/>
          <w:b w:val="1"/>
          <w:bCs w:val="1"/>
        </w:rPr>
        <w:t xml:space="preserve">Objetivos de Aprendizaje</w:t>
      </w:r>
    </w:p>
    <w:p>
      <w:pPr>
        <w:numPr>
          <w:ilvl w:val="0"/>
          <w:numId w:val="1"/>
        </w:numPr>
      </w:pPr>
      <w:r>
        <w:rPr/>
        <w:t xml:space="preserve">Determinar la medida de los ángulos externos del triángulo ABC mediante la aplicación de propiedades geométricas.</w:t>
      </w:r>
    </w:p>
    <w:p>
      <w:pPr>
        <w:numPr>
          <w:ilvl w:val="0"/>
          <w:numId w:val="1"/>
        </w:numPr>
      </w:pPr>
      <w:r>
        <w:rPr/>
        <w:t xml:space="preserve">Analizar la relación entre los ángulos internos y externos de un triángulo para justificar la suma de los ángulos externos.</w:t>
      </w:r>
    </w:p>
    <w:p>
      <w:pPr>
        <w:numPr>
          <w:ilvl w:val="0"/>
          <w:numId w:val="1"/>
        </w:numPr>
      </w:pPr>
      <w:r>
        <w:rPr/>
        <w:t xml:space="preserve">Resolver problemas prácticos que involucren el cálculo de ángulos externos en triángulos.</w:t>
      </w:r>
    </w:p>
    <w:p>
      <w:pPr>
        <w:numPr>
          <w:ilvl w:val="0"/>
          <w:numId w:val="1"/>
        </w:numPr>
      </w:pPr>
      <w:r>
        <w:rPr/>
        <w:t xml:space="preserve">Comunicar de manera clara y precisa los procedimientos y resultados obtenidos al determinar los ángulos externos.</w:t>
      </w:r>
    </w:p>
    <w:p/>
    <w:p>
      <w:pPr/>
      <w:r>
        <w:rPr>
          <w:color w:val="2b6cb0"/>
          <w:sz w:val="28"/>
          <w:szCs w:val="28"/>
          <w:b w:val="1"/>
          <w:bCs w:val="1"/>
        </w:rPr>
        <w:t xml:space="preserve">Recursos Necesarios</w:t>
      </w:r>
    </w:p>
    <w:p>
      <w:pPr>
        <w:numPr>
          <w:ilvl w:val="0"/>
          <w:numId w:val="2"/>
        </w:numPr>
      </w:pPr>
      <w:r>
        <w:rPr/>
        <w:t xml:space="preserve">Juego de geometría con reglas, transportadores y compases (1 por cada 2 estudiantes)</w:t>
      </w:r>
    </w:p>
    <w:p>
      <w:pPr>
        <w:numPr>
          <w:ilvl w:val="0"/>
          <w:numId w:val="2"/>
        </w:numPr>
      </w:pPr>
      <w:r>
        <w:rPr/>
        <w:t xml:space="preserve">Hojas impresas con triángulos ABC de diferentes tipos (equilátero, isósceles, escaleno)</w:t>
      </w:r>
    </w:p>
    <w:p>
      <w:pPr>
        <w:numPr>
          <w:ilvl w:val="0"/>
          <w:numId w:val="2"/>
        </w:numPr>
      </w:pPr>
      <w:r>
        <w:rPr/>
        <w:t xml:space="preserve">Computadoras o tabletas con acceso a software de geometría interactiva (GeoGebra)</w:t>
      </w:r>
    </w:p>
    <w:p>
      <w:pPr>
        <w:numPr>
          <w:ilvl w:val="0"/>
          <w:numId w:val="2"/>
        </w:numPr>
      </w:pPr>
      <w:r>
        <w:rPr/>
        <w:t xml:space="preserve">Pizarra blanca o rotafolio y marcadores de colores</w:t>
      </w:r>
    </w:p>
    <w:p>
      <w:pPr>
        <w:numPr>
          <w:ilvl w:val="0"/>
          <w:numId w:val="2"/>
        </w:numPr>
      </w:pPr>
      <w:r>
        <w:rPr/>
        <w:t xml:space="preserve">Videos breves explicativos sobre ángulos externos en triángulos (3-5 minutos)</w:t>
      </w:r>
    </w:p>
    <w:p>
      <w:pPr>
        <w:numPr>
          <w:ilvl w:val="0"/>
          <w:numId w:val="2"/>
        </w:numPr>
      </w:pPr>
      <w:r>
        <w:rPr/>
        <w:t xml:space="preserve">Cuadernos y lápices para anotaciones</w:t>
      </w:r>
    </w:p>
    <w:p>
      <w:pPr>
        <w:numPr>
          <w:ilvl w:val="0"/>
          <w:numId w:val="2"/>
        </w:numPr>
      </w:pPr>
      <w:r>
        <w:rPr/>
        <w:t xml:space="preserve">Tarjetas con preguntas para discusión en grupos</w:t>
      </w:r>
    </w:p>
    <w:p/>
    <w:p>
      <w:pPr/>
      <w:r>
        <w:rPr>
          <w:color w:val="2b6cb0"/>
          <w:sz w:val="28"/>
          <w:szCs w:val="28"/>
          <w:b w:val="1"/>
          <w:bCs w:val="1"/>
        </w:rPr>
        <w:t xml:space="preserve">Requisitos Previos</w:t>
      </w:r>
    </w:p>
    <w:p>
      <w:pPr>
        <w:numPr>
          <w:ilvl w:val="0"/>
          <w:numId w:val="3"/>
        </w:numPr>
      </w:pPr>
      <w:r>
        <w:rPr/>
        <w:t xml:space="preserve">Conocimiento básico de ángulos internos y externos en figuras geométricas.</w:t>
      </w:r>
    </w:p>
    <w:p>
      <w:pPr>
        <w:numPr>
          <w:ilvl w:val="0"/>
          <w:numId w:val="3"/>
        </w:numPr>
      </w:pPr>
      <w:r>
        <w:rPr/>
        <w:t xml:space="preserve">Habilidad para usar instrumentos de medición como transportador y regla.</w:t>
      </w:r>
    </w:p>
    <w:p>
      <w:pPr>
        <w:numPr>
          <w:ilvl w:val="0"/>
          <w:numId w:val="3"/>
        </w:numPr>
      </w:pPr>
      <w:r>
        <w:rPr/>
        <w:t xml:space="preserve">Familiaridad con conceptos de sumas de ángulos en polígonos simples.</w:t>
      </w:r>
    </w:p>
    <w:p>
      <w:pPr>
        <w:numPr>
          <w:ilvl w:val="0"/>
          <w:numId w:val="3"/>
        </w:numPr>
      </w:pPr>
      <w:r>
        <w:rPr/>
        <w:t xml:space="preserve">Capacidad para trabajar en equipo y expresar ideas matemáticas de forma oral y escrita.</w:t>
      </w:r>
    </w:p>
    <w:p/>
    <w:p>
      <w:pPr/>
      <w:r>
        <w:rPr>
          <w:color w:val="2b6cb0"/>
          <w:sz w:val="28"/>
          <w:szCs w:val="28"/>
          <w:b w:val="1"/>
          <w:bCs w:val="1"/>
        </w:rPr>
        <w:t xml:space="preserve">Actividades</w:t>
      </w:r>
    </w:p>
    <w:p>
      <w:pPr/>
      <w:r>
        <w:rPr/>
        <w:t xml:space="preserve">Sesión 1: Introducción y Exploración de Ángulos ExternosFase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conocimientos previos sobre ángulos internos y presentar el objetivo de descubrir y medir los ángulos externos en el triángulo ABC.</w:t>
      </w:r>
    </w:p>
    <w:p>
      <w:pPr/>
      <w:r>
        <w:rPr>
          <w:b w:val="1"/>
          <w:bCs w:val="1"/>
        </w:rPr>
        <w:t xml:space="preserve">Activación de conocimientos previos:</w:t>
      </w:r>
    </w:p>
    <w:p>
      <w:pPr>
        <w:numPr>
          <w:ilvl w:val="0"/>
          <w:numId w:val="4"/>
        </w:numPr>
      </w:pPr>
      <w:r>
        <w:rPr>
          <w:b w:val="1"/>
          <w:bCs w:val="1"/>
        </w:rPr>
        <w:t xml:space="preserve">Docente:</w:t>
      </w:r>
      <w:r>
        <w:rPr/>
        <w:t xml:space="preserve"> "¿Recuerdan cuántos grados suman los ángulos internos de cualquier triángulo? ¿Han utilizado antes un transportador para medir ángulos?"</w:t>
      </w:r>
    </w:p>
    <w:p>
      <w:pPr>
        <w:numPr>
          <w:ilvl w:val="0"/>
          <w:numId w:val="4"/>
        </w:numPr>
      </w:pPr>
      <w:r>
        <w:rPr>
          <w:b w:val="1"/>
          <w:bCs w:val="1"/>
        </w:rPr>
        <w:t xml:space="preserve">Estudiantes:</w:t>
      </w:r>
      <w:r>
        <w:rPr/>
        <w:t xml:space="preserve"> Responden oralmente y muestran ejemplos de mediciones anteriores.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los ángulos externos de un triángulo siempre suman 360°? Hoy vamos a descubrir por qué." Muestra un video corto ilustrativo.</w:t>
      </w:r>
    </w:p>
    <w:p>
      <w:pPr>
        <w:numPr>
          <w:ilvl w:val="0"/>
          <w:numId w:val="5"/>
        </w:numPr>
      </w:pPr>
      <w:r>
        <w:rPr>
          <w:b w:val="1"/>
          <w:bCs w:val="1"/>
        </w:rPr>
        <w:t xml:space="preserve">Estudiantes:</w:t>
      </w:r>
      <w:r>
        <w:rPr/>
        <w:t xml:space="preserve"> Observan el video y comparten sus primeras impresiones.</w:t>
      </w:r>
    </w:p>
    <w:p>
      <w:pPr/>
      <w:r>
        <w:rPr>
          <w:b w:val="1"/>
          <w:bCs w:val="1"/>
        </w:rPr>
        <w:t xml:space="preserve">Contextualización:</w:t>
      </w:r>
    </w:p>
    <w:p>
      <w:pPr/>
      <w:r>
        <w:rPr>
          <w:b w:val="1"/>
          <w:bCs w:val="1"/>
        </w:rPr>
        <w:t xml:space="preserve">Docente:</w:t>
      </w:r>
      <w:r>
        <w:rPr/>
        <w:t xml:space="preserve"> Explica cómo entender los ángulos externos ayuda en profesiones como la arquitectura y el diseño, y en actividades cotidianas como medir terrenos.</w:t>
      </w:r>
    </w:p>
    <w:p>
      <w:pPr/>
      <w:r>
        <w:rPr>
          <w:b w:val="1"/>
          <w:bCs w:val="1"/>
        </w:rPr>
        <w:t xml:space="preserve">Estudiantes:</w:t>
      </w:r>
      <w:r>
        <w:rPr/>
        <w:t xml:space="preserve"> Reflexionan sobre cómo han visto triángulos en su entorno y anotan ejemplos.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Introduce el triángulo ABC en la pizarra, señalando sus ángulos internos y externos, explicando que un ángulo externo se forma al prolongar un lado del triángulo.</w:t>
      </w:r>
    </w:p>
    <w:p>
      <w:pPr/>
      <w:r>
        <w:rPr/>
        <w:t xml:space="preserve">Utiliza GeoGebra para mostrar visualmente la construcción y medición de los ángulos externos.</w:t>
      </w:r>
    </w:p>
    <w:p>
      <w:pPr/>
      <w:r>
        <w:rPr>
          <w:b w:val="1"/>
          <w:bCs w:val="1"/>
        </w:rPr>
        <w:t xml:space="preserve">Actividad 1: Medición práctica de ángulos externos</w:t>
      </w:r>
    </w:p>
    <w:p>
      <w:pPr>
        <w:numPr>
          <w:ilvl w:val="0"/>
          <w:numId w:val="6"/>
        </w:numPr>
      </w:pPr>
      <w:r>
        <w:rPr>
          <w:b w:val="1"/>
          <w:bCs w:val="1"/>
        </w:rPr>
        <w:t xml:space="preserve">Objetivo:</w:t>
      </w:r>
      <w:r>
        <w:rPr/>
        <w:t xml:space="preserve"> Determinar la medida de los ángulos externos del triángulo ABC.</w:t>
      </w:r>
    </w:p>
    <w:p>
      <w:pPr>
        <w:numPr>
          <w:ilvl w:val="0"/>
          <w:numId w:val="6"/>
        </w:numPr>
      </w:pPr>
      <w:r>
        <w:rPr>
          <w:b w:val="1"/>
          <w:bCs w:val="1"/>
        </w:rPr>
        <w:t xml:space="preserve">Instrucciones:</w:t>
      </w:r>
    </w:p>
    <w:p>
      <w:pPr>
        <w:numPr>
          <w:ilvl w:val="1"/>
          <w:numId w:val="6"/>
        </w:numPr>
      </w:pPr>
      <w:r>
        <w:rPr/>
        <w:t xml:space="preserve">En parejas, los estudiantes reciben una hoja con triángulos ABC dibujados.</w:t>
      </w:r>
    </w:p>
    <w:p>
      <w:pPr>
        <w:numPr>
          <w:ilvl w:val="1"/>
          <w:numId w:val="6"/>
        </w:numPr>
      </w:pPr>
      <w:r>
        <w:rPr/>
        <w:t xml:space="preserve">Utilizan transportadores para medir los ángulos externos formados al prolongar cada lado.</w:t>
      </w:r>
    </w:p>
    <w:p>
      <w:pPr>
        <w:numPr>
          <w:ilvl w:val="1"/>
          <w:numId w:val="6"/>
        </w:numPr>
      </w:pPr>
      <w:r>
        <w:rPr/>
        <w:t xml:space="preserve">Registran las medidas en una tabla.</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Tabla con medidas de ángulos externos</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Observa, guía con preguntas como "¿Qué nota sobre la relación entre ángulos internos y externos?" y apoya con el uso correcto del transportador.</w:t>
      </w:r>
    </w:p>
    <w:p>
      <w:pPr/>
      <w:r>
        <w:rPr>
          <w:b w:val="1"/>
          <w:bCs w:val="1"/>
        </w:rPr>
        <w:t xml:space="preserve">Actividad 2: Análisis y justificación grupal</w:t>
      </w:r>
    </w:p>
    <w:p>
      <w:pPr>
        <w:numPr>
          <w:ilvl w:val="0"/>
          <w:numId w:val="7"/>
        </w:numPr>
      </w:pPr>
      <w:r>
        <w:rPr>
          <w:b w:val="1"/>
          <w:bCs w:val="1"/>
        </w:rPr>
        <w:t xml:space="preserve">Objetivo:</w:t>
      </w:r>
      <w:r>
        <w:rPr/>
        <w:t xml:space="preserve"> Analizar la relación entre ángulos internos y externos y justificar la suma.</w:t>
      </w:r>
    </w:p>
    <w:p>
      <w:pPr>
        <w:numPr>
          <w:ilvl w:val="0"/>
          <w:numId w:val="7"/>
        </w:numPr>
      </w:pPr>
      <w:r>
        <w:rPr>
          <w:b w:val="1"/>
          <w:bCs w:val="1"/>
        </w:rPr>
        <w:t xml:space="preserve">Instrucciones:</w:t>
      </w:r>
    </w:p>
    <w:p>
      <w:pPr>
        <w:numPr>
          <w:ilvl w:val="1"/>
          <w:numId w:val="7"/>
        </w:numPr>
      </w:pPr>
      <w:r>
        <w:rPr/>
        <w:t xml:space="preserve">En grupos de 3-4, comparan sus tablas y discuten: ¿Qué sucede si suman un ángulo interno con su ángulo externo adyacente?</w:t>
      </w:r>
    </w:p>
    <w:p>
      <w:pPr>
        <w:numPr>
          <w:ilvl w:val="1"/>
          <w:numId w:val="7"/>
        </w:numPr>
      </w:pPr>
      <w:r>
        <w:rPr/>
        <w:t xml:space="preserve">Buscan y escriben una conclusión grupal.</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Conclusión escrita y explicación oral</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Facilita la discusión, plantea preguntas guía y ayuda a clarificar conceptos erróneos.</w:t>
      </w:r>
    </w:p>
    <w:p>
      <w:pPr/>
      <w:r>
        <w:rPr>
          <w:b w:val="1"/>
          <w:bCs w:val="1"/>
        </w:rPr>
        <w:t xml:space="preserve">Actividad 3: Exploración digital con GeoGebra</w:t>
      </w:r>
    </w:p>
    <w:p>
      <w:pPr>
        <w:numPr>
          <w:ilvl w:val="0"/>
          <w:numId w:val="8"/>
        </w:numPr>
      </w:pPr>
      <w:r>
        <w:rPr>
          <w:b w:val="1"/>
          <w:bCs w:val="1"/>
        </w:rPr>
        <w:t xml:space="preserve">Objetivo:</w:t>
      </w:r>
      <w:r>
        <w:rPr/>
        <w:t xml:space="preserve"> Visualizar y experimentar con ángulos externos en diferentes tipos de triángulos.</w:t>
      </w:r>
    </w:p>
    <w:p>
      <w:pPr>
        <w:numPr>
          <w:ilvl w:val="0"/>
          <w:numId w:val="8"/>
        </w:numPr>
      </w:pPr>
      <w:r>
        <w:rPr>
          <w:b w:val="1"/>
          <w:bCs w:val="1"/>
        </w:rPr>
        <w:t xml:space="preserve">Instrucciones:</w:t>
      </w:r>
    </w:p>
    <w:p>
      <w:pPr>
        <w:numPr>
          <w:ilvl w:val="1"/>
          <w:numId w:val="8"/>
        </w:numPr>
      </w:pPr>
      <w:r>
        <w:rPr/>
        <w:t xml:space="preserve">Individualmente, los estudiantes usan GeoGebra para manipular triángulos y observar cambios en ángulos externos.</w:t>
      </w:r>
    </w:p>
    <w:p>
      <w:pPr>
        <w:numPr>
          <w:ilvl w:val="1"/>
          <w:numId w:val="8"/>
        </w:numPr>
      </w:pPr>
      <w:r>
        <w:rPr/>
        <w:t xml:space="preserve">Registran observaciones sobre la suma total de ángulos externos.</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Notas de observación en cuaderno</w:t>
      </w:r>
    </w:p>
    <w:p>
      <w:pPr>
        <w:numPr>
          <w:ilvl w:val="0"/>
          <w:numId w:val="8"/>
        </w:numPr>
      </w:pPr>
      <w:r>
        <w:rPr>
          <w:b w:val="1"/>
          <w:bCs w:val="1"/>
        </w:rPr>
        <w:t xml:space="preserve">Tiempo:</w:t>
      </w:r>
      <w:r>
        <w:rPr/>
        <w:t xml:space="preserve"> 35 minutos</w:t>
      </w:r>
    </w:p>
    <w:p>
      <w:pPr>
        <w:numPr>
          <w:ilvl w:val="0"/>
          <w:numId w:val="8"/>
        </w:numPr>
      </w:pPr>
      <w:r>
        <w:rPr>
          <w:b w:val="1"/>
          <w:bCs w:val="1"/>
        </w:rPr>
        <w:t xml:space="preserve">Rol docente:</w:t>
      </w:r>
      <w:r>
        <w:rPr/>
        <w:t xml:space="preserve"> Asiste en el manejo de la herramienta, fomenta preguntas y conecta observaciones con teoría.</w:t>
      </w:r>
    </w:p>
    <w:p>
      <w:pPr/>
      <w:r>
        <w:rPr>
          <w:b w:val="1"/>
          <w:bCs w:val="1"/>
        </w:rPr>
        <w:t xml:space="preserve">Diferenciación:</w:t>
      </w:r>
    </w:p>
    <w:p>
      <w:pPr>
        <w:numPr>
          <w:ilvl w:val="0"/>
          <w:numId w:val="9"/>
        </w:numPr>
      </w:pPr>
      <w:r>
        <w:rPr/>
        <w:t xml:space="preserve">Estudiantes que terminan antes: Diseñan un triángulo propio y predicen las medidas de sus ángulos externos antes de medirlos.</w:t>
      </w:r>
    </w:p>
    <w:p>
      <w:pPr>
        <w:numPr>
          <w:ilvl w:val="0"/>
          <w:numId w:val="9"/>
        </w:numPr>
      </w:pPr>
      <w:r>
        <w:rPr/>
        <w:t xml:space="preserve">Estudiantes con dificultades: Reciben apoyo adicional para usar el transportador y pueden trabajar con modelos físicos de triángulos.</w:t>
      </w:r>
    </w:p>
    <w:p>
      <w:pPr/>
      <w:r>
        <w:rPr>
          <w:b w:val="1"/>
          <w:bCs w:val="1"/>
        </w:rPr>
        <w:t xml:space="preserve">Transición:</w:t>
      </w:r>
    </w:p>
    <w:p>
      <w:pPr/>
      <w:r>
        <w:rPr/>
        <w:t xml:space="preserve">El docente conecta la actividad digital con la próxima sesión al decir: "En la siguiente clase, usaremos lo que aprendimos para resolver problemas más complejos y entender mejor cómo calcular ángulos externos en diferentes triángulos."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estudiantes elaboran un organizador gráfico en sus cuadernos que muestre la relación entre ángulos internos y externos y la suma total de los ángulos externos.</w:t>
      </w:r>
    </w:p>
    <w:p>
      <w:pPr/>
      <w:r>
        <w:rPr>
          <w:b w:val="1"/>
          <w:bCs w:val="1"/>
        </w:rPr>
        <w:t xml:space="preserve">Reflexión metacognitiva:</w:t>
      </w:r>
    </w:p>
    <w:p>
      <w:pPr>
        <w:numPr>
          <w:ilvl w:val="0"/>
          <w:numId w:val="10"/>
        </w:numPr>
      </w:pPr>
      <w:r>
        <w:rPr/>
        <w:t xml:space="preserve">¿Cómo determinaron la medida de los ángulos externos?</w:t>
      </w:r>
    </w:p>
    <w:p>
      <w:pPr>
        <w:numPr>
          <w:ilvl w:val="0"/>
          <w:numId w:val="10"/>
        </w:numPr>
      </w:pPr>
      <w:r>
        <w:rPr/>
        <w:t xml:space="preserve">¿Por qué creen que la suma de los ángulos externos es siempre 360°?</w:t>
      </w:r>
    </w:p>
    <w:p>
      <w:pPr>
        <w:numPr>
          <w:ilvl w:val="0"/>
          <w:numId w:val="10"/>
        </w:numPr>
      </w:pPr>
      <w:r>
        <w:rPr/>
        <w:t xml:space="preserve">¿Qué les resultó más fácil y qué más difícil en la sesión?</w:t>
      </w:r>
    </w:p>
    <w:p>
      <w:pPr/>
      <w:r>
        <w:rPr>
          <w:b w:val="1"/>
          <w:bCs w:val="1"/>
        </w:rPr>
        <w:t xml:space="preserve">Retroalimentación:</w:t>
      </w:r>
    </w:p>
    <w:p>
      <w:pPr/>
      <w:r>
        <w:rPr/>
        <w:t xml:space="preserve">El docente revisa los organizadores gráficos y ofrece comentarios individuales y grupales, destacando aciertos y aclarando dudas.</w:t>
      </w:r>
    </w:p>
    <w:p>
      <w:pPr/>
      <w:r>
        <w:rPr>
          <w:b w:val="1"/>
          <w:bCs w:val="1"/>
        </w:rPr>
        <w:t xml:space="preserve">Transferencia:</w:t>
      </w:r>
    </w:p>
    <w:p>
      <w:pPr/>
      <w:r>
        <w:rPr/>
        <w:t xml:space="preserve">Se anuncia que en la próxima sesión se aplicarán estos conocimientos para resolver problemas y situaciones reales, reforzando la importancia de los ángulos externos.</w:t>
      </w:r>
    </w:p>
    <w:p>
      <w:pPr/>
      <w:r>
        <w:rPr>
          <w:b w:val="1"/>
          <w:bCs w:val="1"/>
        </w:rPr>
        <w:t xml:space="preserve">Tarea:</w:t>
      </w:r>
    </w:p>
    <w:p>
      <w:pPr/>
      <w:r>
        <w:rPr/>
        <w:t xml:space="preserve">Investigar y traer un ejemplo de triángulo en su entorno (foto o dibujo) donde se pueda identificar un ángulo externo y su medida aproximada.</w:t>
      </w:r>
    </w:p>
    <w:p>
      <w:pPr/>
      <w:r>
        <w:rPr/>
        <w:t xml:space="preserve">Sesión 2: Profundización y Aplicación de Ángulos ExternosFase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sobre ángulos externos y preparar a los estudiantes para aplicarlos en problemas prácticos y variados.</w:t>
      </w:r>
    </w:p>
    <w:p>
      <w:pPr/>
      <w:r>
        <w:rPr>
          <w:b w:val="1"/>
          <w:bCs w:val="1"/>
        </w:rPr>
        <w:t xml:space="preserve">Activación de conocimientos previos:</w:t>
      </w:r>
    </w:p>
    <w:p>
      <w:pPr>
        <w:numPr>
          <w:ilvl w:val="0"/>
          <w:numId w:val="11"/>
        </w:numPr>
      </w:pPr>
      <w:r>
        <w:rPr>
          <w:b w:val="1"/>
          <w:bCs w:val="1"/>
        </w:rPr>
        <w:t xml:space="preserve">Docente:</w:t>
      </w:r>
      <w:r>
        <w:rPr/>
        <w:t xml:space="preserve"> Pregunta: "¿Quién recuerda cuál es la suma de los ángulos externos de cualquier triángulo? ¿Cómo lo demostramos ayer?"</w:t>
      </w:r>
    </w:p>
    <w:p>
      <w:pPr>
        <w:numPr>
          <w:ilvl w:val="0"/>
          <w:numId w:val="11"/>
        </w:numPr>
      </w:pPr>
      <w:r>
        <w:rPr>
          <w:b w:val="1"/>
          <w:bCs w:val="1"/>
        </w:rPr>
        <w:t xml:space="preserve">Estudiantes:</w:t>
      </w:r>
      <w:r>
        <w:rPr/>
        <w:t xml:space="preserve"> Comparten respuestas y comentan la tarea realizada.</w:t>
      </w:r>
    </w:p>
    <w:p>
      <w:pPr/>
      <w:r>
        <w:rPr>
          <w:b w:val="1"/>
          <w:bCs w:val="1"/>
        </w:rPr>
        <w:t xml:space="preserve">Motivación y enganche:</w:t>
      </w:r>
    </w:p>
    <w:p>
      <w:pPr>
        <w:numPr>
          <w:ilvl w:val="0"/>
          <w:numId w:val="12"/>
        </w:numPr>
      </w:pPr>
      <w:r>
        <w:rPr>
          <w:b w:val="1"/>
          <w:bCs w:val="1"/>
        </w:rPr>
        <w:t xml:space="preserve">Docente:</w:t>
      </w:r>
      <w:r>
        <w:rPr/>
        <w:t xml:space="preserve"> Presenta un problema real: "Un arquitecto necesita saber el ángulo externo de un triángulo irregular para diseñar una estructura. ¿Cómo podemos ayudarle?"</w:t>
      </w:r>
    </w:p>
    <w:p>
      <w:pPr>
        <w:numPr>
          <w:ilvl w:val="0"/>
          <w:numId w:val="12"/>
        </w:numPr>
      </w:pPr>
      <w:r>
        <w:rPr>
          <w:b w:val="1"/>
          <w:bCs w:val="1"/>
        </w:rPr>
        <w:t xml:space="preserve">Estudiantes:</w:t>
      </w:r>
      <w:r>
        <w:rPr/>
        <w:t xml:space="preserve"> Reflexionan y plantean ideas iniciales.</w:t>
      </w:r>
    </w:p>
    <w:p>
      <w:pPr/>
      <w:r>
        <w:rPr>
          <w:b w:val="1"/>
          <w:bCs w:val="1"/>
        </w:rPr>
        <w:t xml:space="preserve">Contextualización:</w:t>
      </w:r>
    </w:p>
    <w:p>
      <w:pPr/>
      <w:r>
        <w:rPr>
          <w:b w:val="1"/>
          <w:bCs w:val="1"/>
        </w:rPr>
        <w:t xml:space="preserve">Docente:</w:t>
      </w:r>
      <w:r>
        <w:rPr/>
        <w:t xml:space="preserve"> Explica la importancia de aplicar conocimientos de ángulos externos en profesiones técnicas y científicas.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Expone diferentes tipos de problemas para calcular ángulos externos, mostrando estrategias para resolverlos paso a paso y promueve la discusión en clase.</w:t>
      </w:r>
    </w:p>
    <w:p>
      <w:pPr/>
      <w:r>
        <w:rPr>
          <w:b w:val="1"/>
          <w:bCs w:val="1"/>
        </w:rPr>
        <w:t xml:space="preserve">Actividad 1: Resolución de problemas guiados</w:t>
      </w:r>
    </w:p>
    <w:p>
      <w:pPr>
        <w:numPr>
          <w:ilvl w:val="0"/>
          <w:numId w:val="13"/>
        </w:numPr>
      </w:pPr>
      <w:r>
        <w:rPr>
          <w:b w:val="1"/>
          <w:bCs w:val="1"/>
        </w:rPr>
        <w:t xml:space="preserve">Objetivo:</w:t>
      </w:r>
      <w:r>
        <w:rPr/>
        <w:t xml:space="preserve"> Aplicar la propiedad de la suma de ángulos externos para calcular medidas desconocidas.</w:t>
      </w:r>
    </w:p>
    <w:p>
      <w:pPr>
        <w:numPr>
          <w:ilvl w:val="0"/>
          <w:numId w:val="13"/>
        </w:numPr>
      </w:pPr>
      <w:r>
        <w:rPr>
          <w:b w:val="1"/>
          <w:bCs w:val="1"/>
        </w:rPr>
        <w:t xml:space="preserve">Instrucciones:</w:t>
      </w:r>
    </w:p>
    <w:p>
      <w:pPr>
        <w:numPr>
          <w:ilvl w:val="1"/>
          <w:numId w:val="13"/>
        </w:numPr>
      </w:pPr>
      <w:r>
        <w:rPr/>
        <w:t xml:space="preserve">En grupos de 3, reciben un conjunto de problemas con triángulos ABC y ángulos faltantes.</w:t>
      </w:r>
    </w:p>
    <w:p>
      <w:pPr>
        <w:numPr>
          <w:ilvl w:val="1"/>
          <w:numId w:val="13"/>
        </w:numPr>
      </w:pPr>
      <w:r>
        <w:rPr/>
        <w:t xml:space="preserve">Resuelven los problemas usando propiedades estudiadas y justifican sus respuestas.</w:t>
      </w:r>
    </w:p>
    <w:p>
      <w:pPr>
        <w:numPr>
          <w:ilvl w:val="0"/>
          <w:numId w:val="13"/>
        </w:numPr>
      </w:pPr>
      <w:r>
        <w:rPr>
          <w:b w:val="1"/>
          <w:bCs w:val="1"/>
        </w:rPr>
        <w:t xml:space="preserve">Organización:</w:t>
      </w:r>
      <w:r>
        <w:rPr/>
        <w:t xml:space="preserve"> Grupos de 3 estudiantes</w:t>
      </w:r>
    </w:p>
    <w:p>
      <w:pPr>
        <w:numPr>
          <w:ilvl w:val="0"/>
          <w:numId w:val="13"/>
        </w:numPr>
      </w:pPr>
      <w:r>
        <w:rPr>
          <w:b w:val="1"/>
          <w:bCs w:val="1"/>
        </w:rPr>
        <w:t xml:space="preserve">Producto:</w:t>
      </w:r>
      <w:r>
        <w:rPr/>
        <w:t xml:space="preserve"> Soluciones escritas y explicación oral de procedimientos</w:t>
      </w:r>
    </w:p>
    <w:p>
      <w:pPr>
        <w:numPr>
          <w:ilvl w:val="0"/>
          <w:numId w:val="13"/>
        </w:numPr>
      </w:pPr>
      <w:r>
        <w:rPr>
          <w:b w:val="1"/>
          <w:bCs w:val="1"/>
        </w:rPr>
        <w:t xml:space="preserve">Tiempo:</w:t>
      </w:r>
      <w:r>
        <w:rPr/>
        <w:t xml:space="preserve"> 40 minutos</w:t>
      </w:r>
    </w:p>
    <w:p>
      <w:pPr>
        <w:numPr>
          <w:ilvl w:val="0"/>
          <w:numId w:val="13"/>
        </w:numPr>
      </w:pPr>
      <w:r>
        <w:rPr>
          <w:b w:val="1"/>
          <w:bCs w:val="1"/>
        </w:rPr>
        <w:t xml:space="preserve">Rol docente:</w:t>
      </w:r>
      <w:r>
        <w:rPr/>
        <w:t xml:space="preserve"> Facilita, monitorea el avance, plantea preguntas como "¿Qué método usan para encontrar el ángulo externo?" y da retroalimentación inmediata.</w:t>
      </w:r>
    </w:p>
    <w:p>
      <w:pPr/>
      <w:r>
        <w:rPr>
          <w:b w:val="1"/>
          <w:bCs w:val="1"/>
        </w:rPr>
        <w:t xml:space="preserve">Actividad 2: Juego de roles - Arquitectos en acción</w:t>
      </w:r>
    </w:p>
    <w:p>
      <w:pPr>
        <w:numPr>
          <w:ilvl w:val="0"/>
          <w:numId w:val="14"/>
        </w:numPr>
      </w:pPr>
      <w:r>
        <w:rPr>
          <w:b w:val="1"/>
          <w:bCs w:val="1"/>
        </w:rPr>
        <w:t xml:space="preserve">Objetivo:</w:t>
      </w:r>
      <w:r>
        <w:rPr/>
        <w:t xml:space="preserve"> Comunicar resultados y aplicar cálculos en un contexto práctico.</w:t>
      </w:r>
    </w:p>
    <w:p>
      <w:pPr>
        <w:numPr>
          <w:ilvl w:val="0"/>
          <w:numId w:val="14"/>
        </w:numPr>
      </w:pPr>
      <w:r>
        <w:rPr>
          <w:b w:val="1"/>
          <w:bCs w:val="1"/>
        </w:rPr>
        <w:t xml:space="preserve">Instrucciones:</w:t>
      </w:r>
    </w:p>
    <w:p>
      <w:pPr>
        <w:numPr>
          <w:ilvl w:val="1"/>
          <w:numId w:val="14"/>
        </w:numPr>
      </w:pPr>
      <w:r>
        <w:rPr/>
        <w:t xml:space="preserve">En parejas, uno hace de arquitecto y otro de asistente.</w:t>
      </w:r>
    </w:p>
    <w:p>
      <w:pPr>
        <w:numPr>
          <w:ilvl w:val="1"/>
          <w:numId w:val="14"/>
        </w:numPr>
      </w:pPr>
      <w:r>
        <w:rPr/>
        <w:t xml:space="preserve">El arquitecto presenta un triángulo con ángulos faltantes; el asistente calcula y explica los ángulos externos.</w:t>
      </w:r>
    </w:p>
    <w:p>
      <w:pPr>
        <w:numPr>
          <w:ilvl w:val="1"/>
          <w:numId w:val="14"/>
        </w:numPr>
      </w:pPr>
      <w:r>
        <w:rPr/>
        <w:t xml:space="preserve">Intercambian roles para practicar.</w:t>
      </w:r>
    </w:p>
    <w:p>
      <w:pPr>
        <w:numPr>
          <w:ilvl w:val="0"/>
          <w:numId w:val="14"/>
        </w:numPr>
      </w:pPr>
      <w:r>
        <w:rPr>
          <w:b w:val="1"/>
          <w:bCs w:val="1"/>
        </w:rPr>
        <w:t xml:space="preserve">Organización:</w:t>
      </w:r>
      <w:r>
        <w:rPr/>
        <w:t xml:space="preserve"> Parejas</w:t>
      </w:r>
    </w:p>
    <w:p>
      <w:pPr>
        <w:numPr>
          <w:ilvl w:val="0"/>
          <w:numId w:val="14"/>
        </w:numPr>
      </w:pPr>
      <w:r>
        <w:rPr>
          <w:b w:val="1"/>
          <w:bCs w:val="1"/>
        </w:rPr>
        <w:t xml:space="preserve">Producto:</w:t>
      </w:r>
      <w:r>
        <w:rPr/>
        <w:t xml:space="preserve"> Explicaciones orales y anotaciones en cuaderno</w:t>
      </w:r>
    </w:p>
    <w:p>
      <w:pPr>
        <w:numPr>
          <w:ilvl w:val="0"/>
          <w:numId w:val="14"/>
        </w:numPr>
      </w:pPr>
      <w:r>
        <w:rPr>
          <w:b w:val="1"/>
          <w:bCs w:val="1"/>
        </w:rPr>
        <w:t xml:space="preserve">Tiempo:</w:t>
      </w:r>
      <w:r>
        <w:rPr/>
        <w:t xml:space="preserve"> 30 minutos</w:t>
      </w:r>
    </w:p>
    <w:p>
      <w:pPr>
        <w:numPr>
          <w:ilvl w:val="0"/>
          <w:numId w:val="14"/>
        </w:numPr>
      </w:pPr>
      <w:r>
        <w:rPr>
          <w:b w:val="1"/>
          <w:bCs w:val="1"/>
        </w:rPr>
        <w:t xml:space="preserve">Rol docente:</w:t>
      </w:r>
      <w:r>
        <w:rPr/>
        <w:t xml:space="preserve"> Escucha las exposiciones, corrige conceptos erróneos y fomenta claridad en la comunicación.</w:t>
      </w:r>
    </w:p>
    <w:p>
      <w:pPr/>
      <w:r>
        <w:rPr>
          <w:b w:val="1"/>
          <w:bCs w:val="1"/>
        </w:rPr>
        <w:t xml:space="preserve">Actividad 3: Creación de problemas propios</w:t>
      </w:r>
    </w:p>
    <w:p>
      <w:pPr>
        <w:numPr>
          <w:ilvl w:val="0"/>
          <w:numId w:val="15"/>
        </w:numPr>
      </w:pPr>
      <w:r>
        <w:rPr>
          <w:b w:val="1"/>
          <w:bCs w:val="1"/>
        </w:rPr>
        <w:t xml:space="preserve">Objetivo:</w:t>
      </w:r>
      <w:r>
        <w:rPr/>
        <w:t xml:space="preserve"> Crear y resolver problemas que involucren ángulos externos, reforzando comprensión y creatividad.</w:t>
      </w:r>
    </w:p>
    <w:p>
      <w:pPr>
        <w:numPr>
          <w:ilvl w:val="0"/>
          <w:numId w:val="15"/>
        </w:numPr>
      </w:pPr>
      <w:r>
        <w:rPr>
          <w:b w:val="1"/>
          <w:bCs w:val="1"/>
        </w:rPr>
        <w:t xml:space="preserve">Instrucciones:</w:t>
      </w:r>
    </w:p>
    <w:p>
      <w:pPr>
        <w:numPr>
          <w:ilvl w:val="1"/>
          <w:numId w:val="15"/>
        </w:numPr>
      </w:pPr>
      <w:r>
        <w:rPr/>
        <w:t xml:space="preserve">Individualmente, cada estudiante diseña un triángulo ABC con medidas específicas y formula un problema para calcular ángulos externos.</w:t>
      </w:r>
    </w:p>
    <w:p>
      <w:pPr>
        <w:numPr>
          <w:ilvl w:val="1"/>
          <w:numId w:val="15"/>
        </w:numPr>
      </w:pPr>
      <w:r>
        <w:rPr/>
        <w:t xml:space="preserve">Intercambian problemas con un compañero y resuelven el planteado.</w:t>
      </w:r>
    </w:p>
    <w:p>
      <w:pPr>
        <w:numPr>
          <w:ilvl w:val="0"/>
          <w:numId w:val="15"/>
        </w:numPr>
      </w:pPr>
      <w:r>
        <w:rPr>
          <w:b w:val="1"/>
          <w:bCs w:val="1"/>
        </w:rPr>
        <w:t xml:space="preserve">Organización:</w:t>
      </w:r>
      <w:r>
        <w:rPr/>
        <w:t xml:space="preserve"> Individual y parejas</w:t>
      </w:r>
    </w:p>
    <w:p>
      <w:pPr>
        <w:numPr>
          <w:ilvl w:val="0"/>
          <w:numId w:val="15"/>
        </w:numPr>
      </w:pPr>
      <w:r>
        <w:rPr>
          <w:b w:val="1"/>
          <w:bCs w:val="1"/>
        </w:rPr>
        <w:t xml:space="preserve">Producto:</w:t>
      </w:r>
      <w:r>
        <w:rPr/>
        <w:t xml:space="preserve"> Problemas escritos y soluciones</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docente:</w:t>
      </w:r>
      <w:r>
        <w:rPr/>
        <w:t xml:space="preserve"> Revisa los problemas, ofrece sugerencias para mejorar claridad y validez, y supervisa la resolución.</w:t>
      </w:r>
    </w:p>
    <w:p>
      <w:pPr/>
      <w:r>
        <w:rPr>
          <w:b w:val="1"/>
          <w:bCs w:val="1"/>
        </w:rPr>
        <w:t xml:space="preserve">Diferenciación:</w:t>
      </w:r>
    </w:p>
    <w:p>
      <w:pPr>
        <w:numPr>
          <w:ilvl w:val="0"/>
          <w:numId w:val="16"/>
        </w:numPr>
      </w:pPr>
      <w:r>
        <w:rPr/>
        <w:t xml:space="preserve">Quienes terminan antes: Exploran problemas con triángulos no convencionales usando GeoGebra para verificar ángulos externos.</w:t>
      </w:r>
    </w:p>
    <w:p>
      <w:pPr>
        <w:numPr>
          <w:ilvl w:val="0"/>
          <w:numId w:val="16"/>
        </w:numPr>
      </w:pPr>
      <w:r>
        <w:rPr/>
        <w:t xml:space="preserve">Quienes necesitan apoyo: Trabajan con problemas simplificados y reciben acompañamiento más cercano del docente.</w:t>
      </w:r>
    </w:p>
    <w:p>
      <w:pPr/>
      <w:r>
        <w:rPr>
          <w:b w:val="1"/>
          <w:bCs w:val="1"/>
        </w:rPr>
        <w:t xml:space="preserve">Transición:</w:t>
      </w:r>
    </w:p>
    <w:p>
      <w:pPr/>
      <w:r>
        <w:rPr/>
        <w:t xml:space="preserve">El docente conecta esta sesión con la siguiente: "Mañana consolidaremos todo lo aprendido y reflexionaremos sobre la importancia de los ángulos externos en triángulos." </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En plenaria, se realiza un resumen colectivo utilizando un mapa mental en la pizarra sobre propiedades y aplicaciones de los ángulos externos.</w:t>
      </w:r>
    </w:p>
    <w:p>
      <w:pPr/>
      <w:r>
        <w:rPr>
          <w:b w:val="1"/>
          <w:bCs w:val="1"/>
        </w:rPr>
        <w:t xml:space="preserve">Reflexión metacognitiva:</w:t>
      </w:r>
    </w:p>
    <w:p>
      <w:pPr>
        <w:numPr>
          <w:ilvl w:val="0"/>
          <w:numId w:val="17"/>
        </w:numPr>
      </w:pPr>
      <w:r>
        <w:rPr/>
        <w:t xml:space="preserve">¿Cómo aplicaron las propiedades de los ángulos externos para resolver problemas?</w:t>
      </w:r>
    </w:p>
    <w:p>
      <w:pPr>
        <w:numPr>
          <w:ilvl w:val="0"/>
          <w:numId w:val="17"/>
        </w:numPr>
      </w:pPr>
      <w:r>
        <w:rPr/>
        <w:t xml:space="preserve">¿Qué estrategias encontraron más útiles para calcular estos ángulos?</w:t>
      </w:r>
    </w:p>
    <w:p>
      <w:pPr>
        <w:numPr>
          <w:ilvl w:val="0"/>
          <w:numId w:val="17"/>
        </w:numPr>
      </w:pPr>
      <w:r>
        <w:rPr/>
        <w:t xml:space="preserve">¿Cómo explicarían a un compañero la importancia de conocer los ángulos externos?</w:t>
      </w:r>
    </w:p>
    <w:p>
      <w:pPr/>
      <w:r>
        <w:rPr>
          <w:b w:val="1"/>
          <w:bCs w:val="1"/>
        </w:rPr>
        <w:t xml:space="preserve">Retroalimentación:</w:t>
      </w:r>
    </w:p>
    <w:p>
      <w:pPr/>
      <w:r>
        <w:rPr/>
        <w:t xml:space="preserve">El docente destaca respuestas y aportaciones, corrige errores comunes y celebra avances del grupo.</w:t>
      </w:r>
    </w:p>
    <w:p>
      <w:pPr/>
      <w:r>
        <w:rPr>
          <w:b w:val="1"/>
          <w:bCs w:val="1"/>
        </w:rPr>
        <w:t xml:space="preserve">Transferencia:</w:t>
      </w:r>
    </w:p>
    <w:p>
      <w:pPr/>
      <w:r>
        <w:rPr/>
        <w:t xml:space="preserve">Se prepara a los estudiantes para la próxima sesión dedicada a síntesis, reflexión profunda y autoevaluación.</w:t>
      </w:r>
    </w:p>
    <w:p>
      <w:pPr/>
      <w:r>
        <w:rPr>
          <w:b w:val="1"/>
          <w:bCs w:val="1"/>
        </w:rPr>
        <w:t xml:space="preserve">Tarea:</w:t>
      </w:r>
    </w:p>
    <w:p>
      <w:pPr/>
      <w:r>
        <w:rPr/>
        <w:t xml:space="preserve">Resolver un conjunto de ejercicios impresos con problemas variados sobre ángulos externos para reforzar habilidades.</w:t>
      </w:r>
    </w:p>
    <w:p>
      <w:pPr/>
      <w:r>
        <w:rPr/>
        <w:t xml:space="preserve">Sesión 3: Síntesis, Reflexión y Retroalimentación sobre Ángulos ExternosFase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y sintetizar los aprendizajes sobre los ángulos externos, preparando a los estudiantes para la autoevaluación y aplicación práctica.</w:t>
      </w:r>
    </w:p>
    <w:p>
      <w:pPr/>
      <w:r>
        <w:rPr>
          <w:b w:val="1"/>
          <w:bCs w:val="1"/>
        </w:rPr>
        <w:t xml:space="preserve">Activación de conocimientos previos:</w:t>
      </w:r>
    </w:p>
    <w:p>
      <w:pPr>
        <w:numPr>
          <w:ilvl w:val="0"/>
          <w:numId w:val="18"/>
        </w:numPr>
      </w:pPr>
      <w:r>
        <w:rPr>
          <w:b w:val="1"/>
          <w:bCs w:val="1"/>
        </w:rPr>
        <w:t xml:space="preserve">Docente:</w:t>
      </w:r>
      <w:r>
        <w:rPr/>
        <w:t xml:space="preserve"> Invita a los estudiantes a compartir un ejemplo favorito o concepto aprendido en las sesiones anteriores.</w:t>
      </w:r>
    </w:p>
    <w:p>
      <w:pPr>
        <w:numPr>
          <w:ilvl w:val="0"/>
          <w:numId w:val="18"/>
        </w:numPr>
      </w:pPr>
      <w:r>
        <w:rPr>
          <w:b w:val="1"/>
          <w:bCs w:val="1"/>
        </w:rPr>
        <w:t xml:space="preserve">Estudiantes:</w:t>
      </w:r>
      <w:r>
        <w:rPr/>
        <w:t xml:space="preserve"> Expresan sus ideas y dudas.</w:t>
      </w:r>
    </w:p>
    <w:p>
      <w:pPr/>
      <w:r>
        <w:rPr>
          <w:b w:val="1"/>
          <w:bCs w:val="1"/>
        </w:rPr>
        <w:t xml:space="preserve">Motivación y enganche:</w:t>
      </w:r>
    </w:p>
    <w:p>
      <w:pPr>
        <w:numPr>
          <w:ilvl w:val="0"/>
          <w:numId w:val="19"/>
        </w:numPr>
      </w:pPr>
      <w:r>
        <w:rPr>
          <w:b w:val="1"/>
          <w:bCs w:val="1"/>
        </w:rPr>
        <w:t xml:space="preserve">Docente:</w:t>
      </w:r>
      <w:r>
        <w:rPr/>
        <w:t xml:space="preserve"> Propone un desafío: "¿Podrán explicar a un compañero menor por qué los ángulos externos siempre suman 360°?"</w:t>
      </w:r>
    </w:p>
    <w:p>
      <w:pPr>
        <w:numPr>
          <w:ilvl w:val="0"/>
          <w:numId w:val="19"/>
        </w:numPr>
      </w:pPr>
      <w:r>
        <w:rPr>
          <w:b w:val="1"/>
          <w:bCs w:val="1"/>
        </w:rPr>
        <w:t xml:space="preserve">Estudiantes:</w:t>
      </w:r>
      <w:r>
        <w:rPr/>
        <w:t xml:space="preserve"> Se preparan para el reto, motivados por la oportunidad de enseñar.</w:t>
      </w:r>
    </w:p>
    <w:p>
      <w:pPr/>
      <w:r>
        <w:rPr>
          <w:b w:val="1"/>
          <w:bCs w:val="1"/>
        </w:rPr>
        <w:t xml:space="preserve">Contextualización:</w:t>
      </w:r>
    </w:p>
    <w:p>
      <w:pPr/>
      <w:r>
        <w:rPr>
          <w:b w:val="1"/>
          <w:bCs w:val="1"/>
        </w:rPr>
        <w:t xml:space="preserve">Docente:</w:t>
      </w:r>
      <w:r>
        <w:rPr/>
        <w:t xml:space="preserve"> Relaciona el conocimiento adquirido con posibles proyectos futuros o exámenes.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Elaboración de mapa conceptual colectivo</w:t>
      </w:r>
    </w:p>
    <w:p>
      <w:pPr>
        <w:numPr>
          <w:ilvl w:val="0"/>
          <w:numId w:val="20"/>
        </w:numPr>
      </w:pPr>
      <w:r>
        <w:rPr>
          <w:b w:val="1"/>
          <w:bCs w:val="1"/>
        </w:rPr>
        <w:t xml:space="preserve">Objetivo:</w:t>
      </w:r>
      <w:r>
        <w:rPr/>
        <w:t xml:space="preserve"> Sintetizar de forma visual las propiedades y aplicaciones de los ángulos externos.</w:t>
      </w:r>
    </w:p>
    <w:p>
      <w:pPr>
        <w:numPr>
          <w:ilvl w:val="0"/>
          <w:numId w:val="20"/>
        </w:numPr>
      </w:pPr>
      <w:r>
        <w:rPr>
          <w:b w:val="1"/>
          <w:bCs w:val="1"/>
        </w:rPr>
        <w:t xml:space="preserve">Instrucciones:</w:t>
      </w:r>
    </w:p>
    <w:p>
      <w:pPr>
        <w:numPr>
          <w:ilvl w:val="1"/>
          <w:numId w:val="20"/>
        </w:numPr>
      </w:pPr>
      <w:r>
        <w:rPr/>
        <w:t xml:space="preserve">En equipo clase, el docente guía la construcción de un mapa conceptual en la pizarra o rotafolio.</w:t>
      </w:r>
    </w:p>
    <w:p>
      <w:pPr>
        <w:numPr>
          <w:ilvl w:val="1"/>
          <w:numId w:val="20"/>
        </w:numPr>
      </w:pPr>
      <w:r>
        <w:rPr/>
        <w:t xml:space="preserve">Los estudiantes sugieren términos, relaciones y ejemplos para incluir.</w:t>
      </w:r>
    </w:p>
    <w:p>
      <w:pPr>
        <w:numPr>
          <w:ilvl w:val="0"/>
          <w:numId w:val="20"/>
        </w:numPr>
      </w:pPr>
      <w:r>
        <w:rPr>
          <w:b w:val="1"/>
          <w:bCs w:val="1"/>
        </w:rPr>
        <w:t xml:space="preserve">Organización:</w:t>
      </w:r>
      <w:r>
        <w:rPr/>
        <w:t xml:space="preserve"> Plenaria</w:t>
      </w:r>
    </w:p>
    <w:p>
      <w:pPr>
        <w:numPr>
          <w:ilvl w:val="0"/>
          <w:numId w:val="20"/>
        </w:numPr>
      </w:pPr>
      <w:r>
        <w:rPr>
          <w:b w:val="1"/>
          <w:bCs w:val="1"/>
        </w:rPr>
        <w:t xml:space="preserve">Producto:</w:t>
      </w:r>
      <w:r>
        <w:rPr/>
        <w:t xml:space="preserve"> Mapa conceptual visible para todos</w:t>
      </w:r>
    </w:p>
    <w:p>
      <w:pPr>
        <w:numPr>
          <w:ilvl w:val="0"/>
          <w:numId w:val="20"/>
        </w:numPr>
      </w:pPr>
      <w:r>
        <w:rPr>
          <w:b w:val="1"/>
          <w:bCs w:val="1"/>
        </w:rPr>
        <w:t xml:space="preserve">Tiempo:</w:t>
      </w:r>
      <w:r>
        <w:rPr/>
        <w:t xml:space="preserve"> 30 minutos</w:t>
      </w:r>
    </w:p>
    <w:p>
      <w:pPr>
        <w:numPr>
          <w:ilvl w:val="0"/>
          <w:numId w:val="20"/>
        </w:numPr>
      </w:pPr>
      <w:r>
        <w:rPr>
          <w:b w:val="1"/>
          <w:bCs w:val="1"/>
        </w:rPr>
        <w:t xml:space="preserve">Rol docente:</w:t>
      </w:r>
      <w:r>
        <w:rPr/>
        <w:t xml:space="preserve"> Modera, organiza ideas y asegura comprensión colectiva.</w:t>
      </w:r>
    </w:p>
    <w:p>
      <w:pPr/>
      <w:r>
        <w:rPr>
          <w:b w:val="1"/>
          <w:bCs w:val="1"/>
        </w:rPr>
        <w:t xml:space="preserve">Actividad 2: Autoevaluación con preguntas específicas</w:t>
      </w:r>
    </w:p>
    <w:p>
      <w:pPr>
        <w:numPr>
          <w:ilvl w:val="0"/>
          <w:numId w:val="21"/>
        </w:numPr>
      </w:pPr>
      <w:r>
        <w:rPr>
          <w:b w:val="1"/>
          <w:bCs w:val="1"/>
        </w:rPr>
        <w:t xml:space="preserve">Objetivo:</w:t>
      </w:r>
      <w:r>
        <w:rPr/>
        <w:t xml:space="preserve"> Reflexionar sobre el propio aprendizaje y detectar áreas de mejora.</w:t>
      </w:r>
    </w:p>
    <w:p>
      <w:pPr>
        <w:numPr>
          <w:ilvl w:val="0"/>
          <w:numId w:val="21"/>
        </w:numPr>
      </w:pPr>
      <w:r>
        <w:rPr>
          <w:b w:val="1"/>
          <w:bCs w:val="1"/>
        </w:rPr>
        <w:t xml:space="preserve">Instrucciones:</w:t>
      </w:r>
    </w:p>
    <w:p>
      <w:pPr>
        <w:numPr>
          <w:ilvl w:val="1"/>
          <w:numId w:val="21"/>
        </w:numPr>
      </w:pPr>
      <w:r>
        <w:rPr/>
        <w:t xml:space="preserve">Distribuye un cuestionario con preguntas concretas:</w:t>
      </w:r>
    </w:p>
    <w:p>
      <w:pPr>
        <w:numPr>
          <w:ilvl w:val="2"/>
          <w:numId w:val="21"/>
        </w:numPr>
      </w:pPr>
      <w:r>
        <w:rPr/>
        <w:t xml:space="preserve">¿Puedes determinar la medida de un ángulo externo dado un triángulo?</w:t>
      </w:r>
    </w:p>
    <w:p>
      <w:pPr>
        <w:numPr>
          <w:ilvl w:val="2"/>
          <w:numId w:val="21"/>
        </w:numPr>
      </w:pPr>
      <w:r>
        <w:rPr/>
        <w:t xml:space="preserve">¿Sabes explicar por qué la suma de los ángulos externos es siempre 360°?</w:t>
      </w:r>
    </w:p>
    <w:p>
      <w:pPr>
        <w:numPr>
          <w:ilvl w:val="2"/>
          <w:numId w:val="21"/>
        </w:numPr>
      </w:pPr>
      <w:r>
        <w:rPr/>
        <w:t xml:space="preserve">¿Qué dificultades encontraste al calcular los ángulos externos?</w:t>
      </w:r>
    </w:p>
    <w:p>
      <w:pPr>
        <w:numPr>
          <w:ilvl w:val="1"/>
          <w:numId w:val="21"/>
        </w:numPr>
      </w:pPr>
      <w:r>
        <w:rPr/>
        <w:t xml:space="preserve">Los estudiantes responden individualmente y luego comentan en parejas.</w:t>
      </w:r>
    </w:p>
    <w:p>
      <w:pPr>
        <w:numPr>
          <w:ilvl w:val="0"/>
          <w:numId w:val="21"/>
        </w:numPr>
      </w:pPr>
      <w:r>
        <w:rPr>
          <w:b w:val="1"/>
          <w:bCs w:val="1"/>
        </w:rPr>
        <w:t xml:space="preserve">Organización:</w:t>
      </w:r>
      <w:r>
        <w:rPr/>
        <w:t xml:space="preserve"> Individual y parejas</w:t>
      </w:r>
    </w:p>
    <w:p>
      <w:pPr>
        <w:numPr>
          <w:ilvl w:val="0"/>
          <w:numId w:val="21"/>
        </w:numPr>
      </w:pPr>
      <w:r>
        <w:rPr>
          <w:b w:val="1"/>
          <w:bCs w:val="1"/>
        </w:rPr>
        <w:t xml:space="preserve">Producto:</w:t>
      </w:r>
      <w:r>
        <w:rPr/>
        <w:t xml:space="preserve"> Cuestionarios y discusión</w:t>
      </w:r>
    </w:p>
    <w:p>
      <w:pPr>
        <w:numPr>
          <w:ilvl w:val="0"/>
          <w:numId w:val="21"/>
        </w:numPr>
      </w:pPr>
      <w:r>
        <w:rPr>
          <w:b w:val="1"/>
          <w:bCs w:val="1"/>
        </w:rPr>
        <w:t xml:space="preserve">Tiempo:</w:t>
      </w:r>
      <w:r>
        <w:rPr/>
        <w:t xml:space="preserve"> 40 minutos</w:t>
      </w:r>
    </w:p>
    <w:p>
      <w:pPr>
        <w:numPr>
          <w:ilvl w:val="0"/>
          <w:numId w:val="21"/>
        </w:numPr>
      </w:pPr>
      <w:r>
        <w:rPr>
          <w:b w:val="1"/>
          <w:bCs w:val="1"/>
        </w:rPr>
        <w:t xml:space="preserve">Rol docente:</w:t>
      </w:r>
      <w:r>
        <w:rPr/>
        <w:t xml:space="preserve"> Recoge cuestionarios, ofrece retroalimentación y aclara dudas.</w:t>
      </w:r>
    </w:p>
    <w:p>
      <w:pPr/>
      <w:r>
        <w:rPr>
          <w:b w:val="1"/>
          <w:bCs w:val="1"/>
        </w:rPr>
        <w:t xml:space="preserve">Actividad 3: Aplicación práctica final</w:t>
      </w:r>
    </w:p>
    <w:p>
      <w:pPr>
        <w:numPr>
          <w:ilvl w:val="0"/>
          <w:numId w:val="22"/>
        </w:numPr>
      </w:pPr>
      <w:r>
        <w:rPr>
          <w:b w:val="1"/>
          <w:bCs w:val="1"/>
        </w:rPr>
        <w:t xml:space="preserve">Objetivo:</w:t>
      </w:r>
      <w:r>
        <w:rPr/>
        <w:t xml:space="preserve"> Resolver un problema contextualizado que integre todos los aprendizajes.</w:t>
      </w:r>
    </w:p>
    <w:p>
      <w:pPr>
        <w:numPr>
          <w:ilvl w:val="0"/>
          <w:numId w:val="22"/>
        </w:numPr>
      </w:pPr>
      <w:r>
        <w:rPr>
          <w:b w:val="1"/>
          <w:bCs w:val="1"/>
        </w:rPr>
        <w:t xml:space="preserve">Instrucciones:</w:t>
      </w:r>
    </w:p>
    <w:p>
      <w:pPr>
        <w:numPr>
          <w:ilvl w:val="1"/>
          <w:numId w:val="22"/>
        </w:numPr>
      </w:pPr>
      <w:r>
        <w:rPr/>
        <w:t xml:space="preserve">Presenta un problema real donde deben calcular ángulos externos para diseñar un objeto o estructura.</w:t>
      </w:r>
    </w:p>
    <w:p>
      <w:pPr>
        <w:numPr>
          <w:ilvl w:val="1"/>
          <w:numId w:val="22"/>
        </w:numPr>
      </w:pPr>
      <w:r>
        <w:rPr/>
        <w:t xml:space="preserve">En grupos, planifican, calculan y presentan su solución explicando el proceso.</w:t>
      </w:r>
    </w:p>
    <w:p>
      <w:pPr>
        <w:numPr>
          <w:ilvl w:val="0"/>
          <w:numId w:val="22"/>
        </w:numPr>
      </w:pPr>
      <w:r>
        <w:rPr>
          <w:b w:val="1"/>
          <w:bCs w:val="1"/>
        </w:rPr>
        <w:t xml:space="preserve">Organización:</w:t>
      </w:r>
      <w:r>
        <w:rPr/>
        <w:t xml:space="preserve"> Grupos de 3-4</w:t>
      </w:r>
    </w:p>
    <w:p>
      <w:pPr>
        <w:numPr>
          <w:ilvl w:val="0"/>
          <w:numId w:val="22"/>
        </w:numPr>
      </w:pPr>
      <w:r>
        <w:rPr>
          <w:b w:val="1"/>
          <w:bCs w:val="1"/>
        </w:rPr>
        <w:t xml:space="preserve">Producto:</w:t>
      </w:r>
      <w:r>
        <w:rPr/>
        <w:t xml:space="preserve"> Presentación oral y registro escrito</w:t>
      </w:r>
    </w:p>
    <w:p>
      <w:pPr>
        <w:numPr>
          <w:ilvl w:val="0"/>
          <w:numId w:val="22"/>
        </w:numPr>
      </w:pPr>
      <w:r>
        <w:rPr>
          <w:b w:val="1"/>
          <w:bCs w:val="1"/>
        </w:rPr>
        <w:t xml:space="preserve">Tiempo:</w:t>
      </w:r>
      <w:r>
        <w:rPr/>
        <w:t xml:space="preserve"> 25 minutos</w:t>
      </w:r>
    </w:p>
    <w:p>
      <w:pPr>
        <w:numPr>
          <w:ilvl w:val="0"/>
          <w:numId w:val="22"/>
        </w:numPr>
      </w:pPr>
      <w:r>
        <w:rPr>
          <w:b w:val="1"/>
          <w:bCs w:val="1"/>
        </w:rPr>
        <w:t xml:space="preserve">Rol docente:</w:t>
      </w:r>
      <w:r>
        <w:rPr/>
        <w:t xml:space="preserve"> Escucha, evalúa y da retroalimentación en tiempo real.</w:t>
      </w:r>
    </w:p>
    <w:p>
      <w:pPr/>
      <w:r>
        <w:rPr>
          <w:b w:val="1"/>
          <w:bCs w:val="1"/>
        </w:rPr>
        <w:t xml:space="preserve">Diferenciación:</w:t>
      </w:r>
    </w:p>
    <w:p>
      <w:pPr>
        <w:numPr>
          <w:ilvl w:val="0"/>
          <w:numId w:val="23"/>
        </w:numPr>
      </w:pPr>
      <w:r>
        <w:rPr/>
        <w:t xml:space="preserve">Estudiantes avanzados: Elaboran una breve explicación para un público no experto, usando analogías para explicar la suma de ángulos externos.</w:t>
      </w:r>
    </w:p>
    <w:p>
      <w:pPr>
        <w:numPr>
          <w:ilvl w:val="0"/>
          <w:numId w:val="23"/>
        </w:numPr>
      </w:pPr>
      <w:r>
        <w:rPr/>
        <w:t xml:space="preserve">Estudiantes con dificultades: Reciben apoyo en la resolución del problema y pueden usar recursos visuales adicionales.</w:t>
      </w:r>
    </w:p>
    <w:p>
      <w:pPr/>
      <w:r>
        <w:rPr>
          <w:b w:val="1"/>
          <w:bCs w:val="1"/>
        </w:rPr>
        <w:t xml:space="preserve">Transición:</w:t>
      </w:r>
    </w:p>
    <w:p>
      <w:pPr/>
      <w:r>
        <w:rPr/>
        <w:t xml:space="preserve">El docente concluye la sesión destacando la importancia de seguir aplicando estos conceptos en futuros temas de geometría.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Los estudiantes completan un "ticket de salida" donde escriben tres ideas clave aprendidas, dos preguntas que aún tienen y una aplicación práctica que podrían dar a los ángulos externos.</w:t>
      </w:r>
    </w:p>
    <w:p>
      <w:pPr/>
      <w:r>
        <w:rPr>
          <w:b w:val="1"/>
          <w:bCs w:val="1"/>
        </w:rPr>
        <w:t xml:space="preserve">Reflexión metacognitiva:</w:t>
      </w:r>
    </w:p>
    <w:p>
      <w:pPr>
        <w:numPr>
          <w:ilvl w:val="0"/>
          <w:numId w:val="24"/>
        </w:numPr>
      </w:pPr>
      <w:r>
        <w:rPr/>
        <w:t xml:space="preserve">¿Cómo explicaría yo la suma de los ángulos externos a un amigo?</w:t>
      </w:r>
    </w:p>
    <w:p>
      <w:pPr>
        <w:numPr>
          <w:ilvl w:val="0"/>
          <w:numId w:val="24"/>
        </w:numPr>
      </w:pPr>
      <w:r>
        <w:rPr/>
        <w:t xml:space="preserve">¿Qué estrategias me ayudaron a entender mejor este tema?</w:t>
      </w:r>
    </w:p>
    <w:p>
      <w:pPr>
        <w:numPr>
          <w:ilvl w:val="0"/>
          <w:numId w:val="24"/>
        </w:numPr>
      </w:pPr>
      <w:r>
        <w:rPr/>
        <w:t xml:space="preserve">¿En qué situaciones puedo usar esta información fuera de la escuela?</w:t>
      </w:r>
    </w:p>
    <w:p>
      <w:pPr/>
      <w:r>
        <w:rPr>
          <w:b w:val="1"/>
          <w:bCs w:val="1"/>
        </w:rPr>
        <w:t xml:space="preserve">Retroalimentación:</w:t>
      </w:r>
    </w:p>
    <w:p>
      <w:pPr/>
      <w:r>
        <w:rPr/>
        <w:t xml:space="preserve">El docente revisa los tickets de salida, proporciona comentarios personalizados y planifica reforzamientos si es necesario.</w:t>
      </w:r>
    </w:p>
    <w:p>
      <w:pPr/>
      <w:r>
        <w:rPr>
          <w:b w:val="1"/>
          <w:bCs w:val="1"/>
        </w:rPr>
        <w:t xml:space="preserve">Transferencia:</w:t>
      </w:r>
    </w:p>
    <w:p>
      <w:pPr/>
      <w:r>
        <w:rPr/>
        <w:t xml:space="preserve">Se invita a los estudiantes a observar y analizar triángulos y sus ángulos externos en su entorno cotidiano, fomentando un aprendizaje continuo.</w:t>
      </w:r>
    </w:p>
    <w:p>
      <w:pPr/>
      <w:r>
        <w:rPr>
          <w:b w:val="1"/>
          <w:bCs w:val="1"/>
        </w:rPr>
        <w:t xml:space="preserve">Tarea:</w:t>
      </w:r>
    </w:p>
    <w:p>
      <w:pPr/>
      <w:r>
        <w:rPr/>
        <w:t xml:space="preserve">Preparar una breve exposición o cartel sobre la importancia de los ángulos externos en alguna profesión o actividad cotidiana para compartir con la clase.</w:t>
      </w:r>
    </w:p>
    <w:p/>
    <w:p>
      <w:pPr/>
      <w:r>
        <w:rPr>
          <w:color w:val="2b6cb0"/>
          <w:sz w:val="28"/>
          <w:szCs w:val="28"/>
          <w:b w:val="1"/>
          <w:bCs w:val="1"/>
        </w:rPr>
        <w:t xml:space="preserve">Evaluación</w:t>
      </w:r>
    </w:p>
    <w:p>
      <w:pPr/>
      <w:r>
        <w:rPr>
          <w:b w:val="1"/>
          <w:bCs w:val="1"/>
        </w:rPr>
        <w:t xml:space="preserve">Tipo de evaluación:</w:t>
      </w:r>
    </w:p>
    <w:p>
      <w:pPr>
        <w:numPr>
          <w:ilvl w:val="0"/>
          <w:numId w:val="25"/>
        </w:numPr>
      </w:pPr>
      <w:r>
        <w:rPr/>
        <w:t xml:space="preserve">Diagnóstica: Al inicio de la sesión 1 para activar conocimientos previos sobre ángulos internos y uso de transportadores.</w:t>
      </w:r>
    </w:p>
    <w:p>
      <w:pPr>
        <w:numPr>
          <w:ilvl w:val="0"/>
          <w:numId w:val="25"/>
        </w:numPr>
      </w:pPr>
      <w:r>
        <w:rPr/>
        <w:t xml:space="preserve">Formativa: Durante las actividades de desarrollo en las sesiones 1, 2 y 3 mediante observación directa, preguntas guía, revisión de productos parciales y discusión grupal.</w:t>
      </w:r>
    </w:p>
    <w:p>
      <w:pPr>
        <w:numPr>
          <w:ilvl w:val="0"/>
          <w:numId w:val="25"/>
        </w:numPr>
      </w:pPr>
      <w:r>
        <w:rPr/>
        <w:t xml:space="preserve">Sumativa: En la sesión 3, con la autoevaluación, el mapa conceptual colectivo y la aplicación práctica final.</w:t>
      </w:r>
    </w:p>
    <w:p>
      <w:pPr/>
      <w:r>
        <w:rPr>
          <w:b w:val="1"/>
          <w:bCs w:val="1"/>
        </w:rPr>
        <w:t xml:space="preserve">Criterios de evaluación:</w:t>
      </w:r>
    </w:p>
    <w:p>
      <w:pPr>
        <w:numPr>
          <w:ilvl w:val="0"/>
          <w:numId w:val="26"/>
        </w:numPr>
      </w:pPr>
      <w:r>
        <w:rPr/>
        <w:t xml:space="preserve">Determina correctamente la medida de los ángulos externos del triángulo ABC (relacionado con Objetivo 1).</w:t>
      </w:r>
    </w:p>
    <w:p>
      <w:pPr>
        <w:numPr>
          <w:ilvl w:val="0"/>
          <w:numId w:val="26"/>
        </w:numPr>
      </w:pPr>
      <w:r>
        <w:rPr/>
        <w:t xml:space="preserve">Analiza y justifica la relación entre los ángulos internos y externos (relacionado con Objetivo 2).</w:t>
      </w:r>
    </w:p>
    <w:p>
      <w:pPr>
        <w:numPr>
          <w:ilvl w:val="0"/>
          <w:numId w:val="26"/>
        </w:numPr>
      </w:pPr>
      <w:r>
        <w:rPr/>
        <w:t xml:space="preserve">Resuelve problemas prácticos de cálculo de ángulos externos con precisión y claridad (relacionado con Objetivo 3).</w:t>
      </w:r>
    </w:p>
    <w:p>
      <w:pPr>
        <w:numPr>
          <w:ilvl w:val="0"/>
          <w:numId w:val="26"/>
        </w:numPr>
      </w:pPr>
      <w:r>
        <w:rPr/>
        <w:t xml:space="preserve">Comunica de forma clara y coherente los procedimientos y resultados (relacionado con Objetivo 4).</w:t>
      </w:r>
    </w:p>
    <w:p>
      <w:pPr/>
      <w:r>
        <w:rPr>
          <w:b w:val="1"/>
          <w:bCs w:val="1"/>
        </w:rPr>
        <w:t xml:space="preserve">Instrumentos sugeridos:</w:t>
      </w:r>
    </w:p>
    <w:p>
      <w:pPr>
        <w:numPr>
          <w:ilvl w:val="0"/>
          <w:numId w:val="27"/>
        </w:numPr>
      </w:pPr>
      <w:r>
        <w:rPr/>
        <w:t xml:space="preserve">Lista de cotejo para observación directa durante actividades prácticas.</w:t>
      </w:r>
    </w:p>
    <w:p>
      <w:pPr>
        <w:numPr>
          <w:ilvl w:val="0"/>
          <w:numId w:val="27"/>
        </w:numPr>
      </w:pPr>
      <w:r>
        <w:rPr/>
        <w:t xml:space="preserve">Rúbrica para evaluar la presentación oral y escrita de problemas y soluciones.</w:t>
      </w:r>
    </w:p>
    <w:p>
      <w:pPr>
        <w:numPr>
          <w:ilvl w:val="0"/>
          <w:numId w:val="27"/>
        </w:numPr>
      </w:pPr>
      <w:r>
        <w:rPr/>
        <w:t xml:space="preserve">Cuestionarios de autoevaluación con preguntas específicas para reflexión.</w:t>
      </w:r>
    </w:p>
    <w:p>
      <w:pPr>
        <w:numPr>
          <w:ilvl w:val="0"/>
          <w:numId w:val="27"/>
        </w:numPr>
      </w:pPr>
      <w:r>
        <w:rPr/>
        <w:t xml:space="preserve">Portafolio con evidencias: tablas de medición, mapas conceptuales, problemas creados y resueltos.</w:t>
      </w:r>
    </w:p>
    <w:p>
      <w:pPr/>
      <w:r>
        <w:rPr>
          <w:b w:val="1"/>
          <w:bCs w:val="1"/>
        </w:rPr>
        <w:t xml:space="preserve">Evidencias de aprendizaje:</w:t>
      </w:r>
    </w:p>
    <w:p>
      <w:pPr>
        <w:numPr>
          <w:ilvl w:val="0"/>
          <w:numId w:val="28"/>
        </w:numPr>
      </w:pPr>
      <w:r>
        <w:rPr/>
        <w:t xml:space="preserve">Tablas de medidas de ángulos externos obtenidas en actividades prácticas.</w:t>
      </w:r>
    </w:p>
    <w:p>
      <w:pPr>
        <w:numPr>
          <w:ilvl w:val="0"/>
          <w:numId w:val="28"/>
        </w:numPr>
      </w:pPr>
      <w:r>
        <w:rPr/>
        <w:t xml:space="preserve">Conclusiones grupales y mapas conceptuales elaborados.</w:t>
      </w:r>
    </w:p>
    <w:p>
      <w:pPr>
        <w:numPr>
          <w:ilvl w:val="0"/>
          <w:numId w:val="28"/>
        </w:numPr>
      </w:pPr>
      <w:r>
        <w:rPr/>
        <w:t xml:space="preserve">Problemas diseñados y resueltos por estudiantes.</w:t>
      </w:r>
    </w:p>
    <w:p>
      <w:pPr>
        <w:numPr>
          <w:ilvl w:val="0"/>
          <w:numId w:val="28"/>
        </w:numPr>
      </w:pPr>
      <w:r>
        <w:rPr/>
        <w:t xml:space="preserve">Presentaciones orales y registros escritos de la aplicación práctica final.</w:t>
      </w:r>
    </w:p>
    <w:p>
      <w:pPr>
        <w:numPr>
          <w:ilvl w:val="0"/>
          <w:numId w:val="28"/>
        </w:numPr>
      </w:pPr>
      <w:r>
        <w:rPr/>
        <w:t xml:space="preserve">Respuestas en cuestionarios de autoevaluación y tickets de salida.</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w:t>
      </w:r>
    </w:p>
    <w:p>
      <w:pPr/>
      <w:r>
        <w:rPr/>
        <w:t xml:space="preserve">Duración: 5-10 minutos</w:t>
      </w:r>
    </w:p>
    <w:p>
      <w:pPr/>
      <w:r>
        <w:rPr/>
        <w:t xml:space="preserve">Objetivo: Identificar los conocimientos previos de los estudiantes sobre ángulos internos y externos en triángulos, y la suma de ángulos, para orientar las siguientes sesiones.</w:t>
      </w:r>
    </w:p>
    <w:p>
      <w:pPr>
        <w:numPr>
          <w:ilvl w:val="0"/>
          <w:numId w:val="29"/>
        </w:numPr>
      </w:pPr>
      <w:r>
        <w:rPr>
          <w:b w:val="1"/>
          <w:bCs w:val="1"/>
        </w:rPr>
        <w:t xml:space="preserve">Instrucciones para el docente:</w:t>
      </w:r>
      <w:r>
        <w:rPr/>
        <w:t xml:space="preserve"> Entregar a cada estudiante una hoja con las siguientes preguntas y permitir que respondan de forma individual. Observar respuestas y hacer anotaciones para ajustar la enseñanza.</w:t>
      </w:r>
    </w:p>
    <w:p>
      <w:pPr/>
      <w:r>
        <w:rPr>
          <w:b w:val="1"/>
          <w:bCs w:val="1"/>
        </w:rPr>
        <w:t xml:space="preserve">Preguntas y Actividades</w:t>
      </w:r>
    </w:p>
    <w:p>
      <w:pPr>
        <w:numPr>
          <w:ilvl w:val="0"/>
          <w:numId w:val="30"/>
        </w:numPr>
      </w:pPr>
      <w:r>
        <w:rPr>
          <w:b w:val="1"/>
          <w:bCs w:val="1"/>
        </w:rPr>
        <w:t xml:space="preserve">Pregunta 1:</w:t>
      </w:r>
      <w:r>
        <w:rPr/>
        <w:t xml:space="preserve"> ¿Cuántos lados tiene un triángulo y cuál es la suma total de sus ángulos internos? Justifica tu respuesta.</w:t>
      </w:r>
    </w:p>
    <w:p>
      <w:pPr>
        <w:numPr>
          <w:ilvl w:val="0"/>
          <w:numId w:val="30"/>
        </w:numPr>
      </w:pPr>
      <w:r>
        <w:rPr>
          <w:b w:val="1"/>
          <w:bCs w:val="1"/>
        </w:rPr>
        <w:t xml:space="preserve">Pregunta 2:</w:t>
      </w:r>
      <w:r>
        <w:rPr/>
        <w:t xml:space="preserve"> Observa el siguiente triángulo y marca los ángulos internos. ¿Cuál crees que es la medida de cada ángulo si uno mide 50° y otro 60°?</w:t>
      </w:r>
      <w:r>
        <w:rPr/>
        <w:t xml:space="preserve">(El docente puede mostrar un dibujo simple de un triángulo con dos ángulos marcados.)</w:t>
      </w:r>
    </w:p>
    <w:p>
      <w:pPr>
        <w:numPr>
          <w:ilvl w:val="0"/>
          <w:numId w:val="30"/>
        </w:numPr>
      </w:pPr>
      <w:r>
        <w:rPr>
          <w:b w:val="1"/>
          <w:bCs w:val="1"/>
        </w:rPr>
        <w:t xml:space="preserve">Pregunta 3:</w:t>
      </w:r>
      <w:r>
        <w:rPr/>
        <w:t xml:space="preserve"> ¿Qué es un ángulo externo en un triángulo? Dibuja un triángulo e indica un ángulo externo.</w:t>
      </w:r>
    </w:p>
    <w:p>
      <w:pPr>
        <w:numPr>
          <w:ilvl w:val="0"/>
          <w:numId w:val="30"/>
        </w:numPr>
      </w:pPr>
      <w:r>
        <w:rPr>
          <w:b w:val="1"/>
          <w:bCs w:val="1"/>
        </w:rPr>
        <w:t xml:space="preserve">Pregunta 4:</w:t>
      </w:r>
      <w:r>
        <w:rPr/>
        <w:t xml:space="preserve"> Si un ángulo externo de un triángulo mide 110°, ¿cuál es la suma de los dos ángulos internos adyacentes a ese ángulo externo?</w:t>
      </w:r>
    </w:p>
    <w:p>
      <w:pPr/>
      <w:r>
        <w:rPr>
          <w:b w:val="1"/>
          <w:bCs w:val="1"/>
        </w:rPr>
        <w:t xml:space="preserve">Criterios para el docente</w:t>
      </w:r>
    </w:p>
    <w:p>
      <w:pPr>
        <w:numPr>
          <w:ilvl w:val="0"/>
          <w:numId w:val="31"/>
        </w:numPr>
      </w:pPr>
      <w:r>
        <w:rPr/>
        <w:t xml:space="preserve">Identificar si los estudiantes saben que la suma de los ángulos internos de un triángulo es 180°.</w:t>
      </w:r>
    </w:p>
    <w:p>
      <w:pPr>
        <w:numPr>
          <w:ilvl w:val="0"/>
          <w:numId w:val="31"/>
        </w:numPr>
      </w:pPr>
      <w:r>
        <w:rPr/>
        <w:t xml:space="preserve">Determinar si comprenden la relación entre ángulos internos y externos.</w:t>
      </w:r>
    </w:p>
    <w:p>
      <w:pPr>
        <w:numPr>
          <w:ilvl w:val="0"/>
          <w:numId w:val="31"/>
        </w:numPr>
      </w:pPr>
      <w:r>
        <w:rPr/>
        <w:t xml:space="preserve">Detectar dificultades para visualizar o identificar ángulos externos.</w:t>
      </w:r>
    </w:p>
    <w:p>
      <w:pPr>
        <w:numPr>
          <w:ilvl w:val="0"/>
          <w:numId w:val="31"/>
        </w:numPr>
      </w:pPr>
      <w:r>
        <w:rPr/>
        <w:t xml:space="preserve">Valorar el nivel general para ajustar el enfoque en las siguientes sesiones.</w:t>
      </w:r>
    </w:p>
    <w:p/>
    <w:p>
      <w:pPr/>
      <w:r>
        <w:rPr>
          <w:sz w:val="22"/>
          <w:szCs w:val="22"/>
          <w:b w:val="1"/>
          <w:bCs w:val="1"/>
        </w:rPr>
        <w:t xml:space="preserve">Desarrollo - Ejemplos</w:t>
      </w:r>
    </w:p>
    <w:p>
      <w:pPr/>
      <w:r>
        <w:rPr>
          <w:b w:val="1"/>
          <w:bCs w:val="1"/>
        </w:rPr>
        <w:t xml:space="preserve">Ejemplos Prácticos para Descubrir los Ángulos Externos en Triángulos</w:t>
      </w:r>
    </w:p>
    <w:p>
      <w:pPr/>
      <w:r>
        <w:rPr/>
        <w:t xml:space="preserve">Para facilitar la comprensión y aplicación de la suma de los ángulos externos en triángulos, se proponen los siguientes ejemplos prácticos que conectan con situaciones cotidianas y contextos cercanos a los estudiantes. Cada ejemplo está diseñado para ser accesible, visual y manipulativo, siguiendo los principios del Diseño Universal para el Aprendizaje (DUA), ofreciendo múltiples formas de representación y expresión.</w:t>
      </w:r>
    </w:p>
    <w:p>
      <w:pPr>
        <w:numPr>
          <w:ilvl w:val="0"/>
          <w:numId w:val="32"/>
        </w:numPr>
      </w:pPr>
      <w:r>
        <w:rPr>
          <w:b w:val="1"/>
          <w:bCs w:val="1"/>
        </w:rPr>
        <w:t xml:space="preserve">Ejemplo 1: El triángulo en el parque de juegos</w:t>
      </w:r>
      <w:r>
        <w:rPr/>
        <w:t xml:space="preserve">Imagina que en el parque hay una estructura triangular para escalar. Se mide un lado del triángulo y sus ángulos internos. Con esta información, los estudiantes deben calcular los ángulos externos para entender cómo se forma el triángulo completo.</w:t>
      </w:r>
    </w:p>
    <w:p>
      <w:pPr>
        <w:numPr>
          <w:ilvl w:val="1"/>
          <w:numId w:val="32"/>
        </w:numPr>
      </w:pPr>
      <w:r>
        <w:rPr/>
        <w:t xml:space="preserve">Ángulos internos medidos: 50°, 60°, 70°</w:t>
      </w:r>
    </w:p>
    <w:p>
      <w:pPr>
        <w:numPr>
          <w:ilvl w:val="1"/>
          <w:numId w:val="32"/>
        </w:numPr>
      </w:pPr>
      <w:r>
        <w:rPr/>
        <w:t xml:space="preserve">Objetivo: Calcular cada ángulo externo y verificar que la suma de ángulos externos es 360°</w:t>
      </w:r>
    </w:p>
    <w:p>
      <w:pPr>
        <w:numPr>
          <w:ilvl w:val="0"/>
          <w:numId w:val="32"/>
        </w:numPr>
      </w:pPr>
      <w:r>
        <w:rPr>
          <w:b w:val="1"/>
          <w:bCs w:val="1"/>
        </w:rPr>
        <w:t xml:space="preserve">Ejemplo 2: Diseño de un cartel triangular para la escuela</w:t>
      </w:r>
      <w:r>
        <w:rPr/>
        <w:t xml:space="preserve">Los estudiantes diseñan un cartel con forma triangular para promocionar un evento escolar. Deben determinar los ángulos externos para asegurarse que las esquinas del cartel tengan los ángulos correctos para el plegado y montaje.</w:t>
      </w:r>
    </w:p>
    <w:p>
      <w:pPr>
        <w:numPr>
          <w:ilvl w:val="1"/>
          <w:numId w:val="32"/>
        </w:numPr>
      </w:pPr>
      <w:r>
        <w:rPr/>
        <w:t xml:space="preserve">Usar un triángulo con ángulos internos 40°, 80°, y 60°</w:t>
      </w:r>
    </w:p>
    <w:p>
      <w:pPr>
        <w:numPr>
          <w:ilvl w:val="1"/>
          <w:numId w:val="32"/>
        </w:numPr>
      </w:pPr>
      <w:r>
        <w:rPr/>
        <w:t xml:space="preserve">Calcular los ángulos externos correspondientes y discutir cómo afectan al diseño físico </w:t>
      </w:r>
    </w:p>
    <w:p>
      <w:pPr>
        <w:numPr>
          <w:ilvl w:val="0"/>
          <w:numId w:val="32"/>
        </w:numPr>
      </w:pPr>
      <w:r>
        <w:rPr>
          <w:b w:val="1"/>
          <w:bCs w:val="1"/>
        </w:rPr>
        <w:t xml:space="preserve">Ejemplo 3: Navegación y orientación</w:t>
      </w:r>
      <w:r>
        <w:rPr/>
        <w:t xml:space="preserve">En una actividad de orientación, los estudiantes usan un mapa que incluye un triángulo formado por tres puntos de referencia. Deben determinar los ángulos externos para planificar rutas de caminata y entender mejor la dirección entre puntos.</w:t>
      </w:r>
    </w:p>
    <w:p>
      <w:pPr>
        <w:numPr>
          <w:ilvl w:val="1"/>
          <w:numId w:val="32"/>
        </w:numPr>
      </w:pPr>
      <w:r>
        <w:rPr/>
        <w:t xml:space="preserve">Ángulos internos dados: 55°, 65°, 60°</w:t>
      </w:r>
    </w:p>
    <w:p>
      <w:pPr>
        <w:numPr>
          <w:ilvl w:val="1"/>
          <w:numId w:val="32"/>
        </w:numPr>
      </w:pPr>
      <w:r>
        <w:rPr/>
        <w:t xml:space="preserve">Calcular ángulos externos y relacionarlos con giros y direcciones en el terreno</w:t>
      </w:r>
    </w:p>
    <w:p>
      <w:pPr/>
      <w:r>
        <w:rPr>
          <w:b w:val="1"/>
          <w:bCs w:val="1"/>
        </w:rPr>
        <w:t xml:space="preserve">Casos de Estudio para Profundizar en la Medición de Ángulos Externos</w:t>
      </w:r>
    </w:p>
    <w:p>
      <w:pPr/>
      <w:r>
        <w:rPr/>
        <w:t xml:space="preserve">Para desarrollar el análisis crítico y la aplicación práctica, se proponen casos de estudio que invitan a los estudiantes a investigar, discutir y presentar sus hallazgos, promoviendo la colaboración y el aprendizaje activo.</w:t>
      </w:r>
    </w:p>
    <w:tbl>
      <w:tblGrid>
        <w:gridCol/>
        <w:gridCol/>
        <w:gridCol/>
        <w:gridCol/>
      </w:tblGrid>
      <w:tblPr>
        <w:tblW w:w="0" w:type="auto"/>
        <w:tblLayout w:type="autofit"/>
      </w:tblPr>
      <w:tr>
        <w:trPr>
          <w:tblHeader w:val="1"/>
        </w:trPr>
        <w:tc>
          <w:tcPr>
            <w:noWrap/>
          </w:tcPr>
          <w:p>
            <w:pPr/>
            <w:r>
              <w:rPr/>
              <w:t xml:space="preserve">Nombre del Caso</w:t>
            </w:r>
          </w:p>
        </w:tc>
        <w:tc>
          <w:tcPr>
            <w:noWrap/>
          </w:tcPr>
          <w:p>
            <w:pPr/>
            <w:r>
              <w:rPr/>
              <w:t xml:space="preserve">Descripción</w:t>
            </w:r>
          </w:p>
        </w:tc>
        <w:tc>
          <w:tcPr>
            <w:noWrap/>
          </w:tcPr>
          <w:p>
            <w:pPr/>
            <w:r>
              <w:rPr/>
              <w:t xml:space="preserve">Actividad Principal</w:t>
            </w:r>
          </w:p>
        </w:tc>
        <w:tc>
          <w:tcPr>
            <w:noWrap/>
          </w:tcPr>
          <w:p>
            <w:pPr/>
            <w:r>
              <w:rPr/>
              <w:t xml:space="preserve">Conexión con Objetivos</w:t>
            </w:r>
          </w:p>
        </w:tc>
      </w:tr>
      <w:tr>
        <w:trPr/>
        <w:tc>
          <w:tcPr>
            <w:noWrap/>
          </w:tcPr>
          <w:p>
            <w:pPr/>
            <w:r>
              <w:rPr/>
              <w:t xml:space="preserve">El Triángulo Misterioso</w:t>
            </w:r>
          </w:p>
        </w:tc>
        <w:tc>
          <w:tcPr>
            <w:noWrap/>
          </w:tcPr>
          <w:p>
            <w:pPr/>
            <w:r>
              <w:rPr/>
              <w:t xml:space="preserve">Se presenta un triángulo con ángulos internos desconocidos pero se dan algunos ángulos externos. Los estudiantes deben deducir los ángulos internos y externos que faltan.</w:t>
            </w:r>
          </w:p>
        </w:tc>
        <w:tc>
          <w:tcPr>
            <w:noWrap/>
          </w:tcPr>
          <w:p>
            <w:pPr/>
            <w:r>
              <w:rPr/>
              <w:t xml:space="preserve">Resolver el triángulo usando propiedades y justificar el resultado.</w:t>
            </w:r>
          </w:p>
        </w:tc>
        <w:tc>
          <w:tcPr>
            <w:noWrap/>
          </w:tcPr>
          <w:p>
            <w:pPr/>
            <w:r>
              <w:rPr/>
              <w:t xml:space="preserve">Determinar medidas de ángulos externos a partir de información parcial.</w:t>
            </w:r>
          </w:p>
        </w:tc>
      </w:tr>
      <w:tr>
        <w:trPr/>
        <w:tc>
          <w:tcPr>
            <w:noWrap/>
          </w:tcPr>
          <w:p>
            <w:pPr/>
            <w:r>
              <w:rPr/>
              <w:t xml:space="preserve">Construcción de un Puente Triangular</w:t>
            </w:r>
          </w:p>
        </w:tc>
        <w:tc>
          <w:tcPr>
            <w:noWrap/>
          </w:tcPr>
          <w:p>
            <w:pPr/>
            <w:r>
              <w:rPr/>
              <w:t xml:space="preserve">Simular la construcción de un puente con soportes triangulares. Los estudiantes analizan cómo los ángulos externos influyen en la estabilidad de la estructura.</w:t>
            </w:r>
          </w:p>
        </w:tc>
        <w:tc>
          <w:tcPr>
            <w:noWrap/>
          </w:tcPr>
          <w:p>
            <w:pPr/>
            <w:r>
              <w:rPr/>
              <w:t xml:space="preserve">Calcular ángulos externos, discutir su importancia en ingeniería básica.</w:t>
            </w:r>
          </w:p>
        </w:tc>
        <w:tc>
          <w:tcPr>
            <w:noWrap/>
          </w:tcPr>
          <w:p>
            <w:pPr/>
            <w:r>
              <w:rPr/>
              <w:t xml:space="preserve">Aplicar conocimientos de ángulos externos en situaciones reales.</w:t>
            </w:r>
          </w:p>
        </w:tc>
      </w:tr>
      <w:tr>
        <w:trPr/>
        <w:tc>
          <w:tcPr>
            <w:noWrap/>
          </w:tcPr>
          <w:p>
            <w:pPr/>
            <w:r>
              <w:rPr/>
              <w:t xml:space="preserve">Explorando el Arte Geométrico</w:t>
            </w:r>
          </w:p>
        </w:tc>
        <w:tc>
          <w:tcPr>
            <w:noWrap/>
          </w:tcPr>
          <w:p>
            <w:pPr/>
            <w:r>
              <w:rPr/>
              <w:t xml:space="preserve">Estudiar obras de arte que incorporan triángulos. Determinar y comparar los ángulos externos usados en diferentes patrones.</w:t>
            </w:r>
          </w:p>
        </w:tc>
        <w:tc>
          <w:tcPr>
            <w:noWrap/>
          </w:tcPr>
          <w:p>
            <w:pPr/>
            <w:r>
              <w:rPr/>
              <w:t xml:space="preserve">Medir y calcular ángulos externos en diseños artísticos, presentar análisis visual.</w:t>
            </w:r>
          </w:p>
        </w:tc>
        <w:tc>
          <w:tcPr>
            <w:noWrap/>
          </w:tcPr>
          <w:p>
            <w:pPr/>
            <w:r>
              <w:rPr/>
              <w:t xml:space="preserve">Relacionar conceptos matemáticos con contextos culturales y artísticos.</w:t>
            </w:r>
          </w:p>
        </w:tc>
      </w:tr>
    </w:tbl>
    <w:p>
      <w:pPr/>
      <w:r>
        <w:rPr>
          <w:b w:val="1"/>
          <w:bCs w:val="1"/>
        </w:rPr>
        <w:t xml:space="preserve">Recomendaciones para Implementación con Diseño Universal para el Aprendizaje (DUA)</w:t>
      </w:r>
    </w:p>
    <w:p>
      <w:pPr>
        <w:numPr>
          <w:ilvl w:val="0"/>
          <w:numId w:val="33"/>
        </w:numPr>
      </w:pPr>
      <w:r>
        <w:rPr/>
        <w:t xml:space="preserve">Usar materiales visuales y manipulativos (como modelos físicos de triángulos) para representar ángulos internos y externos de forma tangible.</w:t>
      </w:r>
    </w:p>
    <w:p>
      <w:pPr>
        <w:numPr>
          <w:ilvl w:val="0"/>
          <w:numId w:val="33"/>
        </w:numPr>
      </w:pPr>
      <w:r>
        <w:rPr/>
        <w:t xml:space="preserve">Incorporar tecnología (apps de geometría, simuladores interactivos) para que los estudiantes exploren ángulos con diferentes representaciones.</w:t>
      </w:r>
    </w:p>
    <w:p>
      <w:pPr>
        <w:numPr>
          <w:ilvl w:val="0"/>
          <w:numId w:val="33"/>
        </w:numPr>
      </w:pPr>
      <w:r>
        <w:rPr/>
        <w:t xml:space="preserve">Permitir que los estudiantes expresen sus respuestas de diversas maneras: diagramas, explicaciones orales, presentaciones digitales o escritas.</w:t>
      </w:r>
    </w:p>
    <w:p>
      <w:pPr>
        <w:numPr>
          <w:ilvl w:val="0"/>
          <w:numId w:val="33"/>
        </w:numPr>
      </w:pPr>
      <w:r>
        <w:rPr/>
        <w:t xml:space="preserve">Fomentar el trabajo colaborativo para aprovechar diversas habilidades y estilos de aprendizaje.</w:t>
      </w:r>
    </w:p>
    <w:p>
      <w:pPr>
        <w:numPr>
          <w:ilvl w:val="0"/>
          <w:numId w:val="33"/>
        </w:numPr>
      </w:pPr>
      <w:r>
        <w:rPr/>
        <w:t xml:space="preserve">Ofrecer retroalimentación constante y ejemplos adicionales para quienes requieran refuerzo o desafíos mayores.</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que los estudiantes exploren y comprendan la medida de los ángulos externos en un triángulo, asegurando accesibilidad y múltiples formas de representación y expresión, de acuerdo con el Diseño Universal para el Aprendizaje (DUA).</w:t>
      </w:r>
    </w:p>
    <w:p>
      <w:pPr>
        <w:numPr>
          <w:ilvl w:val="0"/>
          <w:numId w:val="34"/>
        </w:numPr>
      </w:pPr>
      <w:r>
        <w:rPr>
          <w:b w:val="1"/>
          <w:bCs w:val="1"/>
        </w:rPr>
        <w:t xml:space="preserve">Tarea 1: Construcción y Observación de Ángulos Externos</w:t>
      </w:r>
      <w:r>
        <w:rPr>
          <w:b w:val="1"/>
          <w:bCs w:val="1"/>
        </w:rPr>
        <w:t xml:space="preserve">Instrucciones:</w:t>
      </w:r>
      <w:r>
        <w:rPr/>
        <w:t xml:space="preserve"> En parejas, usen transportadores, reglas y lápices para construir un triángulo ABC en una hoja. Luego, dibujen los ángulos externos en cada vértice (los ángulos que se forman al extender uno de los lados del triángulo). Miden cada ángulo externo y anoten sus valores.</w:t>
      </w:r>
      <w:r>
        <w:rPr>
          <w:b w:val="1"/>
          <w:bCs w:val="1"/>
        </w:rPr>
        <w:t xml:space="preserve">Tiempo estimado:</w:t>
      </w:r>
      <w:r>
        <w:rPr/>
        <w:t xml:space="preserve"> 40 minutos</w:t>
      </w:r>
      <w:r>
        <w:rPr>
          <w:b w:val="1"/>
          <w:bCs w:val="1"/>
        </w:rPr>
        <w:t xml:space="preserve">Producto esperado:</w:t>
      </w:r>
      <w:r>
        <w:rPr/>
        <w:t xml:space="preserve"> Hoja con triángulo dibujado, ángulos externos señalados y sus medidas anotadas.</w:t>
      </w:r>
      <w:r>
        <w:rPr>
          <w:b w:val="1"/>
          <w:bCs w:val="1"/>
        </w:rPr>
        <w:t xml:space="preserve">Conexión con el objetivo:</w:t>
      </w:r>
      <w:r>
        <w:rPr/>
        <w:t xml:space="preserve"> Determinan la medida de los ángulos externos del triángulo ABC mediante la medición directa.</w:t>
      </w:r>
    </w:p>
    <w:p>
      <w:pPr>
        <w:numPr>
          <w:ilvl w:val="0"/>
          <w:numId w:val="34"/>
        </w:numPr>
      </w:pPr>
      <w:r>
        <w:rPr>
          <w:b w:val="1"/>
          <w:bCs w:val="1"/>
        </w:rPr>
        <w:t xml:space="preserve">Tarea 2: Relación entre Ángulos Internos y Externos</w:t>
      </w:r>
      <w:r>
        <w:rPr>
          <w:b w:val="1"/>
          <w:bCs w:val="1"/>
        </w:rPr>
        <w:t xml:space="preserve">Instrucciones:</w:t>
      </w:r>
      <w:r>
        <w:rPr/>
        <w:t xml:space="preserve"> Individualmente, utilizando su triángulo de la tarea anterior, calculen la suma de un ángulo interno y su ángulo externo adyacente. Luego, expliquen con sus propias palabras y un dibujo simple por qué estos dos ángulos suman 180°.</w:t>
      </w:r>
      <w:r>
        <w:rPr/>
        <w:t xml:space="preserve">Para apoyar a estudiantes con dificultades para la expresión escrita, pueden entregar un breve audio o video explicativo.</w:t>
      </w:r>
      <w:r>
        <w:rPr>
          <w:b w:val="1"/>
          <w:bCs w:val="1"/>
        </w:rPr>
        <w:t xml:space="preserve">Tiempo estimado:</w:t>
      </w:r>
      <w:r>
        <w:rPr/>
        <w:t xml:space="preserve"> 40 minutos</w:t>
      </w:r>
      <w:r>
        <w:rPr>
          <w:b w:val="1"/>
          <w:bCs w:val="1"/>
        </w:rPr>
        <w:t xml:space="preserve">Producto esperado:</w:t>
      </w:r>
      <w:r>
        <w:rPr/>
        <w:t xml:space="preserve"> Respuesta escrita o grabación con explicación y dibujo que muestre la relación.</w:t>
      </w:r>
      <w:r>
        <w:rPr>
          <w:b w:val="1"/>
          <w:bCs w:val="1"/>
        </w:rPr>
        <w:t xml:space="preserve">Conexión con el objetivo:</w:t>
      </w:r>
      <w:r>
        <w:rPr/>
        <w:t xml:space="preserve"> Comprenden y comunican la relación entre ángulos externos e internos del triángulo ABC.</w:t>
      </w:r>
    </w:p>
    <w:p>
      <w:pPr>
        <w:numPr>
          <w:ilvl w:val="0"/>
          <w:numId w:val="34"/>
        </w:numPr>
      </w:pPr>
      <w:r>
        <w:rPr>
          <w:b w:val="1"/>
          <w:bCs w:val="1"/>
        </w:rPr>
        <w:t xml:space="preserve">Tarea 3: Descubriendo la Suma de los Ángulos Externos</w:t>
      </w:r>
      <w:r>
        <w:rPr>
          <w:b w:val="1"/>
          <w:bCs w:val="1"/>
        </w:rPr>
        <w:t xml:space="preserve">Instrucciones:</w:t>
      </w:r>
      <w:r>
        <w:rPr/>
        <w:t xml:space="preserve"> En grupos de 3 o 4, usen la información de las tareas previas para calcular la suma de los tres ángulos externos del triángulo ABC. Debatan y escriban un breve informe que responda: ¿Cuál es la suma total de los ángulos externos? ¿Por qué sucede esto siempre en cualquier triángulo?</w:t>
      </w:r>
      <w:r>
        <w:rPr/>
        <w:t xml:space="preserve">Para presentar el informe, pueden elegir entre un póster, una presentación digital simple o un esquema visual.</w:t>
      </w:r>
      <w:r>
        <w:rPr>
          <w:b w:val="1"/>
          <w:bCs w:val="1"/>
        </w:rPr>
        <w:t xml:space="preserve">Tiempo estimado:</w:t>
      </w:r>
      <w:r>
        <w:rPr/>
        <w:t xml:space="preserve"> 40 minutos</w:t>
      </w:r>
      <w:r>
        <w:rPr>
          <w:b w:val="1"/>
          <w:bCs w:val="1"/>
        </w:rPr>
        <w:t xml:space="preserve">Producto esperado:</w:t>
      </w:r>
      <w:r>
        <w:rPr/>
        <w:t xml:space="preserve"> Informe grupal en formato elegido que explique y justifique la suma de los ángulos externos.</w:t>
      </w:r>
      <w:r>
        <w:rPr>
          <w:b w:val="1"/>
          <w:bCs w:val="1"/>
        </w:rPr>
        <w:t xml:space="preserve">Conexión con el objetivo:</w:t>
      </w:r>
      <w:r>
        <w:rPr/>
        <w:t xml:space="preserve"> Determinan y explican la suma de los ángulos externos del triángulo ABC, consolidando el aprendizaje.</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asegurar que los estudiantes de secundaria logren determinar la medida de los ángulos externos del triángulo ABC, las siguientes estrategias de retroalimentación constructiva y específicas se proponen para el cierre de cada sesión y al finalizar el plan de clase. Estas estrategias están alineadas con el Diseño Universal para el Aprendizaje, facilitando distintos modos de representación, expresión y compromiso.</w:t>
      </w:r>
    </w:p>
    <w:p>
      <w:pPr>
        <w:numPr>
          <w:ilvl w:val="0"/>
          <w:numId w:val="35"/>
        </w:numPr>
      </w:pPr>
      <w:r>
        <w:rPr>
          <w:b w:val="1"/>
          <w:bCs w:val="1"/>
        </w:rPr>
        <w:t xml:space="preserve">Autoevaluación guiada con rúbrica simplificada</w:t>
      </w:r>
    </w:p>
    <w:p>
      <w:pPr>
        <w:numPr>
          <w:ilvl w:val="1"/>
          <w:numId w:val="35"/>
        </w:numPr>
      </w:pPr>
      <w:r>
        <w:rPr/>
        <w:t xml:space="preserve">Al cierre de cada sesión, los estudiantes completan una breve autoevaluación donde califican su comprensión sobre la medida de los ángulos externos y la relación con los ángulos internos.</w:t>
      </w:r>
    </w:p>
    <w:p>
      <w:pPr>
        <w:numPr>
          <w:ilvl w:val="1"/>
          <w:numId w:val="35"/>
        </w:numPr>
      </w:pPr>
      <w:r>
        <w:rPr/>
        <w:t xml:space="preserve">La rúbrica incluye aspectos clave como: identificación correcta de ángulos externos, aplicación de la propiedad de suma de ángulos, y justificación matemática.</w:t>
      </w:r>
    </w:p>
    <w:p>
      <w:pPr>
        <w:numPr>
          <w:ilvl w:val="1"/>
          <w:numId w:val="35"/>
        </w:numPr>
      </w:pPr>
      <w:r>
        <w:rPr/>
        <w:t xml:space="preserve">Los estudiantes reflexionan sobre qué parte les resultó más clara y qué necesitan reforzar.</w:t>
      </w:r>
    </w:p>
    <w:p>
      <w:pPr>
        <w:numPr>
          <w:ilvl w:val="1"/>
          <w:numId w:val="35"/>
        </w:numPr>
      </w:pPr>
      <w:r>
        <w:rPr/>
        <w:t xml:space="preserve">La retroalimentación del docente se enfoca en reforzar fortalezas y sugerir estrategias concretas para mejorar.</w:t>
      </w:r>
    </w:p>
    <w:p>
      <w:pPr>
        <w:numPr>
          <w:ilvl w:val="0"/>
          <w:numId w:val="35"/>
        </w:numPr>
      </w:pPr>
      <w:r>
        <w:rPr>
          <w:b w:val="1"/>
          <w:bCs w:val="1"/>
        </w:rPr>
        <w:t xml:space="preserve">Preguntas reflexivas orales y escritas</w:t>
      </w:r>
    </w:p>
    <w:p>
      <w:pPr>
        <w:numPr>
          <w:ilvl w:val="1"/>
          <w:numId w:val="35"/>
        </w:numPr>
      </w:pPr>
      <w:r>
        <w:rPr/>
        <w:t xml:space="preserve">El docente plantea preguntas específicas al final de la sesión, por ejemplo: “¿Por qué la suma de un ángulo interno y su ángulo externo es siempre 180°?” o “¿Cómo puedes usar esta propiedad para encontrar un ángulo desconocido?”</w:t>
      </w:r>
    </w:p>
    <w:p>
      <w:pPr>
        <w:numPr>
          <w:ilvl w:val="1"/>
          <w:numId w:val="35"/>
        </w:numPr>
      </w:pPr>
      <w:r>
        <w:rPr/>
        <w:t xml:space="preserve">Los estudiantes responden oralmente o en un breve texto, permitiendo al docente identificar conceptos erróneos o dificultades.</w:t>
      </w:r>
    </w:p>
    <w:p>
      <w:pPr>
        <w:numPr>
          <w:ilvl w:val="1"/>
          <w:numId w:val="35"/>
        </w:numPr>
      </w:pPr>
      <w:r>
        <w:rPr/>
        <w:t xml:space="preserve">Se ofrece retroalimentación inmediata, resaltando respuestas correctas y aclarando dudas con ejemplos concretos.</w:t>
      </w:r>
    </w:p>
    <w:p>
      <w:pPr>
        <w:numPr>
          <w:ilvl w:val="0"/>
          <w:numId w:val="35"/>
        </w:numPr>
      </w:pPr>
      <w:r>
        <w:rPr>
          <w:b w:val="1"/>
          <w:bCs w:val="1"/>
        </w:rPr>
        <w:t xml:space="preserve">Retroalimentación en pares con guía estructurada</w:t>
      </w:r>
    </w:p>
    <w:p>
      <w:pPr>
        <w:numPr>
          <w:ilvl w:val="1"/>
          <w:numId w:val="35"/>
        </w:numPr>
      </w:pPr>
      <w:r>
        <w:rPr/>
        <w:t xml:space="preserve">Los estudiantes intercambian sus respuestas o procedimientos para determinar ángulos externos y proporcionan comentarios constructivos usando una guía con preguntas clave (ej. “¿La explicación es clara?”, “¿El cálculo es correcto?”, “¿Qué sugieres para mejorar?”).</w:t>
      </w:r>
    </w:p>
    <w:p>
      <w:pPr>
        <w:numPr>
          <w:ilvl w:val="1"/>
          <w:numId w:val="35"/>
        </w:numPr>
      </w:pPr>
      <w:r>
        <w:rPr/>
        <w:t xml:space="preserve">El docente supervisa y apoya la discusión, destacando buenas prácticas y corrigiendo errores comunes.</w:t>
      </w:r>
    </w:p>
    <w:p>
      <w:pPr>
        <w:numPr>
          <w:ilvl w:val="1"/>
          <w:numId w:val="35"/>
        </w:numPr>
      </w:pPr>
      <w:r>
        <w:rPr/>
        <w:t xml:space="preserve">Esta estrategia promueve el aprendizaje colaborativo y el desarrollo de habilidades metacognitivas.</w:t>
      </w:r>
    </w:p>
    <w:p>
      <w:pPr>
        <w:numPr>
          <w:ilvl w:val="0"/>
          <w:numId w:val="35"/>
        </w:numPr>
      </w:pPr>
      <w:r>
        <w:rPr>
          <w:b w:val="1"/>
          <w:bCs w:val="1"/>
        </w:rPr>
        <w:t xml:space="preserve">Uso de ejemplos correctos e incorrectos</w:t>
      </w:r>
    </w:p>
    <w:p>
      <w:pPr>
        <w:numPr>
          <w:ilvl w:val="1"/>
          <w:numId w:val="35"/>
        </w:numPr>
      </w:pPr>
      <w:r>
        <w:rPr/>
        <w:t xml:space="preserve">Se presentan al grupo ejemplos de cálculos de ángulos externos con errores frecuentes y ejemplos correctos.</w:t>
      </w:r>
    </w:p>
    <w:p>
      <w:pPr>
        <w:numPr>
          <w:ilvl w:val="1"/>
          <w:numId w:val="35"/>
        </w:numPr>
      </w:pPr>
      <w:r>
        <w:rPr/>
        <w:t xml:space="preserve">Los estudiantes identifican y explican los errores, y el docente retroalimenta resaltando cómo evitar estos errores.</w:t>
      </w:r>
    </w:p>
    <w:p>
      <w:pPr>
        <w:numPr>
          <w:ilvl w:val="1"/>
          <w:numId w:val="35"/>
        </w:numPr>
      </w:pPr>
      <w:r>
        <w:rPr/>
        <w:t xml:space="preserve">Esta técnica ayuda a consolidar el aprendizaje mediante la comparación y el análisis crítico.</w:t>
      </w:r>
    </w:p>
    <w:p>
      <w:pPr>
        <w:numPr>
          <w:ilvl w:val="0"/>
          <w:numId w:val="35"/>
        </w:numPr>
      </w:pPr>
      <w:r>
        <w:rPr>
          <w:b w:val="1"/>
          <w:bCs w:val="1"/>
        </w:rPr>
        <w:t xml:space="preserve">Resumen visual colaborativo</w:t>
      </w:r>
    </w:p>
    <w:p>
      <w:pPr>
        <w:numPr>
          <w:ilvl w:val="1"/>
          <w:numId w:val="35"/>
        </w:numPr>
      </w:pPr>
      <w:r>
        <w:rPr/>
        <w:t xml:space="preserve">Al concluir la última sesión, se elabora un mapa conceptual o mural con la participación de todos, donde se sintetizan las propiedades y métodos para determinar ángulos externos.</w:t>
      </w:r>
    </w:p>
    <w:p>
      <w:pPr>
        <w:numPr>
          <w:ilvl w:val="1"/>
          <w:numId w:val="35"/>
        </w:numPr>
      </w:pPr>
      <w:r>
        <w:rPr/>
        <w:t xml:space="preserve">El docente retroalimenta el resumen destacando los puntos clave y corrigiendo posibles malentendidos.</w:t>
      </w:r>
    </w:p>
    <w:p>
      <w:pPr>
        <w:numPr>
          <w:ilvl w:val="1"/>
          <w:numId w:val="35"/>
        </w:numPr>
      </w:pPr>
      <w:r>
        <w:rPr/>
        <w:t xml:space="preserve">Este recurso visual permanece en el aula para referencia futura y refuerzo continuo.</w:t>
      </w:r>
    </w:p>
    <w:p/>
    <w:p>
      <w:pPr/>
      <w:r>
        <w:rPr>
          <w:sz w:val="22"/>
          <w:szCs w:val="22"/>
          <w:b w:val="1"/>
          <w:bCs w:val="1"/>
        </w:rPr>
        <w:t xml:space="preserve">Cierre - Rubrica</w:t>
      </w:r>
    </w:p>
    <w:p>
      <w:pPr/>
      <w:r>
        <w:rPr>
          <w:b w:val="1"/>
          <w:bCs w:val="1"/>
        </w:rPr>
        <w:t xml:space="preserve">Rúbrica para Evaluar la Determinación de la Medida de los Ángulos Externos del Triángulo ABC</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t xml:space="preserve">Comprensión del concepto de ángulos externos</w:t>
            </w:r>
          </w:p>
        </w:tc>
        <w:tc>
          <w:tcPr>
            <w:noWrap/>
          </w:tcPr>
          <w:p>
            <w:pPr/>
            <w:r>
              <w:rPr/>
              <w:t xml:space="preserve">Explica con claridad y precisión qué es un ángulo externo y su relación con los ángulos internos del triángulo.</w:t>
            </w:r>
          </w:p>
        </w:tc>
        <w:tc>
          <w:tcPr>
            <w:noWrap/>
          </w:tcPr>
          <w:p>
            <w:pPr/>
            <w:r>
              <w:rPr/>
              <w:t xml:space="preserve">Explica correctamente el concepto, con mínimas imprecisiones.</w:t>
            </w:r>
          </w:p>
        </w:tc>
        <w:tc>
          <w:tcPr>
            <w:noWrap/>
          </w:tcPr>
          <w:p>
            <w:pPr/>
            <w:r>
              <w:rPr/>
              <w:t xml:space="preserve">Comprende parcialmente el concepto, con explicaciones confusas o incompletas.</w:t>
            </w:r>
          </w:p>
        </w:tc>
        <w:tc>
          <w:tcPr>
            <w:noWrap/>
          </w:tcPr>
          <w:p>
            <w:pPr/>
            <w:r>
              <w:rPr/>
              <w:t xml:space="preserve">No logra explicar adecuadamente qué es un ángulo externo ni su relación con los ángulos internos.</w:t>
            </w:r>
          </w:p>
        </w:tc>
      </w:tr>
      <w:tr>
        <w:trPr/>
        <w:tc>
          <w:tcPr>
            <w:noWrap/>
          </w:tcPr>
          <w:p>
            <w:pPr/>
            <w:r>
              <w:rPr/>
              <w:t xml:space="preserve">Aplicación de la propiedad de la suma de ángulos externos</w:t>
            </w:r>
          </w:p>
        </w:tc>
        <w:tc>
          <w:tcPr>
            <w:noWrap/>
          </w:tcPr>
          <w:p>
            <w:pPr/>
            <w:r>
              <w:rPr/>
              <w:t xml:space="preserve">Determina correctamente las medidas de todos los ángulos externos del triángulo usando la propiedad de suma, con justificación adecuada.</w:t>
            </w:r>
          </w:p>
        </w:tc>
        <w:tc>
          <w:tcPr>
            <w:noWrap/>
          </w:tcPr>
          <w:p>
            <w:pPr/>
            <w:r>
              <w:rPr/>
              <w:t xml:space="preserve">Calcula las medidas de la mayoría de los ángulos externos correctamente, con alguna justificación.</w:t>
            </w:r>
          </w:p>
        </w:tc>
        <w:tc>
          <w:tcPr>
            <w:noWrap/>
          </w:tcPr>
          <w:p>
            <w:pPr/>
            <w:r>
              <w:rPr/>
              <w:t xml:space="preserve">Realiza cálculos con errores frecuentes o incompletos, con justificación limitada.</w:t>
            </w:r>
          </w:p>
        </w:tc>
        <w:tc>
          <w:tcPr>
            <w:noWrap/>
          </w:tcPr>
          <w:p>
            <w:pPr/>
            <w:r>
              <w:rPr/>
              <w:t xml:space="preserve">No aplica correctamente la propiedad ni justifica los cálculos.</w:t>
            </w:r>
          </w:p>
        </w:tc>
      </w:tr>
      <w:tr>
        <w:trPr/>
        <w:tc>
          <w:tcPr>
            <w:noWrap/>
          </w:tcPr>
          <w:p>
            <w:pPr/>
            <w:r>
              <w:rPr/>
              <w:t xml:space="preserve">Uso adecuado de procedimientos matemáticos</w:t>
            </w:r>
          </w:p>
        </w:tc>
        <w:tc>
          <w:tcPr>
            <w:noWrap/>
          </w:tcPr>
          <w:p>
            <w:pPr/>
            <w:r>
              <w:rPr/>
              <w:t xml:space="preserve">Utiliza procedimientos matemáticos precisos y ordenados para encontrar las medidas de los ángulos externos.</w:t>
            </w:r>
          </w:p>
        </w:tc>
        <w:tc>
          <w:tcPr>
            <w:noWrap/>
          </w:tcPr>
          <w:p>
            <w:pPr/>
            <w:r>
              <w:rPr/>
              <w:t xml:space="preserve">Usa procedimientos correctos, aunque con pequeños errores o desorden en la presentación.</w:t>
            </w:r>
          </w:p>
        </w:tc>
        <w:tc>
          <w:tcPr>
            <w:noWrap/>
          </w:tcPr>
          <w:p>
            <w:pPr/>
            <w:r>
              <w:rPr/>
              <w:t xml:space="preserve">Procedimientos incompletos o con errores que afectan el resultado final.</w:t>
            </w:r>
          </w:p>
        </w:tc>
        <w:tc>
          <w:tcPr>
            <w:noWrap/>
          </w:tcPr>
          <w:p>
            <w:pPr/>
            <w:r>
              <w:rPr/>
              <w:t xml:space="preserve">No utiliza procedimientos adecuados o no completa los cálculos.</w:t>
            </w:r>
          </w:p>
        </w:tc>
      </w:tr>
      <w:tr>
        <w:trPr/>
        <w:tc>
          <w:tcPr>
            <w:noWrap/>
          </w:tcPr>
          <w:p>
            <w:pPr/>
            <w:r>
              <w:rPr/>
              <w:t xml:space="preserve">Presentación y comunicación de resultados</w:t>
            </w:r>
          </w:p>
        </w:tc>
        <w:tc>
          <w:tcPr>
            <w:noWrap/>
          </w:tcPr>
          <w:p>
            <w:pPr/>
            <w:r>
              <w:rPr/>
              <w:t xml:space="preserve">Presenta los resultados de forma clara, organizada y con lenguaje matemático apropiado para el nivel.</w:t>
            </w:r>
          </w:p>
        </w:tc>
        <w:tc>
          <w:tcPr>
            <w:noWrap/>
          </w:tcPr>
          <w:p>
            <w:pPr/>
            <w:r>
              <w:rPr/>
              <w:t xml:space="preserve">Presenta los resultados de forma comprensible, con algún detalle que podría mejorar.</w:t>
            </w:r>
          </w:p>
        </w:tc>
        <w:tc>
          <w:tcPr>
            <w:noWrap/>
          </w:tcPr>
          <w:p>
            <w:pPr/>
            <w:r>
              <w:rPr/>
              <w:t xml:space="preserve">Presenta resultados poco claros o desorganizados, con lenguaje impreciso.</w:t>
            </w:r>
          </w:p>
        </w:tc>
        <w:tc>
          <w:tcPr>
            <w:noWrap/>
          </w:tcPr>
          <w:p>
            <w:pPr/>
            <w:r>
              <w:rPr/>
              <w:t xml:space="preserve">No presenta resultados o la presentación dificulta su comprensión.</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33B8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51A5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FE0B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3F32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91F4E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656AE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DFD8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5D4F5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57442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0579D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F9254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DD71B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050A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A7AB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ECDB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F0211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C1568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CC5F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76E1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677E6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3C097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0F99A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7D40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14EB3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4522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CF32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2A4D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A83E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0B417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94D211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1">
    <w:nsid w:val="989A0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9E86E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415E1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391D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86A1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2026-09-25T19:19:21-05:00</dcterms:created>
  <dcterms:modified xsi:type="dcterms:W3CDTF">2026-09-25T19:19:21-05:00</dcterms:modified>
</cp:coreProperties>
</file>

<file path=docProps/custom.xml><?xml version="1.0" encoding="utf-8"?>
<Properties xmlns="http://schemas.openxmlformats.org/officeDocument/2006/custom-properties" xmlns:vt="http://schemas.openxmlformats.org/officeDocument/2006/docPropsVTypes"/>
</file>