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Trazos Mágicos: Descubriendo la Técnica de Arabescos con Juegos</w:t>
      </w:r>
    </w:p>
    <w:p/>
    <w:p>
      <w:pPr/>
      <w:r>
        <w:rPr>
          <w:color w:val="666666"/>
          <w:sz w:val="20"/>
          <w:szCs w:val="20"/>
          <w:i w:val="1"/>
          <w:iCs w:val="1"/>
        </w:rPr>
        <w:t xml:space="preserve">Persona y sociedad | Creatividad | Gamificación</w:t>
      </w:r>
    </w:p>
    <w:p/>
    <w:p>
      <w:pPr/>
      <w:r>
        <w:rPr>
          <w:color w:val="2b6cb0"/>
          <w:sz w:val="28"/>
          <w:szCs w:val="28"/>
          <w:b w:val="1"/>
          <w:bCs w:val="1"/>
        </w:rPr>
        <w:t xml:space="preserve">Descripción</w:t>
      </w:r>
    </w:p>
    <w:p>
      <w:pPr/>
      <w:r>
        <w:rPr/>
        <w:t xml:space="preserve">Este plan de clase está diseñado para que los niños y niñas de preescolar (3-5 años) exploren la Técnica de ejercicios de Arabescos de manera divertida y significativa. A través de actividades lúdicas que incorporan elementos de juego como puntos, niveles y retos, los estudiantes desarrollarán habilidades motrices finas, coordinación ojo-mano y creatividad al dibujar arabescos, que son patrones de líneas curvas y entrelazadas. Esta experiencia no solo fomenta la motricidad y la expresión artística temprana, sino que también estimula la concentración y la paciencia, competencias valiosas para su desarrollo integral.</w:t>
      </w:r>
    </w:p>
    <w:p>
      <w:pPr/>
      <w:r>
        <w:rPr/>
        <w:t xml:space="preserve">La técnica de arabescos se conecta con su vida diaria al permitirles reconocer patrones y formas presentes en la naturaleza, la arquitectura y objetos cotidianos, fortaleciendo así su observación y apreciación del entorno. Al finalizar estas sesiones, los niños podrán crear sus propios diseños de arabescos, sintiéndose orgullosos de sus creaciones y motivados para seguir explorando el arte de forma autónoma y creativa.</w:t>
      </w:r>
    </w:p>
    <w:p/>
    <w:p>
      <w:pPr/>
      <w:r>
        <w:rPr>
          <w:color w:val="2b6cb0"/>
          <w:sz w:val="28"/>
          <w:szCs w:val="28"/>
          <w:b w:val="1"/>
          <w:bCs w:val="1"/>
        </w:rPr>
        <w:t xml:space="preserve">Objetivos de Aprendizaje</w:t>
      </w:r>
    </w:p>
    <w:p>
      <w:pPr>
        <w:numPr>
          <w:ilvl w:val="0"/>
          <w:numId w:val="1"/>
        </w:numPr>
      </w:pPr>
      <w:r>
        <w:rPr/>
        <w:t xml:space="preserve">Realizar trazos básicos de arabescos utilizando movimientos curvos y entrelazados de forma lúdica.</w:t>
      </w:r>
    </w:p>
    <w:p>
      <w:pPr>
        <w:numPr>
          <w:ilvl w:val="0"/>
          <w:numId w:val="1"/>
        </w:numPr>
      </w:pPr>
      <w:r>
        <w:rPr/>
        <w:t xml:space="preserve">Desarrollar la coordinación motriz fina mediante actividades de dibujo y manipulación de materiales.</w:t>
      </w:r>
    </w:p>
    <w:p>
      <w:pPr>
        <w:numPr>
          <w:ilvl w:val="0"/>
          <w:numId w:val="1"/>
        </w:numPr>
      </w:pPr>
      <w:r>
        <w:rPr/>
        <w:t xml:space="preserve">Expresar creatividad personal a través de la creación de patrones únicos de arabescos.</w:t>
      </w:r>
    </w:p>
    <w:p>
      <w:pPr>
        <w:numPr>
          <w:ilvl w:val="0"/>
          <w:numId w:val="1"/>
        </w:numPr>
      </w:pPr>
      <w:r>
        <w:rPr/>
        <w:t xml:space="preserve">Participar activamente en juegos y retos que fomenten la concentración y el trabajo en equipo.</w:t>
      </w:r>
    </w:p>
    <w:p/>
    <w:p>
      <w:pPr/>
      <w:r>
        <w:rPr>
          <w:color w:val="2b6cb0"/>
          <w:sz w:val="28"/>
          <w:szCs w:val="28"/>
          <w:b w:val="1"/>
          <w:bCs w:val="1"/>
        </w:rPr>
        <w:t xml:space="preserve">Recursos Necesarios</w:t>
      </w:r>
    </w:p>
    <w:p>
      <w:pPr>
        <w:numPr>
          <w:ilvl w:val="0"/>
          <w:numId w:val="2"/>
        </w:numPr>
      </w:pPr>
      <w:r>
        <w:rPr/>
        <w:t xml:space="preserve">Hojas blancas tamaño carta (aproximadamente 20 por sesión para todo el grupo)</w:t>
      </w:r>
    </w:p>
    <w:p>
      <w:pPr>
        <w:numPr>
          <w:ilvl w:val="0"/>
          <w:numId w:val="2"/>
        </w:numPr>
      </w:pPr>
      <w:r>
        <w:rPr/>
        <w:t xml:space="preserve">Crayones de colores, lápices de colores y marcadores lavables (varios sets para compartir)</w:t>
      </w:r>
    </w:p>
    <w:p>
      <w:pPr>
        <w:numPr>
          <w:ilvl w:val="0"/>
          <w:numId w:val="2"/>
        </w:numPr>
      </w:pPr>
      <w:r>
        <w:rPr/>
        <w:t xml:space="preserve">Pizarras pequeñas o pizarras magnéticas con plumones borrables (1 por niño o pareja)</w:t>
      </w:r>
    </w:p>
    <w:p>
      <w:pPr>
        <w:numPr>
          <w:ilvl w:val="0"/>
          <w:numId w:val="2"/>
        </w:numPr>
      </w:pPr>
      <w:r>
        <w:rPr/>
        <w:t xml:space="preserve">Plantillas con ejemplos sencillos de arabescos (imágenes grandes y coloridas)</w:t>
      </w:r>
    </w:p>
    <w:p>
      <w:pPr>
        <w:numPr>
          <w:ilvl w:val="0"/>
          <w:numId w:val="2"/>
        </w:numPr>
      </w:pPr>
      <w:r>
        <w:rPr/>
        <w:t xml:space="preserve">Reproductor de música suave para ambientar y motivar (opcional)</w:t>
      </w:r>
    </w:p>
    <w:p>
      <w:pPr>
        <w:numPr>
          <w:ilvl w:val="0"/>
          <w:numId w:val="2"/>
        </w:numPr>
      </w:pPr>
      <w:r>
        <w:rPr/>
        <w:t xml:space="preserve">Tarjetas de retos y niveles con dibujos de arabescos para gamificación</w:t>
      </w:r>
    </w:p>
    <w:p>
      <w:pPr>
        <w:numPr>
          <w:ilvl w:val="0"/>
          <w:numId w:val="2"/>
        </w:numPr>
      </w:pPr>
      <w:r>
        <w:rPr/>
        <w:t xml:space="preserve">Insignias adhesivas o stickers para premiar avances</w:t>
      </w:r>
    </w:p>
    <w:p>
      <w:pPr>
        <w:numPr>
          <w:ilvl w:val="0"/>
          <w:numId w:val="2"/>
        </w:numPr>
      </w:pPr>
      <w:r>
        <w:rPr/>
        <w:t xml:space="preserve">Cinta adhesiva para pegar hojas en paredes o pizarras</w:t>
      </w:r>
    </w:p>
    <w:p>
      <w:pPr>
        <w:numPr>
          <w:ilvl w:val="0"/>
          <w:numId w:val="2"/>
        </w:numPr>
      </w:pPr>
      <w:r>
        <w:rPr/>
        <w:t xml:space="preserve">Espacio amplio para que los niños trabajen en grupos y en plenaria</w:t>
      </w:r>
    </w:p>
    <w:p/>
    <w:p>
      <w:pPr/>
      <w:r>
        <w:rPr>
          <w:color w:val="2b6cb0"/>
          <w:sz w:val="28"/>
          <w:szCs w:val="28"/>
          <w:b w:val="1"/>
          <w:bCs w:val="1"/>
        </w:rPr>
        <w:t xml:space="preserve">Requisitos Previos</w:t>
      </w:r>
    </w:p>
    <w:p>
      <w:pPr>
        <w:numPr>
          <w:ilvl w:val="0"/>
          <w:numId w:val="3"/>
        </w:numPr>
      </w:pPr>
      <w:r>
        <w:rPr/>
        <w:t xml:space="preserve">Habilidad básica para sostener un crayón o lápiz y realizar movimientos coordinados.</w:t>
      </w:r>
    </w:p>
    <w:p>
      <w:pPr>
        <w:numPr>
          <w:ilvl w:val="0"/>
          <w:numId w:val="3"/>
        </w:numPr>
      </w:pPr>
      <w:r>
        <w:rPr/>
        <w:t xml:space="preserve">Conocimiento previo de líneas básicas (curvas, rectas, zigzag) aprendido en sesiones anteriores.</w:t>
      </w:r>
    </w:p>
    <w:p>
      <w:pPr>
        <w:numPr>
          <w:ilvl w:val="0"/>
          <w:numId w:val="3"/>
        </w:numPr>
      </w:pPr>
      <w:r>
        <w:rPr/>
        <w:t xml:space="preserve">Capacidad para seguir instrucciones sencillas y participar en actividades grupales.</w:t>
      </w:r>
    </w:p>
    <w:p>
      <w:pPr>
        <w:numPr>
          <w:ilvl w:val="0"/>
          <w:numId w:val="3"/>
        </w:numPr>
      </w:pPr>
      <w:r>
        <w:rPr/>
        <w:t xml:space="preserve">Experiencia previa en actividades de dibujo libre para facilitar la expresión creativa.</w:t>
      </w:r>
    </w:p>
    <w:p/>
    <w:p>
      <w:pPr/>
      <w:r>
        <w:rPr>
          <w:color w:val="2b6cb0"/>
          <w:sz w:val="28"/>
          <w:szCs w:val="28"/>
          <w:b w:val="1"/>
          <w:bCs w:val="1"/>
        </w:rPr>
        <w:t xml:space="preserve">Actividades</w:t>
      </w:r>
    </w:p>
    <w:p>
      <w:pPr/>
      <w:r>
        <w:rPr/>
        <w:t xml:space="preserve">Sesión 1: Explorando y Practicando los Arabescos DivertidosFase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con líneas y curvas para hacer dibujos muy bonitos llamados arabescos. Estos nos ayudarán a aprender a usar nuestras manos para crear formas mágicas.”</w:t>
      </w:r>
    </w:p>
    <w:p>
      <w:pPr/>
      <w:r>
        <w:rPr>
          <w:b w:val="1"/>
          <w:bCs w:val="1"/>
        </w:rPr>
        <w:t xml:space="preserve">Estudiantes:</w:t>
      </w:r>
      <w:r>
        <w:rPr/>
        <w:t xml:space="preserve"> Escuchan y muestran entusiasmo por comenzar.</w:t>
      </w:r>
    </w:p>
    <w:p>
      <w:pPr/>
      <w:r>
        <w:rPr>
          <w:b w:val="1"/>
          <w:bCs w:val="1"/>
        </w:rPr>
        <w:t xml:space="preserve">Activación de conocimientos previos:</w:t>
      </w:r>
    </w:p>
    <w:p>
      <w:pPr/>
      <w:r>
        <w:rPr>
          <w:b w:val="1"/>
          <w:bCs w:val="1"/>
        </w:rPr>
        <w:t xml:space="preserve">Docente:</w:t>
      </w:r>
      <w:r>
        <w:rPr/>
        <w:t xml:space="preserve"> Muestra imágenes grandes de líneas curvas y rectas, pregunta: “¿Quién me puede mostrar con la mano cómo hacen una línea curva? ¿Y una línea recta?”</w:t>
      </w:r>
    </w:p>
    <w:p>
      <w:pPr/>
      <w:r>
        <w:rPr>
          <w:b w:val="1"/>
          <w:bCs w:val="1"/>
        </w:rPr>
        <w:t xml:space="preserve">Estudiantes:</w:t>
      </w:r>
      <w:r>
        <w:rPr/>
        <w:t xml:space="preserve"> Imitan los movimientos con las manos y repiten con crayones en pizarras pequeñas.</w:t>
      </w:r>
    </w:p>
    <w:p>
      <w:pPr/>
      <w:r>
        <w:rPr>
          <w:b w:val="1"/>
          <w:bCs w:val="1"/>
        </w:rPr>
        <w:t xml:space="preserve">Motivación y enganche:</w:t>
      </w:r>
    </w:p>
    <w:p>
      <w:pPr/>
      <w:r>
        <w:rPr>
          <w:b w:val="1"/>
          <w:bCs w:val="1"/>
        </w:rPr>
        <w:t xml:space="preserve">Docente:</w:t>
      </w:r>
      <w:r>
        <w:rPr/>
        <w:t xml:space="preserve"> “¿Sabían que los arabescos están en lugares muy bonitos como las casas y los parques? Hoy ustedes serán artistas que dibujan arabescos mágicos con sus crayones. ¡Vamos a ganar stickers de artista!”</w:t>
      </w:r>
    </w:p>
    <w:p>
      <w:pPr/>
      <w:r>
        <w:rPr>
          <w:b w:val="1"/>
          <w:bCs w:val="1"/>
        </w:rPr>
        <w:t xml:space="preserve">Estudiantes:</w:t>
      </w:r>
      <w:r>
        <w:rPr/>
        <w:t xml:space="preserve"> Se emocionan por la idea del juego y premios.</w:t>
      </w:r>
    </w:p>
    <w:p>
      <w:pPr/>
      <w:r>
        <w:rPr>
          <w:b w:val="1"/>
          <w:bCs w:val="1"/>
        </w:rPr>
        <w:t xml:space="preserve">Contextualización:</w:t>
      </w:r>
    </w:p>
    <w:p>
      <w:pPr/>
      <w:r>
        <w:rPr>
          <w:b w:val="1"/>
          <w:bCs w:val="1"/>
        </w:rPr>
        <w:t xml:space="preserve">Docente:</w:t>
      </w:r>
      <w:r>
        <w:rPr/>
        <w:t xml:space="preserve"> “Cuando hacemos arabescos, estamos aprendiendo a controlar nuestros movimientos y a crear cosas hermosas como si fuéramos pintores. Esto nos ayuda a ser más creativos y a concentrarnos.”</w:t>
      </w:r>
    </w:p>
    <w:p>
      <w:pPr/>
      <w:r>
        <w:rPr>
          <w:b w:val="1"/>
          <w:bCs w:val="1"/>
        </w:rPr>
        <w:t xml:space="preserve">Estudiantes:</w:t>
      </w:r>
      <w:r>
        <w:rPr/>
        <w:t xml:space="preserve"> Comprenden la relación entre dibujo y habilidades motrices.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las tarjetas con ejemplos sencillos de arabescos y explica: “Vamos a empezar con líneas curvas que se unen para formar dibujos bonitos. Después haremos retos para ganar puntos y avanzar de nivel.”</w:t>
      </w:r>
    </w:p>
    <w:p>
      <w:pPr/>
      <w:r>
        <w:rPr>
          <w:b w:val="1"/>
          <w:bCs w:val="1"/>
        </w:rPr>
        <w:t xml:space="preserve">Actividad 1: “Dibuja la serpiente curva”</w:t>
      </w:r>
    </w:p>
    <w:p>
      <w:pPr>
        <w:numPr>
          <w:ilvl w:val="0"/>
          <w:numId w:val="4"/>
        </w:numPr>
      </w:pPr>
      <w:r>
        <w:rPr>
          <w:b w:val="1"/>
          <w:bCs w:val="1"/>
        </w:rPr>
        <w:t xml:space="preserve">Objetivo:</w:t>
      </w:r>
      <w:r>
        <w:rPr/>
        <w:t xml:space="preserve"> Realizar trazos básicos de líneas curvas.</w:t>
      </w:r>
    </w:p>
    <w:p>
      <w:pPr>
        <w:numPr>
          <w:ilvl w:val="0"/>
          <w:numId w:val="4"/>
        </w:numPr>
      </w:pPr>
      <w:r>
        <w:rPr>
          <w:b w:val="1"/>
          <w:bCs w:val="1"/>
        </w:rPr>
        <w:t xml:space="preserve">Instrucciones:</w:t>
      </w:r>
      <w:r>
        <w:rPr>
          <w:b w:val="1"/>
          <w:bCs w:val="1"/>
        </w:rPr>
        <w:t xml:space="preserve">Docente:</w:t>
      </w:r>
      <w:r>
        <w:rPr/>
        <w:t xml:space="preserve"> “Primero, vamos a dibujar una serpiente con líneas curvas en nuestra pizarra pequeña. Hagan la línea como una ola, de arriba a abajo.”</w:t>
      </w:r>
    </w:p>
    <w:p>
      <w:pPr>
        <w:numPr>
          <w:ilvl w:val="0"/>
          <w:numId w:val="4"/>
        </w:numPr>
      </w:pPr>
      <w:r>
        <w:rPr>
          <w:b w:val="1"/>
          <w:bCs w:val="1"/>
        </w:rPr>
        <w:t xml:space="preserve">Organización:</w:t>
      </w:r>
      <w:r>
        <w:rPr/>
        <w:t xml:space="preserve"> Individual, cada niño con su pizarra.</w:t>
      </w:r>
    </w:p>
    <w:p>
      <w:pPr>
        <w:numPr>
          <w:ilvl w:val="0"/>
          <w:numId w:val="4"/>
        </w:numPr>
      </w:pPr>
      <w:r>
        <w:rPr>
          <w:b w:val="1"/>
          <w:bCs w:val="1"/>
        </w:rPr>
        <w:t xml:space="preserve">Producto:</w:t>
      </w:r>
      <w:r>
        <w:rPr/>
        <w:t xml:space="preserve"> Línea curva en la pizarra que simula una serpiente.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Camina guiando, señala suavemente los movimientos, pregunta “¿Tu serpiente es larga o corta? ¿Puedes hacerla más ondulada?”</w:t>
      </w:r>
    </w:p>
    <w:p>
      <w:pPr/>
      <w:r>
        <w:rPr>
          <w:b w:val="1"/>
          <w:bCs w:val="1"/>
        </w:rPr>
        <w:t xml:space="preserve">Actividad 2: “Caza de arabescos en el aula”</w:t>
      </w:r>
    </w:p>
    <w:p>
      <w:pPr>
        <w:numPr>
          <w:ilvl w:val="0"/>
          <w:numId w:val="5"/>
        </w:numPr>
      </w:pPr>
      <w:r>
        <w:rPr>
          <w:b w:val="1"/>
          <w:bCs w:val="1"/>
        </w:rPr>
        <w:t xml:space="preserve">Objetivo:</w:t>
      </w:r>
      <w:r>
        <w:rPr/>
        <w:t xml:space="preserve"> Reconocer patrones de arabescos en el entorno.</w:t>
      </w:r>
    </w:p>
    <w:p>
      <w:pPr>
        <w:numPr>
          <w:ilvl w:val="0"/>
          <w:numId w:val="5"/>
        </w:numPr>
      </w:pPr>
      <w:r>
        <w:rPr>
          <w:b w:val="1"/>
          <w:bCs w:val="1"/>
        </w:rPr>
        <w:t xml:space="preserve">Instrucciones:</w:t>
      </w:r>
      <w:r>
        <w:rPr>
          <w:b w:val="1"/>
          <w:bCs w:val="1"/>
        </w:rPr>
        <w:t xml:space="preserve">Docente:</w:t>
      </w:r>
      <w:r>
        <w:rPr/>
        <w:t xml:space="preserve"> “Vamos a buscar en el aula imágenes o cosas que tengan líneas curvas o arabescos. Cuando las encuentren, levanten la mano y señalen.”</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Listado verbal de objetos con arabescos o líneas curvas.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búsqueda, confirma respuestas y motiva con comentarios positivos.</w:t>
      </w:r>
    </w:p>
    <w:p>
      <w:pPr/>
      <w:r>
        <w:rPr>
          <w:b w:val="1"/>
          <w:bCs w:val="1"/>
        </w:rPr>
        <w:t xml:space="preserve">Actividad 3: “Mi primer arabesco en papel”</w:t>
      </w:r>
    </w:p>
    <w:p>
      <w:pPr>
        <w:numPr>
          <w:ilvl w:val="0"/>
          <w:numId w:val="6"/>
        </w:numPr>
      </w:pPr>
      <w:r>
        <w:rPr>
          <w:b w:val="1"/>
          <w:bCs w:val="1"/>
        </w:rPr>
        <w:t xml:space="preserve">Objetivo:</w:t>
      </w:r>
      <w:r>
        <w:rPr/>
        <w:t xml:space="preserve"> Crear un dibujo simple con arabescos usando crayones.</w:t>
      </w:r>
    </w:p>
    <w:p>
      <w:pPr>
        <w:numPr>
          <w:ilvl w:val="0"/>
          <w:numId w:val="6"/>
        </w:numPr>
      </w:pPr>
      <w:r>
        <w:rPr>
          <w:b w:val="1"/>
          <w:bCs w:val="1"/>
        </w:rPr>
        <w:t xml:space="preserve">Instrucciones:</w:t>
      </w:r>
      <w:r>
        <w:rPr>
          <w:b w:val="1"/>
          <w:bCs w:val="1"/>
        </w:rPr>
        <w:t xml:space="preserve">Docente:</w:t>
      </w:r>
      <w:r>
        <w:rPr/>
        <w:t xml:space="preserve"> “Ahora, en su hoja, dibujen una línea curva grande y luego otras pequeñas que se unan, como cadenas de olas. Pueden usar colores.”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de arabescos en hoja blanca.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pregunta “¿Qué colores usaste? ¿Quieres hacer más ondas? ¿Puedes mostrar cómo hiciste tu dibujo?”</w:t>
      </w:r>
    </w:p>
    <w:p>
      <w:pPr/>
      <w:r>
        <w:rPr>
          <w:b w:val="1"/>
          <w:bCs w:val="1"/>
        </w:rPr>
        <w:t xml:space="preserve">Diferenciación:</w:t>
      </w:r>
    </w:p>
    <w:p>
      <w:pPr>
        <w:numPr>
          <w:ilvl w:val="0"/>
          <w:numId w:val="7"/>
        </w:numPr>
      </w:pPr>
      <w:r>
        <w:rPr/>
        <w:t xml:space="preserve">Para niños que terminan antes: Ofrecerles crear una “historia del arabesco” con su dibujo, inventando nombres o formas.</w:t>
      </w:r>
    </w:p>
    <w:p>
      <w:pPr>
        <w:numPr>
          <w:ilvl w:val="0"/>
          <w:numId w:val="7"/>
        </w:numPr>
      </w:pPr>
      <w:r>
        <w:rPr/>
        <w:t xml:space="preserve">Para niños que necesitan apoyo: Proveer plantillas con líneas punteadas para que puedan repasar con crayones y ganar confianza.</w:t>
      </w:r>
    </w:p>
    <w:p>
      <w:pPr/>
      <w:r>
        <w:rPr>
          <w:b w:val="1"/>
          <w:bCs w:val="1"/>
        </w:rPr>
        <w:t xml:space="preserve">Transición:</w:t>
      </w:r>
    </w:p>
    <w:p>
      <w:pPr/>
      <w:r>
        <w:rPr>
          <w:b w:val="1"/>
          <w:bCs w:val="1"/>
        </w:rPr>
        <w:t xml:space="preserve">Docente:</w:t>
      </w:r>
      <w:r>
        <w:rPr/>
        <w:t xml:space="preserve"> “Muy bien, ahora que todos hicieron hermosos arabescos, vamos a preparar nuestras hojas para mostrar lo que aprendimos y jugar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 plenaria, cada niño muestra su dibujo y dice: “Mi arabesco tiene ______ (color, forma).”</w:t>
      </w:r>
    </w:p>
    <w:p>
      <w:pPr/>
      <w:r>
        <w:rPr>
          <w:b w:val="1"/>
          <w:bCs w:val="1"/>
        </w:rPr>
        <w:t xml:space="preserve">Reflexión metacognitiva:</w:t>
      </w:r>
    </w:p>
    <w:p>
      <w:pPr>
        <w:numPr>
          <w:ilvl w:val="0"/>
          <w:numId w:val="8"/>
        </w:numPr>
      </w:pPr>
      <w:r>
        <w:rPr/>
        <w:t xml:space="preserve">“¿Qué fue lo más divertido de dibujar arabescos?”</w:t>
      </w:r>
    </w:p>
    <w:p>
      <w:pPr>
        <w:numPr>
          <w:ilvl w:val="0"/>
          <w:numId w:val="8"/>
        </w:numPr>
      </w:pPr>
      <w:r>
        <w:rPr/>
        <w:t xml:space="preserve">“¿Pudiste hacer líneas curvas como las de la serpiente?”</w:t>
      </w:r>
    </w:p>
    <w:p>
      <w:pPr>
        <w:numPr>
          <w:ilvl w:val="0"/>
          <w:numId w:val="8"/>
        </w:numPr>
      </w:pPr>
      <w:r>
        <w:rPr/>
        <w:t xml:space="preserve">“¿Cómo te sentiste cuando hiciste tu dibujo?”</w:t>
      </w:r>
    </w:p>
    <w:p>
      <w:pPr/>
      <w:r>
        <w:rPr>
          <w:b w:val="1"/>
          <w:bCs w:val="1"/>
        </w:rPr>
        <w:t xml:space="preserve">Retroalimentación:</w:t>
      </w:r>
    </w:p>
    <w:p>
      <w:pPr/>
      <w:r>
        <w:rPr>
          <w:b w:val="1"/>
          <w:bCs w:val="1"/>
        </w:rPr>
        <w:t xml:space="preserve">Docente:</w:t>
      </w:r>
      <w:r>
        <w:rPr/>
        <w:t xml:space="preserve"> Elogia cada esfuerzo con palabras positivas y entrega stickers de artista según participación y creatividad.</w:t>
      </w:r>
    </w:p>
    <w:p>
      <w:pPr/>
      <w:r>
        <w:rPr>
          <w:b w:val="1"/>
          <w:bCs w:val="1"/>
        </w:rPr>
        <w:t xml:space="preserve">Transferencia:</w:t>
      </w:r>
    </w:p>
    <w:p>
      <w:pPr/>
      <w:r>
        <w:rPr>
          <w:b w:val="1"/>
          <w:bCs w:val="1"/>
        </w:rPr>
        <w:t xml:space="preserve">Docente:</w:t>
      </w:r>
      <w:r>
        <w:rPr/>
        <w:t xml:space="preserve"> “En casa pueden buscar cosas con arabescos y mostrarlo en la próxima clase.”</w:t>
      </w:r>
    </w:p>
    <w:p>
      <w:pPr/>
      <w:r>
        <w:rPr>
          <w:b w:val="1"/>
          <w:bCs w:val="1"/>
        </w:rPr>
        <w:t xml:space="preserve">Tarea o reto:</w:t>
      </w:r>
    </w:p>
    <w:p>
      <w:pPr/>
      <w:r>
        <w:rPr>
          <w:b w:val="1"/>
          <w:bCs w:val="1"/>
        </w:rPr>
        <w:t xml:space="preserve">Docente:</w:t>
      </w:r>
      <w:r>
        <w:rPr/>
        <w:t xml:space="preserve"> “Practiquen hacer líneas curvas en casa con crayones o lápices y traigan su mejor dibujo para la próxima sesión.”</w:t>
      </w:r>
    </w:p>
    <w:p/>
    <w:p>
      <w:pPr/>
      <w:r>
        <w:rPr/>
        <w:t xml:space="preserve">Sesión 2: Creando Arabescos Mágicos y Compartiendo HistoriasFase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completar nuestros arabescos y a jugar para ganar más premios. Recordaremos lo que aprendimos y haremos dibujos aún más bonitos.”</w:t>
      </w:r>
    </w:p>
    <w:p>
      <w:pPr/>
      <w:r>
        <w:rPr>
          <w:b w:val="1"/>
          <w:bCs w:val="1"/>
        </w:rPr>
        <w:t xml:space="preserve">Activación de conocimientos previos:</w:t>
      </w:r>
    </w:p>
    <w:p>
      <w:pPr/>
      <w:r>
        <w:rPr>
          <w:b w:val="1"/>
          <w:bCs w:val="1"/>
        </w:rPr>
        <w:t xml:space="preserve">Docente:</w:t>
      </w:r>
      <w:r>
        <w:rPr/>
        <w:t xml:space="preserve"> Muestra dibujos de la sesión pasada y pregunta: “¿Quién quiere contar qué hizo en su dibujo de arabescos?”</w:t>
      </w:r>
    </w:p>
    <w:p>
      <w:pPr/>
      <w:r>
        <w:rPr>
          <w:b w:val="1"/>
          <w:bCs w:val="1"/>
        </w:rPr>
        <w:t xml:space="preserve">Estudiantes:</w:t>
      </w:r>
      <w:r>
        <w:rPr/>
        <w:t xml:space="preserve"> Comparten y recuerdan la actividad anterior.</w:t>
      </w:r>
    </w:p>
    <w:p>
      <w:pPr/>
      <w:r>
        <w:rPr>
          <w:b w:val="1"/>
          <w:bCs w:val="1"/>
        </w:rPr>
        <w:t xml:space="preserve">Motivación y enganche:</w:t>
      </w:r>
    </w:p>
    <w:p>
      <w:pPr/>
      <w:r>
        <w:rPr>
          <w:b w:val="1"/>
          <w:bCs w:val="1"/>
        </w:rPr>
        <w:t xml:space="preserve">Docente:</w:t>
      </w:r>
      <w:r>
        <w:rPr/>
        <w:t xml:space="preserve"> “Hoy vamos a ser artistas superhéroes de los arabescos y cada vez que terminemos un reto ganaremos puntos para avanzar de nivel y obtener una gran insignia.”</w:t>
      </w:r>
    </w:p>
    <w:p>
      <w:pPr/>
      <w:r>
        <w:rPr>
          <w:b w:val="1"/>
          <w:bCs w:val="1"/>
        </w:rPr>
        <w:t xml:space="preserve">Contextualización:</w:t>
      </w:r>
    </w:p>
    <w:p>
      <w:pPr/>
      <w:r>
        <w:rPr>
          <w:b w:val="1"/>
          <w:bCs w:val="1"/>
        </w:rPr>
        <w:t xml:space="preserve">Docente:</w:t>
      </w:r>
      <w:r>
        <w:rPr/>
        <w:t xml:space="preserve"> “Cuando hacemos arte, usamos nuestras manos y nuestra imaginación para crear cosas mágicas que podemos compartir con los demás.”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hoy se harán arabescos combinando líneas curvas y formas simples, jugando en equipos para cumplir retos.</w:t>
      </w:r>
    </w:p>
    <w:p>
      <w:pPr/>
      <w:r>
        <w:rPr>
          <w:b w:val="1"/>
          <w:bCs w:val="1"/>
        </w:rPr>
        <w:t xml:space="preserve">Actividad 1: “El reto de los arabescos en equipo”</w:t>
      </w:r>
    </w:p>
    <w:p>
      <w:pPr>
        <w:numPr>
          <w:ilvl w:val="0"/>
          <w:numId w:val="9"/>
        </w:numPr>
      </w:pPr>
      <w:r>
        <w:rPr>
          <w:b w:val="1"/>
          <w:bCs w:val="1"/>
        </w:rPr>
        <w:t xml:space="preserve">Objetivo:</w:t>
      </w:r>
      <w:r>
        <w:rPr/>
        <w:t xml:space="preserve"> Realizar arabescos colaborativos combinando trazos.</w:t>
      </w:r>
    </w:p>
    <w:p>
      <w:pPr>
        <w:numPr>
          <w:ilvl w:val="0"/>
          <w:numId w:val="9"/>
        </w:numPr>
      </w:pPr>
      <w:r>
        <w:rPr>
          <w:b w:val="1"/>
          <w:bCs w:val="1"/>
        </w:rPr>
        <w:t xml:space="preserve">Instrucciones:</w:t>
      </w:r>
      <w:r>
        <w:rPr>
          <w:b w:val="1"/>
          <w:bCs w:val="1"/>
        </w:rPr>
        <w:t xml:space="preserve">Docente:</w:t>
      </w:r>
      <w:r>
        <w:rPr/>
        <w:t xml:space="preserve"> “En equipos de cuatro, dibujen un arabesco grande usando líneas curvas y círculos. Cada niño hace una parte y luego unen sus dibujos.”</w:t>
      </w:r>
    </w:p>
    <w:p>
      <w:pPr>
        <w:numPr>
          <w:ilvl w:val="0"/>
          <w:numId w:val="9"/>
        </w:numPr>
      </w:pPr>
      <w:r>
        <w:rPr>
          <w:b w:val="1"/>
          <w:bCs w:val="1"/>
        </w:rPr>
        <w:t xml:space="preserve">Organización:</w:t>
      </w:r>
      <w:r>
        <w:rPr/>
        <w:t xml:space="preserve"> Grupos de 4 niños.</w:t>
      </w:r>
    </w:p>
    <w:p>
      <w:pPr>
        <w:numPr>
          <w:ilvl w:val="0"/>
          <w:numId w:val="9"/>
        </w:numPr>
      </w:pPr>
      <w:r>
        <w:rPr>
          <w:b w:val="1"/>
          <w:bCs w:val="1"/>
        </w:rPr>
        <w:t xml:space="preserve">Producto:</w:t>
      </w:r>
      <w:r>
        <w:rPr/>
        <w:t xml:space="preserve"> Dibujo grupal de arabescos en una hoja grande.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Observa cooperación, anima a compartir ideas, pregunta “¿Cómo van a unir sus dibujos? ¿Qué colores van a usar?”</w:t>
      </w:r>
    </w:p>
    <w:p>
      <w:pPr/>
      <w:r>
        <w:rPr>
          <w:b w:val="1"/>
          <w:bCs w:val="1"/>
        </w:rPr>
        <w:t xml:space="preserve">Actividad 2: “El juego de las posiciones”</w:t>
      </w:r>
    </w:p>
    <w:p>
      <w:pPr>
        <w:numPr>
          <w:ilvl w:val="0"/>
          <w:numId w:val="10"/>
        </w:numPr>
      </w:pPr>
      <w:r>
        <w:rPr>
          <w:b w:val="1"/>
          <w:bCs w:val="1"/>
        </w:rPr>
        <w:t xml:space="preserve">Objetivo:</w:t>
      </w:r>
      <w:r>
        <w:rPr/>
        <w:t xml:space="preserve"> Mejorar la motricidad fina y concentración al seguir secuencias de trazos.</w:t>
      </w:r>
    </w:p>
    <w:p>
      <w:pPr>
        <w:numPr>
          <w:ilvl w:val="0"/>
          <w:numId w:val="10"/>
        </w:numPr>
      </w:pPr>
      <w:r>
        <w:rPr>
          <w:b w:val="1"/>
          <w:bCs w:val="1"/>
        </w:rPr>
        <w:t xml:space="preserve">Instrucciones:</w:t>
      </w:r>
      <w:r>
        <w:rPr>
          <w:b w:val="1"/>
          <w:bCs w:val="1"/>
        </w:rPr>
        <w:t xml:space="preserve">Docente:</w:t>
      </w:r>
      <w:r>
        <w:rPr/>
        <w:t xml:space="preserve"> “Voy a decir un movimiento como ‘haz una curva grande’, y ustedes lo dibujan rápido en la pizarra. Si lo hacen bien, ganan puntos para su equipo.”</w:t>
      </w:r>
    </w:p>
    <w:p>
      <w:pPr>
        <w:numPr>
          <w:ilvl w:val="0"/>
          <w:numId w:val="10"/>
        </w:numPr>
      </w:pPr>
      <w:r>
        <w:rPr>
          <w:b w:val="1"/>
          <w:bCs w:val="1"/>
        </w:rPr>
        <w:t xml:space="preserve">Organización:</w:t>
      </w:r>
      <w:r>
        <w:rPr/>
        <w:t xml:space="preserve"> Individual por turnos, en plenaria.</w:t>
      </w:r>
    </w:p>
    <w:p>
      <w:pPr>
        <w:numPr>
          <w:ilvl w:val="0"/>
          <w:numId w:val="10"/>
        </w:numPr>
      </w:pPr>
      <w:r>
        <w:rPr>
          <w:b w:val="1"/>
          <w:bCs w:val="1"/>
        </w:rPr>
        <w:t xml:space="preserve">Producto:</w:t>
      </w:r>
      <w:r>
        <w:rPr/>
        <w:t xml:space="preserve"> Trazo correcto de arabescos en pizarras.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Da instrucciones claras, evalúa cada trazo y da retroalimentación positiva inmediata.</w:t>
      </w:r>
    </w:p>
    <w:p>
      <w:pPr/>
      <w:r>
        <w:rPr>
          <w:b w:val="1"/>
          <w:bCs w:val="1"/>
        </w:rPr>
        <w:t xml:space="preserve">Actividad 3: “Mi arabesco final y su historia”</w:t>
      </w:r>
    </w:p>
    <w:p>
      <w:pPr>
        <w:numPr>
          <w:ilvl w:val="0"/>
          <w:numId w:val="11"/>
        </w:numPr>
      </w:pPr>
      <w:r>
        <w:rPr>
          <w:b w:val="1"/>
          <w:bCs w:val="1"/>
        </w:rPr>
        <w:t xml:space="preserve">Objetivo:</w:t>
      </w:r>
      <w:r>
        <w:rPr/>
        <w:t xml:space="preserve"> Expresar creatividad y narrar ideas sobre sus dibujos.</w:t>
      </w:r>
    </w:p>
    <w:p>
      <w:pPr>
        <w:numPr>
          <w:ilvl w:val="0"/>
          <w:numId w:val="11"/>
        </w:numPr>
      </w:pPr>
      <w:r>
        <w:rPr>
          <w:b w:val="1"/>
          <w:bCs w:val="1"/>
        </w:rPr>
        <w:t xml:space="preserve">Instrucciones:</w:t>
      </w:r>
      <w:r>
        <w:rPr>
          <w:b w:val="1"/>
          <w:bCs w:val="1"/>
        </w:rPr>
        <w:t xml:space="preserve">Docente:</w:t>
      </w:r>
      <w:r>
        <w:rPr/>
        <w:t xml:space="preserve"> “En su hoja, hagan un arabesco usando lo que aprendieron. Cuando terminen, cuéntenos qué historia tiene su dibujo.”</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Dibujo de arabescos con narración oral.</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Escucha y fomenta la expresión oral, pregunta “¿Qué te inspiró para tu dibujo?”</w:t>
      </w:r>
    </w:p>
    <w:p>
      <w:pPr/>
      <w:r>
        <w:rPr>
          <w:b w:val="1"/>
          <w:bCs w:val="1"/>
        </w:rPr>
        <w:t xml:space="preserve">Diferenciación:</w:t>
      </w:r>
    </w:p>
    <w:p>
      <w:pPr>
        <w:numPr>
          <w:ilvl w:val="0"/>
          <w:numId w:val="12"/>
        </w:numPr>
      </w:pPr>
      <w:r>
        <w:rPr/>
        <w:t xml:space="preserve">Niños que terminan antes pueden decorar con pegatinas o agregar más colores a su arabesco.</w:t>
      </w:r>
    </w:p>
    <w:p>
      <w:pPr>
        <w:numPr>
          <w:ilvl w:val="0"/>
          <w:numId w:val="12"/>
        </w:numPr>
      </w:pPr>
      <w:r>
        <w:rPr/>
        <w:t xml:space="preserve">Niños que requieren apoyo pueden usar plantillas o dibujar líneas punteadas para seguirlas.</w:t>
      </w:r>
    </w:p>
    <w:p>
      <w:pPr/>
      <w:r>
        <w:rPr>
          <w:b w:val="1"/>
          <w:bCs w:val="1"/>
        </w:rPr>
        <w:t xml:space="preserve">Transición:</w:t>
      </w:r>
    </w:p>
    <w:p>
      <w:pPr/>
      <w:r>
        <w:rPr>
          <w:b w:val="1"/>
          <w:bCs w:val="1"/>
        </w:rPr>
        <w:t xml:space="preserve">Docente:</w:t>
      </w:r>
      <w:r>
        <w:rPr/>
        <w:t xml:space="preserve"> “Ahora vamos a compartir nuestros dibujos y contar las historias para celebrar nuestro arte.”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mural colectivo con los dibujos y pide a cada niño que diga una palabra que describa su arabesco.</w:t>
      </w:r>
    </w:p>
    <w:p>
      <w:pPr/>
      <w:r>
        <w:rPr>
          <w:b w:val="1"/>
          <w:bCs w:val="1"/>
        </w:rPr>
        <w:t xml:space="preserve">Reflexión metacognitiva:</w:t>
      </w:r>
    </w:p>
    <w:p>
      <w:pPr>
        <w:numPr>
          <w:ilvl w:val="0"/>
          <w:numId w:val="13"/>
        </w:numPr>
      </w:pPr>
      <w:r>
        <w:rPr/>
        <w:t xml:space="preserve">“¿Qué aprendiste sobre hacer arabescos?”</w:t>
      </w:r>
    </w:p>
    <w:p>
      <w:pPr>
        <w:numPr>
          <w:ilvl w:val="0"/>
          <w:numId w:val="13"/>
        </w:numPr>
      </w:pPr>
      <w:r>
        <w:rPr/>
        <w:t xml:space="preserve">“¿Cómo te sentiste trabajando con tus amigos?”</w:t>
      </w:r>
    </w:p>
    <w:p>
      <w:pPr>
        <w:numPr>
          <w:ilvl w:val="0"/>
          <w:numId w:val="13"/>
        </w:numPr>
      </w:pPr>
      <w:r>
        <w:rPr/>
        <w:t xml:space="preserve">“¿Qué parte del dibujo te gustó más hacer?”</w:t>
      </w:r>
    </w:p>
    <w:p>
      <w:pPr/>
      <w:r>
        <w:rPr>
          <w:b w:val="1"/>
          <w:bCs w:val="1"/>
        </w:rPr>
        <w:t xml:space="preserve">Retroalimentación:</w:t>
      </w:r>
    </w:p>
    <w:p>
      <w:pPr/>
      <w:r>
        <w:rPr>
          <w:b w:val="1"/>
          <w:bCs w:val="1"/>
        </w:rPr>
        <w:t xml:space="preserve">Docente:</w:t>
      </w:r>
      <w:r>
        <w:rPr/>
        <w:t xml:space="preserve"> Felicita a cada niño y equipo entregando insignias o stickers especiales de “Artista de Arabescos”.</w:t>
      </w:r>
    </w:p>
    <w:p>
      <w:pPr/>
      <w:r>
        <w:rPr>
          <w:b w:val="1"/>
          <w:bCs w:val="1"/>
        </w:rPr>
        <w:t xml:space="preserve">Transferencia:</w:t>
      </w:r>
    </w:p>
    <w:p>
      <w:pPr/>
      <w:r>
        <w:rPr>
          <w:b w:val="1"/>
          <w:bCs w:val="1"/>
        </w:rPr>
        <w:t xml:space="preserve">Docente:</w:t>
      </w:r>
      <w:r>
        <w:rPr/>
        <w:t xml:space="preserve"> “Pueden seguir practicando en casa y mostrar sus arabescos a su familia. La próxima clase haremos más juegos con dibujos.”</w:t>
      </w:r>
    </w:p>
    <w:p>
      <w:pPr/>
      <w:r>
        <w:rPr>
          <w:b w:val="1"/>
          <w:bCs w:val="1"/>
        </w:rPr>
        <w:t xml:space="preserve">Tarea o reto:</w:t>
      </w:r>
    </w:p>
    <w:p>
      <w:pPr/>
      <w:r>
        <w:rPr>
          <w:b w:val="1"/>
          <w:bCs w:val="1"/>
        </w:rPr>
        <w:t xml:space="preserve">Docente:</w:t>
      </w:r>
      <w:r>
        <w:rPr/>
        <w:t xml:space="preserve"> Invita a los niños a buscar en revistas o libros imágenes con arabescos para compartirlas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en el cierre de la segunda sesión.</w:t>
      </w:r>
    </w:p>
    <w:p>
      <w:pPr/>
      <w:r>
        <w:rPr>
          <w:b w:val="1"/>
          <w:bCs w:val="1"/>
        </w:rPr>
        <w:t xml:space="preserve">Criterios de evaluación:</w:t>
      </w:r>
    </w:p>
    <w:p>
      <w:pPr>
        <w:numPr>
          <w:ilvl w:val="0"/>
          <w:numId w:val="14"/>
        </w:numPr>
      </w:pPr>
      <w:r>
        <w:rPr/>
        <w:t xml:space="preserve">Realiza trazos curvos y entrelazados con coordinación motriz fina (Objetivo 1).</w:t>
      </w:r>
    </w:p>
    <w:p>
      <w:pPr>
        <w:numPr>
          <w:ilvl w:val="0"/>
          <w:numId w:val="14"/>
        </w:numPr>
      </w:pPr>
      <w:r>
        <w:rPr/>
        <w:t xml:space="preserve">Participa activamente en actividades lúdicas y de equipo (Objetivo 4).</w:t>
      </w:r>
    </w:p>
    <w:p>
      <w:pPr>
        <w:numPr>
          <w:ilvl w:val="0"/>
          <w:numId w:val="14"/>
        </w:numPr>
      </w:pPr>
      <w:r>
        <w:rPr/>
        <w:t xml:space="preserve">Expresa creatividad al crear dibujos personales de arabescos (Objetivo 3).</w:t>
      </w:r>
    </w:p>
    <w:p>
      <w:pPr>
        <w:numPr>
          <w:ilvl w:val="0"/>
          <w:numId w:val="14"/>
        </w:numPr>
      </w:pPr>
      <w:r>
        <w:rPr/>
        <w:t xml:space="preserve">Muestra desarrollo progresivo en el control del crayón o lápiz (Objetivo 2).</w:t>
      </w:r>
    </w:p>
    <w:p>
      <w:pPr/>
      <w:r>
        <w:rPr>
          <w:b w:val="1"/>
          <w:bCs w:val="1"/>
        </w:rPr>
        <w:t xml:space="preserve">Instrumentos sugeridos:</w:t>
      </w:r>
    </w:p>
    <w:p>
      <w:pPr>
        <w:numPr>
          <w:ilvl w:val="0"/>
          <w:numId w:val="15"/>
        </w:numPr>
      </w:pPr>
      <w:r>
        <w:rPr/>
        <w:t xml:space="preserve">Lista de cotejo para observar la ejecución de trazos y participación.</w:t>
      </w:r>
    </w:p>
    <w:p>
      <w:pPr>
        <w:numPr>
          <w:ilvl w:val="0"/>
          <w:numId w:val="15"/>
        </w:numPr>
      </w:pPr>
      <w:r>
        <w:rPr/>
        <w:t xml:space="preserve">Observación directa durante actividades y juegos.</w:t>
      </w:r>
    </w:p>
    <w:p>
      <w:pPr>
        <w:numPr>
          <w:ilvl w:val="0"/>
          <w:numId w:val="15"/>
        </w:numPr>
      </w:pPr>
      <w:r>
        <w:rPr/>
        <w:t xml:space="preserve">Portafolio con los dibujos realizados en ambas sesiones.</w:t>
      </w:r>
    </w:p>
    <w:p>
      <w:pPr>
        <w:numPr>
          <w:ilvl w:val="0"/>
          <w:numId w:val="15"/>
        </w:numPr>
      </w:pPr>
      <w:r>
        <w:rPr/>
        <w:t xml:space="preserve">Autoevaluación sencilla mediante preguntas guiadas en cierre (ver reflexión metacognitiva).</w:t>
      </w:r>
    </w:p>
    <w:p>
      <w:pPr/>
      <w:r>
        <w:rPr>
          <w:b w:val="1"/>
          <w:bCs w:val="1"/>
        </w:rPr>
        <w:t xml:space="preserve">Evidencias de aprendizaje:</w:t>
      </w:r>
    </w:p>
    <w:p>
      <w:pPr>
        <w:numPr>
          <w:ilvl w:val="0"/>
          <w:numId w:val="16"/>
        </w:numPr>
      </w:pPr>
      <w:r>
        <w:rPr/>
        <w:t xml:space="preserve">Dibujos individuales y grupales de arabescos con variedad de trazos.</w:t>
      </w:r>
    </w:p>
    <w:p>
      <w:pPr>
        <w:numPr>
          <w:ilvl w:val="0"/>
          <w:numId w:val="16"/>
        </w:numPr>
      </w:pPr>
      <w:r>
        <w:rPr/>
        <w:t xml:space="preserve">Participación activa en juegos, retos y narraciones orales.</w:t>
      </w:r>
    </w:p>
    <w:p>
      <w:pPr>
        <w:numPr>
          <w:ilvl w:val="0"/>
          <w:numId w:val="16"/>
        </w:numPr>
      </w:pPr>
      <w:r>
        <w:rPr/>
        <w:t xml:space="preserve">Respuestas orales a preguntas de reflexión que evidencian comprensión y valoración del aprendizaje.</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que el docente pueda observar y valorar la participación y disposición de los niños durante la fase de inicio de la actividad sobre la técnica de arabescos, considerando el nivel preescolar (3-5 años) y la metodología de gamificación.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b w:val="1"/>
                <w:bCs w:val="1"/>
              </w:rPr>
              <w:t xml:space="preserve">Atención y escucha</w:t>
            </w:r>
          </w:p>
        </w:tc>
        <w:tc>
          <w:tcPr>
            <w:noWrap/>
          </w:tcPr>
          <w:p>
            <w:pPr/>
            <w:r>
              <w:rPr/>
              <w:t xml:space="preserve">Presta atención durante toda la explicación y sigue indicaciones con interés.</w:t>
            </w:r>
          </w:p>
        </w:tc>
        <w:tc>
          <w:tcPr>
            <w:noWrap/>
          </w:tcPr>
          <w:p>
            <w:pPr/>
            <w:r>
              <w:rPr/>
              <w:t xml:space="preserve">Presta atención la mayor parte del tiempo, ocasionalmente necesita recordatorios.</w:t>
            </w:r>
          </w:p>
        </w:tc>
        <w:tc>
          <w:tcPr>
            <w:noWrap/>
          </w:tcPr>
          <w:p>
            <w:pPr/>
            <w:r>
              <w:rPr/>
              <w:t xml:space="preserve">Se distrae frecuentemente y no sigue indicaciones sin ayuda constante.</w:t>
            </w:r>
          </w:p>
        </w:tc>
      </w:tr>
      <w:tr>
        <w:trPr/>
        <w:tc>
          <w:tcPr>
            <w:noWrap/>
          </w:tcPr>
          <w:p>
            <w:pPr/>
            <w:r>
              <w:rPr>
                <w:b w:val="1"/>
                <w:bCs w:val="1"/>
              </w:rPr>
              <w:t xml:space="preserve">Participación activa</w:t>
            </w:r>
          </w:p>
        </w:tc>
        <w:tc>
          <w:tcPr>
            <w:noWrap/>
          </w:tcPr>
          <w:p>
            <w:pPr/>
            <w:r>
              <w:rPr/>
              <w:t xml:space="preserve">Participa con entusiasmo en las actividades iniciales y juegos propuestos.</w:t>
            </w:r>
          </w:p>
        </w:tc>
        <w:tc>
          <w:tcPr>
            <w:noWrap/>
          </w:tcPr>
          <w:p>
            <w:pPr/>
            <w:r>
              <w:rPr/>
              <w:t xml:space="preserve">Participa en las actividades pero con poca iniciativa o entusiasmo.</w:t>
            </w:r>
          </w:p>
        </w:tc>
        <w:tc>
          <w:tcPr>
            <w:noWrap/>
          </w:tcPr>
          <w:p>
            <w:pPr/>
            <w:r>
              <w:rPr/>
              <w:t xml:space="preserve">Se muestra poco interesado o reticente a participar sin apoyo del docente.</w:t>
            </w:r>
          </w:p>
        </w:tc>
      </w:tr>
      <w:tr>
        <w:trPr/>
        <w:tc>
          <w:tcPr>
            <w:noWrap/>
          </w:tcPr>
          <w:p>
            <w:pPr/>
            <w:r>
              <w:rPr>
                <w:b w:val="1"/>
                <w:bCs w:val="1"/>
              </w:rPr>
              <w:t xml:space="preserve">Disposición para explorar materiales</w:t>
            </w:r>
          </w:p>
        </w:tc>
        <w:tc>
          <w:tcPr>
            <w:noWrap/>
          </w:tcPr>
          <w:p>
            <w:pPr/>
            <w:r>
              <w:rPr/>
              <w:t xml:space="preserve">Explora y manipula los materiales con curiosidad y cuidado.</w:t>
            </w:r>
          </w:p>
        </w:tc>
        <w:tc>
          <w:tcPr>
            <w:noWrap/>
          </w:tcPr>
          <w:p>
            <w:pPr/>
            <w:r>
              <w:rPr/>
              <w:t xml:space="preserve">Acepta tocar los materiales, pero con cierta timidez o duda.</w:t>
            </w:r>
          </w:p>
        </w:tc>
        <w:tc>
          <w:tcPr>
            <w:noWrap/>
          </w:tcPr>
          <w:p>
            <w:pPr/>
            <w:r>
              <w:rPr/>
              <w:t xml:space="preserve">Evita manipular los materiales o requiere mucha ayuda para hacerlo.</w:t>
            </w:r>
          </w:p>
        </w:tc>
      </w:tr>
      <w:tr>
        <w:trPr/>
        <w:tc>
          <w:tcPr>
            <w:noWrap/>
          </w:tcPr>
          <w:p>
            <w:pPr/>
            <w:r>
              <w:rPr>
                <w:b w:val="1"/>
                <w:bCs w:val="1"/>
              </w:rPr>
              <w:t xml:space="preserve">Interacción con compañeros</w:t>
            </w:r>
          </w:p>
        </w:tc>
        <w:tc>
          <w:tcPr>
            <w:noWrap/>
          </w:tcPr>
          <w:p>
            <w:pPr/>
            <w:r>
              <w:rPr/>
              <w:t xml:space="preserve">Comparte y colabora alegremente con otros niños durante la actividad.</w:t>
            </w:r>
          </w:p>
        </w:tc>
        <w:tc>
          <w:tcPr>
            <w:noWrap/>
          </w:tcPr>
          <w:p>
            <w:pPr/>
            <w:r>
              <w:rPr/>
              <w:t xml:space="preserve">Interacciona con compañeros, aunque a veces prefiere estar solo.</w:t>
            </w:r>
          </w:p>
        </w:tc>
        <w:tc>
          <w:tcPr>
            <w:noWrap/>
          </w:tcPr>
          <w:p>
            <w:pPr/>
            <w:r>
              <w:rPr/>
              <w:t xml:space="preserve">Prefiere no interactuar o muestra resistencia a compartir.</w:t>
            </w:r>
          </w:p>
        </w:tc>
      </w:tr>
    </w:tbl>
    <w:p>
      <w:pPr/>
      <w:r>
        <w:rPr>
          <w:b w:val="1"/>
          <w:bCs w:val="1"/>
        </w:rPr>
        <w:t xml:space="preserve">Indicaciones para el docente:</w:t>
      </w:r>
      <w:r>
        <w:rPr/>
        <w:t xml:space="preserve"> Durante la fase de inicio (los primeros 15-20 minutos de cada sesión), observe a cada niño y asigne una puntuación por cada criterio. Esto permitirá identificar qué niños necesitan más apoyo para involucrarse activamente en la técnica de arabescos y ajustar las estrategias de gamificación para motivarlos mejor.</w:t>
      </w:r>
    </w:p>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niños de preescolar (3-5 años) puedan practicar la técnica de arabescos de forma divertida y acorde a su nivel, utilizando la gamificación para motivar y facilitar el aprendizaje.</w:t>
      </w:r>
    </w:p>
    <w:p>
      <w:pPr>
        <w:numPr>
          <w:ilvl w:val="0"/>
          <w:numId w:val="17"/>
        </w:numPr>
      </w:pPr>
      <w:r>
        <w:rPr>
          <w:b w:val="1"/>
          <w:bCs w:val="1"/>
        </w:rPr>
        <w:t xml:space="preserve">Ejemplo 1: "El Juego del Tren Arabesco"</w:t>
      </w:r>
      <w:r>
        <w:rPr/>
        <w:t xml:space="preserve">Materiales: hojas con líneas onduladas y curvas simples (arabescos básicos), crayones de colores.</w:t>
      </w:r>
      <w:r>
        <w:rPr/>
        <w:t xml:space="preserve">Descripción: Se invita a los niños a imaginar que las líneas onduladas son vías de tren mágico. Deben "conducir" su tren coloreando las líneas con diferentes colores, siguiendo el trazo sin salirse. Al final, cada niño muestra su "tren arabesco" y comparte qué colores usó. Se puede premiar con stickers o puntos para fomentar la participación.</w:t>
      </w:r>
    </w:p>
    <w:p>
      <w:pPr>
        <w:numPr>
          <w:ilvl w:val="0"/>
          <w:numId w:val="17"/>
        </w:numPr>
      </w:pPr>
      <w:r>
        <w:rPr>
          <w:b w:val="1"/>
          <w:bCs w:val="1"/>
        </w:rPr>
        <w:t xml:space="preserve">Ejemplo 2: "La Carrera de Arañas Dibujantes"</w:t>
      </w:r>
      <w:r>
        <w:rPr/>
        <w:t xml:space="preserve">Materiales: papel grande con dibujos de arabescos, lápices o crayones.</w:t>
      </w:r>
      <w:r>
        <w:rPr/>
        <w:t xml:space="preserve">Descripción: Se forman pequeños grupos y cada niño tiene que "ayudar a la araña" a recorrer los arabescos dibujando sobre ellos. Se convierte en una carrera para completar el recorrido sin salirse de las líneas, fomentando la motricidad fina y la atención. Se otorgan medallas simbólicas por esfuerzo y trabajo en equipo.</w:t>
      </w:r>
    </w:p>
    <w:p>
      <w:pPr>
        <w:numPr>
          <w:ilvl w:val="0"/>
          <w:numId w:val="17"/>
        </w:numPr>
      </w:pPr>
      <w:r>
        <w:rPr>
          <w:b w:val="1"/>
          <w:bCs w:val="1"/>
        </w:rPr>
        <w:t xml:space="preserve">Ejemplo 3: "El Puzzle de Arabescos"</w:t>
      </w:r>
      <w:r>
        <w:rPr/>
        <w:t xml:space="preserve">Materiales: tarjetas con fragmentos de arabescos dibujados.</w:t>
      </w:r>
      <w:r>
        <w:rPr/>
        <w:t xml:space="preserve">Descripción: Los niños trabajan en parejas para armar un puzzle simple con piezas que contienen partes de arabescos. A medida que avanzan, descubren que las líneas forman figuras mágicas y decorativas. Se promueve la colaboración y la observación de patrones.</w:t>
      </w:r>
    </w:p>
    <w:p>
      <w:pPr/>
      <w:r>
        <w:rPr>
          <w:b w:val="1"/>
          <w:bCs w:val="1"/>
        </w:rPr>
        <w:t xml:space="preserve">Casos de Estudio Adaptados</w:t>
      </w:r>
    </w:p>
    <w:p>
      <w:pPr/>
      <w:r>
        <w:rPr/>
        <w:t xml:space="preserve">Para reforzar el aprendizaje y aplicar la gamificación, se pueden usar estas situaciones simuladas que los niños pueden vivenciar con apoyo docente:</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Gamificada</w:t>
            </w:r>
          </w:p>
        </w:tc>
      </w:tr>
      <w:tr>
        <w:trPr/>
        <w:tc>
          <w:tcPr>
            <w:noWrap/>
          </w:tcPr>
          <w:p>
            <w:pPr/>
            <w:r>
              <w:rPr/>
              <w:t xml:space="preserve">La Princesa y el Bosque de Arabescos</w:t>
            </w:r>
          </w:p>
        </w:tc>
        <w:tc>
          <w:tcPr>
            <w:noWrap/>
          </w:tcPr>
          <w:p>
            <w:pPr/>
            <w:r>
              <w:rPr/>
              <w:t xml:space="preserve">La princesa debe atravesar un bosque mágico lleno de arabescos dibujados en el camino para llegar a su castillo.</w:t>
            </w:r>
          </w:p>
        </w:tc>
        <w:tc>
          <w:tcPr>
            <w:noWrap/>
          </w:tcPr>
          <w:p>
            <w:pPr/>
            <w:r>
              <w:rPr/>
              <w:t xml:space="preserve">Los niños dibujan los arabescos que forman el camino, siguiendo patrones dados. Cada trazo correcto les otorga una "llave mágica" para avanzar en la historia.</w:t>
            </w:r>
          </w:p>
        </w:tc>
      </w:tr>
      <w:tr>
        <w:trPr/>
        <w:tc>
          <w:tcPr>
            <w:noWrap/>
          </w:tcPr>
          <w:p>
            <w:pPr/>
            <w:r>
              <w:rPr/>
              <w:t xml:space="preserve">El Dragón y sus Escamas Arabescas</w:t>
            </w:r>
          </w:p>
        </w:tc>
        <w:tc>
          <w:tcPr>
            <w:noWrap/>
          </w:tcPr>
          <w:p>
            <w:pPr/>
            <w:r>
              <w:rPr/>
              <w:t xml:space="preserve">El dragón quiere decorar sus escamas con arabescos para ser el más bonito del reino.</w:t>
            </w:r>
          </w:p>
        </w:tc>
        <w:tc>
          <w:tcPr>
            <w:noWrap/>
          </w:tcPr>
          <w:p>
            <w:pPr/>
            <w:r>
              <w:rPr/>
              <w:t xml:space="preserve">Los niños crean arabescos con crayones en una plantilla de dragón, ganando puntos por creatividad y precisión. Se crea un mural colectivo con los dragones terminados.</w:t>
            </w:r>
          </w:p>
        </w:tc>
      </w:tr>
      <w:tr>
        <w:trPr/>
        <w:tc>
          <w:tcPr>
            <w:noWrap/>
          </w:tcPr>
          <w:p>
            <w:pPr/>
            <w:r>
              <w:rPr/>
              <w:t xml:space="preserve">El Circo de los Arabescos</w:t>
            </w:r>
          </w:p>
        </w:tc>
        <w:tc>
          <w:tcPr>
            <w:noWrap/>
          </w:tcPr>
          <w:p>
            <w:pPr/>
            <w:r>
              <w:rPr/>
              <w:t xml:space="preserve">En el circo, los artistas dibujan arabescos para preparar sus actos mágicos.</w:t>
            </w:r>
          </w:p>
        </w:tc>
        <w:tc>
          <w:tcPr>
            <w:noWrap/>
          </w:tcPr>
          <w:p>
            <w:pPr/>
            <w:r>
              <w:rPr/>
              <w:t xml:space="preserve">Se organiza un "circuito de estaciones" donde en cada una los niños dibujan o colorean diferentes tipos de arabescos. Al completar todas, reciben un diploma de "Artista Arabesco".</w:t>
            </w:r>
          </w:p>
        </w:tc>
      </w:tr>
    </w:tbl>
    <w:p>
      <w:pPr/>
      <w:r>
        <w:rPr/>
        <w:t xml:space="preserve">Estos ejemplos y casos permiten que los niños desarrollen la técnica de arabescos de forma lúdica y significativa, fomentando la creatividad, la motricidad fina y la colaboración, en un ambiente motivador y acorde a su nivel.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es importante brindar retroalimentación que motive a los niños, reconociendo sus esfuerzos y guiándolos para mejorar la técnica de arabescos de forma lúdica. Las estrategias propuestas son específicas, constructivas y adaptadas al nivel preescolar, con el fin de reforzar el aprendizaje y mantener el interés de los niños.</w:t>
      </w:r>
    </w:p>
    <w:p>
      <w:pPr>
        <w:numPr>
          <w:ilvl w:val="0"/>
          <w:numId w:val="18"/>
        </w:numPr>
      </w:pPr>
      <w:r>
        <w:rPr>
          <w:b w:val="1"/>
          <w:bCs w:val="1"/>
        </w:rPr>
        <w:t xml:space="preserve">Retroalimentación en Círculo de Reflexión:</w:t>
      </w:r>
      <w:r>
        <w:rPr/>
        <w:t xml:space="preserve">Al terminar la sesión, reunir a los niños en círculo y preguntarles qué fue lo que más les gustó hacer con los arabescos. El docente puede decir frases como:</w:t>
      </w:r>
      <w:r>
        <w:rPr/>
        <w:t xml:space="preserve">Esta estrategia ayuda a que los niños escuchen comentarios positivos y sugerencias de manera sencilla y cercana.</w:t>
      </w:r>
    </w:p>
    <w:p>
      <w:pPr>
        <w:numPr>
          <w:ilvl w:val="1"/>
          <w:numId w:val="18"/>
        </w:numPr>
      </w:pPr>
      <w:r>
        <w:rPr/>
        <w:t xml:space="preserve">"Me encantó cómo María dibujó líneas muy suaves y bonitas, ¿cómo lo hiciste?"</w:t>
      </w:r>
    </w:p>
    <w:p>
      <w:pPr>
        <w:numPr>
          <w:ilvl w:val="1"/>
          <w:numId w:val="18"/>
        </w:numPr>
      </w:pPr>
      <w:r>
        <w:rPr/>
        <w:t xml:space="preserve">"Veo que Juan intentó hacer muchas vueltas, ¡qué creativo! ¿Quieres contarme cómo lo hiciste?"</w:t>
      </w:r>
    </w:p>
    <w:p>
      <w:pPr>
        <w:numPr>
          <w:ilvl w:val="1"/>
          <w:numId w:val="18"/>
        </w:numPr>
      </w:pPr>
      <w:r>
        <w:rPr/>
        <w:t xml:space="preserve">"Noté que algunos trazos fueron más largos, ¿quieren intentarlo juntos otra vez para que salgan más parejitos?"</w:t>
      </w:r>
    </w:p>
    <w:p>
      <w:pPr>
        <w:numPr>
          <w:ilvl w:val="0"/>
          <w:numId w:val="18"/>
        </w:numPr>
      </w:pPr>
      <w:r>
        <w:rPr>
          <w:b w:val="1"/>
          <w:bCs w:val="1"/>
        </w:rPr>
        <w:t xml:space="preserve">“La Estrella del Día” de los Arabescos:</w:t>
      </w:r>
      <w:r>
        <w:rPr/>
        <w:t xml:space="preserve">Al final de cada sesión, seleccionar a un niño o grupo que haya mostrado esfuerzo o mejoría en la técnica de arabescos y darle una pequeña estrella (puede ser un sticker o dibujo). Decir algo como:</w:t>
      </w:r>
      <w:r>
        <w:rPr/>
        <w:t xml:space="preserve">Esto refuerza el esfuerzo y el logro de habilidades de manera positiva y motivadora.</w:t>
      </w:r>
    </w:p>
    <w:p>
      <w:pPr>
        <w:numPr>
          <w:ilvl w:val="1"/>
          <w:numId w:val="18"/>
        </w:numPr>
      </w:pPr>
      <w:r>
        <w:rPr/>
        <w:t xml:space="preserve">"Hoy la estrella de los arabescos es para Luis porque intentó hacer muchos dibujos con vueltas y líneas bonitas, ¡muy bien!"</w:t>
      </w:r>
    </w:p>
    <w:p>
      <w:pPr>
        <w:numPr>
          <w:ilvl w:val="1"/>
          <w:numId w:val="18"/>
        </w:numPr>
      </w:pPr>
      <w:r>
        <w:rPr/>
        <w:t xml:space="preserve">"La estrella de los arabescos va para Ana por su paciencia al trazar despacito y con cuidado."</w:t>
      </w:r>
    </w:p>
    <w:p>
      <w:pPr>
        <w:numPr>
          <w:ilvl w:val="0"/>
          <w:numId w:val="18"/>
        </w:numPr>
      </w:pPr>
      <w:r>
        <w:rPr>
          <w:b w:val="1"/>
          <w:bCs w:val="1"/>
        </w:rPr>
        <w:t xml:space="preserve">Demostración Compartida:</w:t>
      </w:r>
      <w:r>
        <w:rPr/>
        <w:t xml:space="preserve">Invitar a algunos niños a mostrar sus arabescos frente al grupo y comentar juntos lo que ven, destacando aspectos positivos y ofreciendo pequeñas recomendaciones:</w:t>
      </w:r>
      <w:r>
        <w:rPr/>
        <w:t xml:space="preserve">Esta estrategia fomenta la observación, el reconocimiento de la propia producción y la mejora continua.</w:t>
      </w:r>
    </w:p>
    <w:p>
      <w:pPr>
        <w:numPr>
          <w:ilvl w:val="1"/>
          <w:numId w:val="18"/>
        </w:numPr>
      </w:pPr>
      <w:r>
        <w:rPr/>
        <w:t xml:space="preserve">"Miren cómo Pedro hace sus líneas suaves, se ven muy bonitas."</w:t>
      </w:r>
    </w:p>
    <w:p>
      <w:pPr>
        <w:numPr>
          <w:ilvl w:val="1"/>
          <w:numId w:val="18"/>
        </w:numPr>
      </w:pPr>
      <w:r>
        <w:rPr/>
        <w:t xml:space="preserve">"Si intentamos hacer las vueltas un poquito más redonditas, nos quedarán aún mejor."</w:t>
      </w:r>
    </w:p>
    <w:p>
      <w:pPr>
        <w:numPr>
          <w:ilvl w:val="0"/>
          <w:numId w:val="18"/>
        </w:numPr>
      </w:pPr>
      <w:r>
        <w:rPr>
          <w:b w:val="1"/>
          <w:bCs w:val="1"/>
        </w:rPr>
        <w:t xml:space="preserve">Juego de “Aplaude si…” para Reconocer Esfuerzos:</w:t>
      </w:r>
      <w:r>
        <w:rPr/>
        <w:t xml:space="preserve">Al final, el docente propone frases para que los niños aplaudan si aplican o logran algo, por ejemplo:</w:t>
      </w:r>
      <w:r>
        <w:rPr/>
        <w:t xml:space="preserve">Con esta dinámica se refuerzan los logros y se genera un ambiente positivo y de celebración.</w:t>
      </w:r>
    </w:p>
    <w:p>
      <w:pPr>
        <w:numPr>
          <w:ilvl w:val="1"/>
          <w:numId w:val="18"/>
        </w:numPr>
      </w:pPr>
      <w:r>
        <w:rPr/>
        <w:t xml:space="preserve">"¡Aplaudan si intentaron hacer arabescos con líneas que se curvan!"</w:t>
      </w:r>
    </w:p>
    <w:p>
      <w:pPr>
        <w:numPr>
          <w:ilvl w:val="1"/>
          <w:numId w:val="18"/>
        </w:numPr>
      </w:pPr>
      <w:r>
        <w:rPr/>
        <w:t xml:space="preserve">"¡Aplaudan si dibujaron arabescos con mucho cuidado!"</w:t>
      </w:r>
    </w:p>
    <w:p>
      <w:pPr>
        <w:numPr>
          <w:ilvl w:val="1"/>
          <w:numId w:val="18"/>
        </w:numPr>
      </w:pPr>
      <w:r>
        <w:rPr/>
        <w:t xml:space="preserve">"¡Aplaudan si les gustó jugar mientras hacían arabescos!"</w:t>
      </w:r>
    </w:p>
    <w:p>
      <w:pPr>
        <w:numPr>
          <w:ilvl w:val="0"/>
          <w:numId w:val="18"/>
        </w:numPr>
      </w:pPr>
      <w:r>
        <w:rPr>
          <w:b w:val="1"/>
          <w:bCs w:val="1"/>
        </w:rPr>
        <w:t xml:space="preserve">Mensaje Personalizado para Cada Niño:</w:t>
      </w:r>
      <w:r>
        <w:rPr/>
        <w:t xml:space="preserve">Al despedir a los niños, el docente puede dar un breve comentario individual con un enfoque positivo y motivador:</w:t>
      </w:r>
      <w:r>
        <w:rPr/>
        <w:t xml:space="preserve">Esto genera un vínculo afectivo y anima a continuar aprendiendo.</w:t>
      </w:r>
    </w:p>
    <w:p>
      <w:pPr>
        <w:numPr>
          <w:ilvl w:val="1"/>
          <w:numId w:val="18"/>
        </w:numPr>
      </w:pPr>
      <w:r>
        <w:rPr/>
        <w:t xml:space="preserve">"Me gustó mucho cómo hiciste tus vueltas, sigue practicando así."</w:t>
      </w:r>
    </w:p>
    <w:p>
      <w:pPr>
        <w:numPr>
          <w:ilvl w:val="1"/>
          <w:numId w:val="18"/>
        </w:numPr>
      </w:pPr>
      <w:r>
        <w:rPr/>
        <w:t xml:space="preserve">"Tus arabescos tienen colores muy alegres, ¡qué creatividad!"</w:t>
      </w:r>
    </w:p>
    <w:p>
      <w:pPr>
        <w:numPr>
          <w:ilvl w:val="1"/>
          <w:numId w:val="18"/>
        </w:numPr>
      </w:pPr>
      <w:r>
        <w:rPr/>
        <w:t xml:space="preserve">"Estás aprendiendo a hacer líneas muy suaves, ¡qué bien!"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43D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C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AF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B1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3A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6A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F8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2E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4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D8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CE7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A2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081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FB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C66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1E9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579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19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2026-09-26T01:31:34-05:00</dcterms:created>
  <dcterms:modified xsi:type="dcterms:W3CDTF">2026-09-26T01:31:34-05:00</dcterms:modified>
</cp:coreProperties>
</file>

<file path=docProps/custom.xml><?xml version="1.0" encoding="utf-8"?>
<Properties xmlns="http://schemas.openxmlformats.org/officeDocument/2006/custom-properties" xmlns:vt="http://schemas.openxmlformats.org/officeDocument/2006/docPropsVTypes"/>
</file>