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¡Cuántas veces cabe? Explorando longitudes con barras 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cómo comparar dos longitudes utilizando barras o cintas métricas. Aprenderán a representar gráficamente cuántas veces una longitud cabe dentro de otra de manera precisa. Además, desarrollarán la habilidad para identificar en textos matemáticos la cantidad básica, la cantidad comparada y la cantidad de veces, y a usar operaciones para determinar esta última. Este aprendizaje es fundamental porque permite a los niños comprender relaciones de medida en su entorno cotidiano, como comparar alturas, tamaños de objetos o distancias. La experiencia práctica con materiales concretos favorecerá un aprendizaje activo y significativo, mientras que el enfoque basado en problemas estimulará su pensamiento crítico y su capacidad para resolver situaciones reales, conectando las matemáticas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dos longitudes diferentes utilizando barras o cintas métricas para determinar gráficamente la cantidad de veces que una longitud cabe en otra.</w:t>
      </w:r>
    </w:p>
    <w:p>
      <w:pPr>
        <w:numPr>
          <w:ilvl w:val="0"/>
          <w:numId w:val="1"/>
        </w:numPr>
      </w:pPr>
      <w:r>
        <w:rPr/>
        <w:t xml:space="preserve">Identificar en un texto matemático la cantidad básica, la cantidad comparada y la cantidad de veces.</w:t>
      </w:r>
    </w:p>
    <w:p>
      <w:pPr>
        <w:numPr>
          <w:ilvl w:val="0"/>
          <w:numId w:val="1"/>
        </w:numPr>
      </w:pPr>
      <w:r>
        <w:rPr/>
        <w:t xml:space="preserve">Determinar la cantidad de veces mediante operaciones matemáticas basadas en las mediciones realizadas.</w:t>
      </w:r>
    </w:p>
    <w:p>
      <w:pPr>
        <w:numPr>
          <w:ilvl w:val="0"/>
          <w:numId w:val="1"/>
        </w:numPr>
      </w:pPr>
      <w:r>
        <w:rPr/>
        <w:t xml:space="preserve">Representar de forma gráfica y verbal la relación entre las longitudes comparadas.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Barras métricas o cintas métricas (una por cada 2 estudiantes, mínimo 10 unidades)</w:t>
      </w:r>
    </w:p>
    <w:p>
      <w:pPr>
        <w:numPr>
          <w:ilvl w:val="0"/>
          <w:numId w:val="2"/>
        </w:numPr>
      </w:pPr>
      <w:r>
        <w:rPr/>
        <w:t xml:space="preserve">Hojas blancas tamaño carta para representar gráficamente (1 por estudiante)</w:t>
      </w:r>
    </w:p>
    <w:p>
      <w:pPr>
        <w:numPr>
          <w:ilvl w:val="0"/>
          <w:numId w:val="2"/>
        </w:numPr>
      </w:pPr>
      <w:r>
        <w:rPr/>
        <w:t xml:space="preserve">Marcadores o lápices de colores</w:t>
      </w:r>
    </w:p>
    <w:p>
      <w:pPr>
        <w:numPr>
          <w:ilvl w:val="0"/>
          <w:numId w:val="2"/>
        </w:numPr>
      </w:pPr>
      <w:r>
        <w:rPr/>
        <w:t xml:space="preserve">Fichas con textos matemáticos que incluyan cantidades básicas, comparadas y preguntas sobre cantidad de veces (preparadas por el docente, 1 por estudiante)</w:t>
      </w:r>
    </w:p>
    <w:p>
      <w:pPr>
        <w:numPr>
          <w:ilvl w:val="0"/>
          <w:numId w:val="2"/>
        </w:numPr>
      </w:pPr>
      <w:r>
        <w:rPr/>
        <w:t xml:space="preserve">Pizarrón o pizarra blanca y marcadores</w:t>
      </w:r>
    </w:p>
    <w:p>
      <w:pPr>
        <w:numPr>
          <w:ilvl w:val="0"/>
          <w:numId w:val="2"/>
        </w:numPr>
      </w:pPr>
      <w:r>
        <w:rPr/>
        <w:t xml:space="preserve">Reglas para medir (opcional, para confirmar medidas)</w:t>
      </w:r>
    </w:p>
    <w:p>
      <w:pPr>
        <w:numPr>
          <w:ilvl w:val="0"/>
          <w:numId w:val="2"/>
        </w:numPr>
      </w:pPr>
      <w:r>
        <w:rPr/>
        <w:t xml:space="preserve">Tarjetas con preguntas guía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longitud y cómo se mide con unidades estándar.</w:t>
      </w:r>
    </w:p>
    <w:p>
      <w:pPr>
        <w:numPr>
          <w:ilvl w:val="0"/>
          <w:numId w:val="3"/>
        </w:numPr>
      </w:pPr>
      <w:r>
        <w:rPr/>
        <w:t xml:space="preserve">Habilidad para leer números y operaciones simples de multiplicación y división.</w:t>
      </w:r>
    </w:p>
    <w:p>
      <w:pPr>
        <w:numPr>
          <w:ilvl w:val="0"/>
          <w:numId w:val="3"/>
        </w:numPr>
      </w:pPr>
      <w:r>
        <w:rPr/>
        <w:t xml:space="preserve">Experiencia previa en comparar tamaños o cantidades de objetos.</w:t>
      </w:r>
    </w:p>
    <w:p>
      <w:pPr>
        <w:numPr>
          <w:ilvl w:val="0"/>
          <w:numId w:val="3"/>
        </w:numPr>
      </w:pPr>
      <w:r>
        <w:rPr/>
        <w:t xml:space="preserve">Capacidad para seguir instrucciones grupales y trabajar colaborativamente.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descubrir cómo saber cuántas veces un objeto o medida cabe dentro de otro, usando barras métricas. Les comenta que es una habilidad útil para comparar cosas en la vida diaria y resolver problemas.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estudiantes dos barras métricas de diferentes longitudes y pregunta:</w:t>
      </w:r>
    </w:p>
    <w:p>
      <w:pPr>
        <w:numPr>
          <w:ilvl w:val="0"/>
          <w:numId w:val="4"/>
        </w:numPr>
      </w:pPr>
      <w:r>
        <w:rPr/>
        <w:t xml:space="preserve">“¿Cuál de estas barras es más larga?”</w:t>
      </w:r>
    </w:p>
    <w:p>
      <w:pPr>
        <w:numPr>
          <w:ilvl w:val="0"/>
          <w:numId w:val="4"/>
        </w:numPr>
      </w:pPr>
      <w:r>
        <w:rPr/>
        <w:t xml:space="preserve">“¿Cómo podemos saber cuántas veces la más corta cabe dentro de la más larga?”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discuten en parejas y responden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los arquitectos usan esta misma idea para diseñar edificios y saber cuántos pisos pueden construir?” y propone un mini reto: “Vamos a descubrirlo juntos con nuestras barras.”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cotidianas: “Cuando queremos saber si una cuerda es suficiente para amarrar una caja grande, también pensamos en cuántas veces la cuerda más corta cabe en la caja.”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aportan ejemplos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que para comparar las longitudes usaremos las barras para medir y luego representaremos gráficamente cuántas veces una longitud cabe en otra. Explica que también aprenderán a identificar en textos los datos que necesitan para hacer estas comparaciones y a usar operaciones para calcular.</w:t>
      </w:r>
    </w:p>
    <w:p>
      <w:pPr/>
      <w:r>
        <w:rPr>
          <w:b w:val="1"/>
          <w:bCs w:val="1"/>
        </w:rPr>
        <w:t xml:space="preserve">Actividad 1: “Midiendo y comparando”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dos longitudes usando barras métricas para representar la cantidad de veces una cabe en la otra.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Organiza a los estudiantes en parejas y entrega una barra métrica a cada pareja.</w:t>
      </w:r>
    </w:p>
    <w:p>
      <w:pPr>
        <w:numPr>
          <w:ilvl w:val="1"/>
          <w:numId w:val="5"/>
        </w:numPr>
      </w:pPr>
      <w:r>
        <w:rPr/>
        <w:t xml:space="preserve">Indica que cada pareja elija dos objetos (o marcas en la barra) para medir dos longitudes diferentes.</w:t>
      </w:r>
    </w:p>
    <w:p>
      <w:pPr>
        <w:numPr>
          <w:ilvl w:val="1"/>
          <w:numId w:val="5"/>
        </w:numPr>
      </w:pPr>
      <w:r>
        <w:rPr/>
        <w:t xml:space="preserve">Luego, deben colocar la barra métrica de la longitud más corta repetidamente sobre la barra más larga para contar cuántas veces cabe.</w:t>
      </w:r>
    </w:p>
    <w:p>
      <w:pPr>
        <w:numPr>
          <w:ilvl w:val="1"/>
          <w:numId w:val="5"/>
        </w:numPr>
      </w:pPr>
      <w:r>
        <w:rPr/>
        <w:t xml:space="preserve">Con lápiz y papel, dibujan una representación gráfica con rectángulos o barras que muestran cuántas veces la longitud más corta cabe en la más larga.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gráfico con barras y conteo escrito de la cantidad de veces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guía: “¿Cuántas veces cabe la barra corta en la larga? ¿Cómo lo sabes? ¿Puedes mostrarlo en un dibujo?” Interviene para ayudar a parejas que tengan dudas.</w:t>
      </w:r>
    </w:p>
    <w:p>
      <w:pPr/>
      <w:r>
        <w:rPr>
          <w:b w:val="1"/>
          <w:bCs w:val="1"/>
        </w:rPr>
        <w:t xml:space="preserve">Actividad 2: “Descubriendo la cantidad básica, comparada y de veces en textos”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 textos matemáticos las cantidades básicas, comparadas y la cantidad de veces.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Entrega a cada estudiante una ficha con un texto corto que describe una situación donde se comparan longitudes (ejemplo: “Una cuerda mide 30 cm y otra 90 cm. ¿Cuántas veces cabe la cuerda corta en la larga?”).</w:t>
      </w:r>
    </w:p>
    <w:p>
      <w:pPr>
        <w:numPr>
          <w:ilvl w:val="1"/>
          <w:numId w:val="6"/>
        </w:numPr>
      </w:pPr>
      <w:r>
        <w:rPr/>
        <w:t xml:space="preserve">En grupos de 3-4, los estudiantes leen el texto y subrayan o escriben qué cantidad es la básica, cuál es la comparada y qué pregunta se hace sobre la cantidad de veces.</w:t>
      </w:r>
    </w:p>
    <w:p>
      <w:pPr>
        <w:numPr>
          <w:ilvl w:val="1"/>
          <w:numId w:val="6"/>
        </w:numPr>
      </w:pPr>
      <w:r>
        <w:rPr/>
        <w:t xml:space="preserve">Discuten y preparan para compartir sus respuestas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escrita o subrayada en la ficha y explicación verbal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pregunta: “¿Qué número nos dice la medida más pequeña? ¿Cuál es más grande? ¿Qué pregunta nos hacen? ¿Cómo podemos resolverla?” Apoya grupos con dificultades.</w:t>
      </w:r>
    </w:p>
    <w:p>
      <w:pPr/>
      <w:r>
        <w:rPr>
          <w:b w:val="1"/>
          <w:bCs w:val="1"/>
        </w:rPr>
        <w:t xml:space="preserve">Actividad 3: “Calculando la cantidad de veces con operaciones”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Determinar la cantidad de veces usando operaciones matemáticas basadas en las medidas comparadas.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escribe un ejemplo en la pizarra (por ejemplo, medidas 20 cm y 60 cm).</w:t>
      </w:r>
    </w:p>
    <w:p>
      <w:pPr>
        <w:numPr>
          <w:ilvl w:val="1"/>
          <w:numId w:val="7"/>
        </w:numPr>
      </w:pPr>
      <w:r>
        <w:rPr/>
        <w:t xml:space="preserve">Guía a los estudiantes para que piensen qué operación usar: división o multiplicación inversa.</w:t>
      </w:r>
    </w:p>
    <w:p>
      <w:pPr>
        <w:numPr>
          <w:ilvl w:val="1"/>
          <w:numId w:val="7"/>
        </w:numPr>
      </w:pPr>
      <w:r>
        <w:rPr/>
        <w:t xml:space="preserve">Los estudiantes resuelven individualmente problemas similares en su cuaderno, identificando las cantidades y calculando la cantidad de veces.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de problemas con identificación y cálculo correcto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Revisa los cálculos, pregunta: “¿Por qué usaste esa operación? ¿Qué significa el resultado? ¿Cómo lo sabes?”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problema de cantidad de veces con objetos del aula y lo representen gráficamente.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 adicional:</w:t>
      </w:r>
      <w:r>
        <w:rPr/>
        <w:t xml:space="preserve"> Trabajar en parejas con el docente o asistente para medir y representar con apoyo visual y manipulativo, usando números más sencillos.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hace una breve puesta en común para conectar lo aprendido y anunciar la siguiente actividad, relacionando la medición práctica con la lectura de textos y luego con el cálculo, asegurando que los estudiantes vean el hilo conductor.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ideas clave sobre cómo saber cuántas veces una longitud cabe en otra, usando sus propias palabras o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y luego comparten voluntariamente sus ideas con la clase.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supiste cuántas veces una barra métrica cabe en otra?</w:t>
      </w:r>
    </w:p>
    <w:p>
      <w:pPr>
        <w:numPr>
          <w:ilvl w:val="0"/>
          <w:numId w:val="9"/>
        </w:numPr>
      </w:pPr>
      <w:r>
        <w:rPr/>
        <w:t xml:space="preserve">¿Qué partes de un problema te ayudan a identificar la cantidad básica y la comparada?</w:t>
      </w:r>
    </w:p>
    <w:p>
      <w:pPr>
        <w:numPr>
          <w:ilvl w:val="0"/>
          <w:numId w:val="9"/>
        </w:numPr>
      </w:pPr>
      <w:r>
        <w:rPr/>
        <w:t xml:space="preserve">¿Qué operación usaste para calcular la cantidad de veces y por qué?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respondan oralmente o por escrito brevemente.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aciertos y ofrece sugerencias para mejorar, reconociendo esfuerzos y aclarando dudas comunes observadas durante la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será útil para medir cosas en casa o en el parque, y que en futuras clases aprenderán otras formas de comparar cantidades.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midan dos objetos con una regla o cinta métrica y escriban cuántas veces uno cabe en otro, dibujando su representación gráfica para compartirla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utiliza evaluación diagnóstica durante la fase de inicio para conocer conocimientos previos, evaluación formativa durante la fase de desarrollo para guiar y corregir, y evaluación sumativa en la fase de cierre para verificar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estudiante compara correctamente dos longitudes usando barras métricas y representa gráficamente la cantidad de veces que una cabe en la otra.</w:t>
      </w:r>
    </w:p>
    <w:p>
      <w:pPr>
        <w:numPr>
          <w:ilvl w:val="0"/>
          <w:numId w:val="10"/>
        </w:numPr>
      </w:pPr>
      <w:r>
        <w:rPr/>
        <w:t xml:space="preserve">El estudiante identifica adecuadamente la cantidad básica, la cantidad comparada y la cantidad de veces en un texto matemático.</w:t>
      </w:r>
    </w:p>
    <w:p>
      <w:pPr>
        <w:numPr>
          <w:ilvl w:val="0"/>
          <w:numId w:val="10"/>
        </w:numPr>
      </w:pPr>
      <w:r>
        <w:rPr/>
        <w:t xml:space="preserve">El estudiante utiliza operaciones matemáticas apropiadas para calcular la cantidad de veces.</w:t>
      </w:r>
    </w:p>
    <w:p>
      <w:pPr>
        <w:numPr>
          <w:ilvl w:val="0"/>
          <w:numId w:val="10"/>
        </w:numPr>
      </w:pPr>
      <w:r>
        <w:rPr/>
        <w:t xml:space="preserve">El estudiante explica verbalmente o por escrito la relación entre las longitudes y el resultado obtenido.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y uso correcto de materiales en actividades prácticas.</w:t>
      </w:r>
    </w:p>
    <w:p>
      <w:pPr>
        <w:numPr>
          <w:ilvl w:val="0"/>
          <w:numId w:val="11"/>
        </w:numPr>
      </w:pPr>
      <w:r>
        <w:rPr/>
        <w:t xml:space="preserve">Rúbrica para evaluar la representación gráfica y la resolución de problemas escritos.</w:t>
      </w:r>
    </w:p>
    <w:p>
      <w:pPr>
        <w:numPr>
          <w:ilvl w:val="0"/>
          <w:numId w:val="11"/>
        </w:numPr>
      </w:pPr>
      <w:r>
        <w:rPr/>
        <w:t xml:space="preserve">Observación directa y notas anecdóticas durante las discusiones y actividades grupales.</w:t>
      </w:r>
    </w:p>
    <w:p>
      <w:pPr>
        <w:numPr>
          <w:ilvl w:val="0"/>
          <w:numId w:val="11"/>
        </w:numPr>
      </w:pPr>
      <w:r>
        <w:rPr/>
        <w:t xml:space="preserve">Autoevaluación breve escrita o oral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Dibujos gráficos que muestran la cantidad de veces que una longitud cabe en otra.</w:t>
      </w:r>
    </w:p>
    <w:p>
      <w:pPr>
        <w:numPr>
          <w:ilvl w:val="0"/>
          <w:numId w:val="12"/>
        </w:numPr>
      </w:pPr>
      <w:r>
        <w:rPr/>
        <w:t xml:space="preserve">Fichas con identificación de cantidades en textos matemáticos.</w:t>
      </w:r>
    </w:p>
    <w:p>
      <w:pPr>
        <w:numPr>
          <w:ilvl w:val="0"/>
          <w:numId w:val="12"/>
        </w:numPr>
      </w:pPr>
      <w:r>
        <w:rPr/>
        <w:t xml:space="preserve">Problemas resueltos con operaciones matemáticas correctas.</w:t>
      </w:r>
    </w:p>
    <w:p>
      <w:pPr>
        <w:numPr>
          <w:ilvl w:val="0"/>
          <w:numId w:val="12"/>
        </w:numPr>
      </w:pPr>
      <w:r>
        <w:rPr/>
        <w:t xml:space="preserve">Respuestas a preguntas de reflexión que demuestran comprensión del concepto.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"Midiendo con nuestros pies" (Duración: 5-10 minutos)</w:t>
      </w:r>
    </w:p>
    <w:p>
      <w:pPr/>
      <w:r>
        <w:rPr/>
        <w:t xml:space="preserve">Esta actividad inicial tiene como propósito que los estudiantes reconozcan la idea de comparar longitudes y la noción de "cuántas veces" una medida cabe en otra, utilizando una experiencia concreta y cercana a su realidad.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Materiales:</w:t>
      </w:r>
      <w:r>
        <w:rPr/>
        <w:t xml:space="preserve"> espacio libre en el aula o pasillo, cinta adhesiva o tiza para marcar el suelo.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3"/>
        </w:numPr>
      </w:pPr>
      <w:r>
        <w:rPr/>
        <w:t xml:space="preserve">1. Pida a los estudiantes que formen parejas o pequeños grupos.</w:t>
      </w:r>
    </w:p>
    <w:p>
      <w:pPr>
        <w:numPr>
          <w:ilvl w:val="1"/>
          <w:numId w:val="13"/>
        </w:numPr>
      </w:pPr>
      <w:r>
        <w:rPr/>
        <w:t xml:space="preserve">2. Cada grupo seleccionará un objeto del aula (por ejemplo, un libro, una libreta o una caja) y medirán su longitud usando sus propios pies, dando pasos consecutivos del talón a la punta del pie para cubrir la longitud del objeto.</w:t>
      </w:r>
    </w:p>
    <w:p>
      <w:pPr>
        <w:numPr>
          <w:ilvl w:val="1"/>
          <w:numId w:val="13"/>
        </w:numPr>
      </w:pPr>
      <w:r>
        <w:rPr/>
        <w:t xml:space="preserve">3. Marquen en el suelo con cinta adhesiva o tiza dónde comienza y termina el objeto, y cuántos pasos de pie usaron para medirlo.</w:t>
      </w:r>
    </w:p>
    <w:p>
      <w:pPr>
        <w:numPr>
          <w:ilvl w:val="1"/>
          <w:numId w:val="13"/>
        </w:numPr>
      </w:pPr>
      <w:r>
        <w:rPr/>
        <w:t xml:space="preserve">4. Después, pidan que comparen la longitud de dos objetos diferentes usando esta medida (por ejemplo, un libro y una libreta), preguntando: "¿Cuántas veces cabe la longitud del libro en la longitud de la libreta?"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guiada:</w:t>
      </w:r>
      <w:r>
        <w:rPr/>
        <w:t xml:space="preserve"> Invite a los estudiantes a expresar con sus propias palabras qué significa que una longitud "cabe" varias veces en otra y cómo podrían representar esa idea con números u operaciones sencillas.</w:t>
      </w:r>
    </w:p>
    <w:p>
      <w:pPr/>
      <w:r>
        <w:rPr/>
        <w:t xml:space="preserve">De esta forma, se activa el conocimiento previo sobre comparación de longitudes y la idea de cantidad de veces, conectando directamente con el uso posterior de barras métricas y representación gráfica, tal como propone el objetivo de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integrar la gamificación en la fase de desarrollo del plan de clase "¡Cuántas veces cabe? Explorando longitudes con barras métricas", se proponen mecánicas de juego sencillas, motivadoras y alineadas con los objetivos de aprendizaje. Estas mecánicas fomentarán la participación activa y el aprendizaje significativo sin distraer a los estudiantes del contenido matemático.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1. Desafío por Equipos: "Construyendo la Barra Perfecta"</w:t>
      </w:r>
      <w:r>
        <w:rPr>
          <w:b w:val="1"/>
          <w:bCs w:val="1"/>
        </w:rPr>
        <w:t xml:space="preserve">Descripción:</w:t>
      </w:r>
      <w:r>
        <w:rPr/>
        <w:t xml:space="preserve"> Los estudiantes se organizan en equipos pequeños (3-4 integrantes). Cada equipo recibe diferentes barras métricas o cintas.</w:t>
      </w:r>
      <w:r>
        <w:rPr>
          <w:b w:val="1"/>
          <w:bCs w:val="1"/>
        </w:rPr>
        <w:t xml:space="preserve">Mecánica:</w:t>
      </w:r>
      <w:r>
        <w:rPr/>
        <w:t xml:space="preserve"> Cada equipo debe medir una longitud dada por el docente y calcular cuántas veces una barra más pequeña cabe dentro de esa longitud. Posteriormente, deben representar gráficamente esta cantidad en una cartulina usando las barras o cintas.</w:t>
      </w:r>
      <w:r>
        <w:rPr>
          <w:b w:val="1"/>
          <w:bCs w:val="1"/>
        </w:rPr>
        <w:t xml:space="preserve">Motivación:</w:t>
      </w:r>
      <w:r>
        <w:rPr/>
        <w:t xml:space="preserve"> Los equipos ganan puntos por precisión en la medición, claridad en la representación gráfica y rapidez para resolver el problema.</w:t>
      </w:r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2. Juego de Cartas: "Identifica la Cantidad y la Cantidad Básica"</w:t>
      </w:r>
      <w:r>
        <w:rPr>
          <w:b w:val="1"/>
          <w:bCs w:val="1"/>
        </w:rPr>
        <w:t xml:space="preserve">Descripción:</w:t>
      </w:r>
      <w:r>
        <w:rPr/>
        <w:t xml:space="preserve"> Se crea un set de cartas con textos matemáticos simples que describen situaciones con cantidades comparadas y cantidades básicas.</w:t>
      </w:r>
      <w:r>
        <w:rPr>
          <w:b w:val="1"/>
          <w:bCs w:val="1"/>
        </w:rPr>
        <w:t xml:space="preserve">Mecánica:</w:t>
      </w:r>
      <w:r>
        <w:rPr/>
        <w:t xml:space="preserve"> Por turnos, cada estudiante toma una carta y debe identificar y decir en voz alta cuál es la cantidad comparada, la cantidad básica y la cantidad de veces que una cabe en la otra. El docente o compañeros validan su respuesta.</w:t>
      </w:r>
      <w:r>
        <w:rPr>
          <w:b w:val="1"/>
          <w:bCs w:val="1"/>
        </w:rPr>
        <w:t xml:space="preserve">Motivación:</w:t>
      </w:r>
      <w:r>
        <w:rPr/>
        <w:t xml:space="preserve"> Por cada identificación correcta, el estudiante gana una ficha o punto. Al final, quien acumule más puntos recibe un reconocimiento simbólico.</w:t>
      </w:r>
      <w:r>
        <w:rPr>
          <w:b w:val="1"/>
          <w:bCs w:val="1"/>
        </w:rPr>
        <w:t xml:space="preserve">Duración:</w:t>
      </w:r>
      <w:r>
        <w:rPr/>
        <w:t xml:space="preserve"> 20-25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3. Reto Visual: "El Mural de la Cantidad de Veces"</w:t>
      </w:r>
      <w:r>
        <w:rPr>
          <w:b w:val="1"/>
          <w:bCs w:val="1"/>
        </w:rPr>
        <w:t xml:space="preserve">Descripción:</w:t>
      </w:r>
      <w:r>
        <w:rPr/>
        <w:t xml:space="preserve"> En un mural o pizarra grande, se dibujan varias longitudes (representadas por barras grandes) y barras más pequeñas.</w:t>
      </w:r>
      <w:r>
        <w:rPr>
          <w:b w:val="1"/>
          <w:bCs w:val="1"/>
        </w:rPr>
        <w:t xml:space="preserve">Mecánica:</w:t>
      </w:r>
      <w:r>
        <w:rPr/>
        <w:t xml:space="preserve"> Los estudiantes, en grupos, colocan pegatinas o dibujos para mostrar gráficamente cuántas veces una barra pequeña cabe en una más grande. Cada grupo explica su razonamiento ante la clase.</w:t>
      </w:r>
      <w:r>
        <w:rPr>
          <w:b w:val="1"/>
          <w:bCs w:val="1"/>
        </w:rPr>
        <w:t xml:space="preserve">Motivación:</w:t>
      </w:r>
      <w:r>
        <w:rPr/>
        <w:t xml:space="preserve"> El mural se convierte en un "mapa de logros" donde se visualiza el progreso colectivo y el entendimiento del concepto.</w:t>
      </w:r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4. Sistema de Recompensas: "Medallas Matemáticas"</w:t>
      </w:r>
      <w:r>
        <w:rPr>
          <w:b w:val="1"/>
          <w:bCs w:val="1"/>
        </w:rPr>
        <w:t xml:space="preserve">Descripción:</w:t>
      </w:r>
      <w:r>
        <w:rPr/>
        <w:t xml:space="preserve"> Durante la sesión, se otorgan medallas o insignias (pueden ser físicas o simbólicas) por:</w:t>
      </w:r>
      <w:r>
        <w:rPr>
          <w:b w:val="1"/>
          <w:bCs w:val="1"/>
        </w:rPr>
        <w:t xml:space="preserve">Motivación:</w:t>
      </w:r>
      <w:r>
        <w:rPr/>
        <w:t xml:space="preserve"> Las medallas incentivan el esfuerzo y refuerzan comportamientos positivos y el logro de los objetivos.</w:t>
      </w:r>
    </w:p>
    <w:p>
      <w:pPr>
        <w:numPr>
          <w:ilvl w:val="1"/>
          <w:numId w:val="14"/>
        </w:numPr>
      </w:pPr>
      <w:r>
        <w:rPr/>
        <w:t xml:space="preserve">Medir con precisión.</w:t>
      </w:r>
    </w:p>
    <w:p>
      <w:pPr>
        <w:numPr>
          <w:ilvl w:val="1"/>
          <w:numId w:val="14"/>
        </w:numPr>
      </w:pPr>
      <w:r>
        <w:rPr/>
        <w:t xml:space="preserve">Representar gráficamente correctamente la cantidad de veces.</w:t>
      </w:r>
    </w:p>
    <w:p>
      <w:pPr>
        <w:numPr>
          <w:ilvl w:val="1"/>
          <w:numId w:val="14"/>
        </w:numPr>
      </w:pPr>
      <w:r>
        <w:rPr/>
        <w:t xml:space="preserve">Identificar correctamente los términos en textos matemáticos.</w:t>
      </w:r>
    </w:p>
    <w:p>
      <w:pPr>
        <w:numPr>
          <w:ilvl w:val="1"/>
          <w:numId w:val="14"/>
        </w:numPr>
      </w:pPr>
      <w:r>
        <w:rPr/>
        <w:t xml:space="preserve">Trabajo colaborativo y participación activa.</w:t>
      </w:r>
    </w:p>
    <w:p>
      <w:pPr/>
      <w:r>
        <w:rPr/>
        <w:t xml:space="preserve">Estas mecánicas están diseñadas para mantener el enfoque en el aprendizaje de la comparación de longitudes y la representación gráfica de la cantidad de veces que una longitud cabe en otra, usando un lenguaje y dinámicas apropiadas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/>
        <w:t xml:space="preserve">Ejemplos Prácticos y Casos de Estudio para la Sesión
Para trabajar el tema de "cantidad de veces" con barras métricas y promover el Aprendizaje Basado en Problemas, a continuación se proponen ejemplos y casos de estudio que permitan a los estudiantes de primaria explorar, identificar y calcular cuántas veces una longitud cabe en otra. Cada ejemplo está diseñado para que los estudiantes manipulen material concreto y desarrollen habilidades de comparación y cálculo.
Ejemplo Práctico 1: ¿Cuántas veces cabe mi lápiz en la regla?
  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5"/>
        </w:numPr>
      </w:pPr>
      <w:r>
        <w:rPr/>
        <w:t xml:space="preserve">¿Cómo usaste la barra métrica para comparar las dos longitudes? ¿Qué pasos seguiste?</w:t>
      </w:r>
    </w:p>
    <w:p>
      <w:pPr>
        <w:numPr>
          <w:ilvl w:val="0"/>
          <w:numId w:val="15"/>
        </w:numPr>
      </w:pPr>
      <w:r>
        <w:rPr/>
        <w:t xml:space="preserve">¿Qué significa que una longitud "cabe" varias veces en otra? ¿Puedes explicarlo con tus propias palabras?</w:t>
      </w:r>
    </w:p>
    <w:p>
      <w:pPr>
        <w:numPr>
          <w:ilvl w:val="0"/>
          <w:numId w:val="15"/>
        </w:numPr>
      </w:pPr>
      <w:r>
        <w:rPr/>
        <w:t xml:space="preserve">¿Cómo representaste gráficamente la cantidad de veces que una longitud cabe en otra? ¿Por qué crees que es importante hacerlo así?</w:t>
      </w:r>
    </w:p>
    <w:p>
      <w:pPr>
        <w:numPr>
          <w:ilvl w:val="0"/>
          <w:numId w:val="15"/>
        </w:numPr>
      </w:pPr>
      <w:r>
        <w:rPr/>
        <w:t xml:space="preserve">¿Qué te ayudó a identificar cuál era la cantidad básica, la cantidad comparada y la cantidad de veces en el problema?</w:t>
      </w:r>
    </w:p>
    <w:p>
      <w:pPr>
        <w:numPr>
          <w:ilvl w:val="0"/>
          <w:numId w:val="15"/>
        </w:numPr>
      </w:pPr>
      <w:r>
        <w:rPr/>
        <w:t xml:space="preserve">¿Cómo usaste las operaciones matemáticas para encontrar cuántas veces una longitud cabe en otra? ¿Qué operación te pareció más útil?</w:t>
      </w:r>
    </w:p>
    <w:p>
      <w:pPr>
        <w:numPr>
          <w:ilvl w:val="0"/>
          <w:numId w:val="15"/>
        </w:numPr>
      </w:pPr>
      <w:r>
        <w:rPr/>
        <w:t xml:space="preserve">¿En qué situaciones cotidianas crees que podrías usar lo que aprendiste hoy?</w:t>
      </w:r>
    </w:p>
    <w:p>
      <w:pPr>
        <w:numPr>
          <w:ilvl w:val="0"/>
          <w:numId w:val="15"/>
        </w:numPr>
      </w:pPr>
      <w:r>
        <w:rPr/>
        <w:t xml:space="preserve">¿Qué fue lo más fácil y lo más difícil de esta actividad? ¿Por qué?</w:t>
      </w:r>
    </w:p>
    <w:p>
      <w:pPr>
        <w:numPr>
          <w:ilvl w:val="0"/>
          <w:numId w:val="15"/>
        </w:numPr>
      </w:pPr>
      <w:r>
        <w:rPr/>
        <w:t xml:space="preserve">¿Qué harías diferente la próxima vez que tengas que comparar longitudes?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/>
        <w:t xml:space="preserve">Invita a los estudiantes a realizar la siguiente actividad en parejas o pequeños grupos para compartir y consolidar lo aprendido: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Diario de aprendizaje:</w:t>
      </w:r>
      <w:r>
        <w:rPr/>
        <w:t xml:space="preserve"> Cada estudiante escribe o dibuja una respuesta breve a estas preguntas: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¿Qué aprendí hoy sobre comparar longitudes con barras métricas?</w:t>
      </w:r>
    </w:p>
    <w:p>
      <w:pPr>
        <w:numPr>
          <w:ilvl w:val="1"/>
          <w:numId w:val="16"/>
        </w:numPr>
      </w:pPr>
      <w:r>
        <w:rPr/>
        <w:t xml:space="preserve">¿Cómo sé que entendí bien la cantidad de veces que una medida cabe en otra?</w:t>
      </w:r>
    </w:p>
    <w:p>
      <w:pPr>
        <w:numPr>
          <w:ilvl w:val="1"/>
          <w:numId w:val="16"/>
        </w:numPr>
      </w:pPr>
      <w:r>
        <w:rPr/>
        <w:t xml:space="preserve">¿Qué dudas o preguntas tengo todavía?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Compartir en grupo:</w:t>
      </w:r>
      <w:r>
        <w:rPr/>
        <w:t xml:space="preserve"> Cada pareja o grupo comparte una respuesta o dibujo que les haya parecido más importante o interesante.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final del docente:</w:t>
      </w:r>
      <w:r>
        <w:rPr/>
        <w:t xml:space="preserve"> El docente recoge las ideas principales y aclara dudas, reforzando los conceptos clave y felicitando el esfuerzo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¡Cuántas veces cabe? Explorando longitudes con barras métricas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precisa de longitudes con barras métricas</w:t>
            </w:r>
          </w:p>
        </w:tc>
        <w:tc>
          <w:tcPr>
            <w:noWrap/>
          </w:tcPr>
          <w:p>
            <w:pPr/>
            <w:r>
              <w:rPr/>
              <w:t xml:space="preserve">Compara dos longitudes usando barras métricas con gran precisión y sin errores, mostrando claramente la cantidad de veces que una cabe en la otra.</w:t>
            </w:r>
          </w:p>
        </w:tc>
        <w:tc>
          <w:tcPr>
            <w:noWrap/>
          </w:tcPr>
          <w:p>
            <w:pPr/>
            <w:r>
              <w:rPr/>
              <w:t xml:space="preserve">Compara dos longitudes correctamente con algunas pequeñas imprecisiones al representar la cantidad de veces.</w:t>
            </w:r>
          </w:p>
        </w:tc>
        <w:tc>
          <w:tcPr>
            <w:noWrap/>
          </w:tcPr>
          <w:p>
            <w:pPr/>
            <w:r>
              <w:rPr/>
              <w:t xml:space="preserve">Realiza la comparación pero con errores notables o sin representar claramente la cantidad de veces.</w:t>
            </w:r>
          </w:p>
        </w:tc>
        <w:tc>
          <w:tcPr>
            <w:noWrap/>
          </w:tcPr>
          <w:p>
            <w:pPr/>
            <w:r>
              <w:rPr/>
              <w:t xml:space="preserve">No logra comparar correctamente las longitudes ni representar la cantidad de veces que una cabe en la otra.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cantidad de veces</w:t>
            </w:r>
          </w:p>
        </w:tc>
        <w:tc>
          <w:tcPr>
            <w:noWrap/>
          </w:tcPr>
          <w:p>
            <w:pPr/>
            <w:r>
              <w:rPr/>
              <w:t xml:space="preserve">Realiza una representación gráfica clara, ordenada y precisa mostrando cuántas veces cabe una longitud en la otra.</w:t>
            </w:r>
          </w:p>
        </w:tc>
        <w:tc>
          <w:tcPr>
            <w:noWrap/>
          </w:tcPr>
          <w:p>
            <w:pPr/>
            <w:r>
              <w:rPr/>
              <w:t xml:space="preserve">Representa gráficamente la cantidad de veces con claridad, aunque con pequeños detalles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La representación gráfica es poco clara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realiza o presenta una representación gráfica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cantidad comparada, cantidad básica y cantidad de veces en texto matemático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distingue con claridad las tres cantidades en el texto matemático.</w:t>
            </w:r>
          </w:p>
        </w:tc>
        <w:tc>
          <w:tcPr>
            <w:noWrap/>
          </w:tcPr>
          <w:p>
            <w:pPr/>
            <w:r>
              <w:rPr/>
              <w:t xml:space="preserve">Identifica las cantidades, pero confunde alguna o no las distingue claramente.</w:t>
            </w:r>
          </w:p>
        </w:tc>
        <w:tc>
          <w:tcPr>
            <w:noWrap/>
          </w:tcPr>
          <w:p>
            <w:pPr/>
            <w:r>
              <w:rPr/>
              <w:t xml:space="preserve">Reconoce sólo una o dos cantidades; falta claridad en la identificación.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ninguna de las cantidades en el texto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la cantidad de veces mediante operaciones</w:t>
            </w:r>
          </w:p>
        </w:tc>
        <w:tc>
          <w:tcPr>
            <w:noWrap/>
          </w:tcPr>
          <w:p>
            <w:pPr/>
            <w:r>
              <w:rPr/>
              <w:t xml:space="preserve">Realiza la operación matemática correcta para determinar la cantidad de veces con precisión y explica su proceso.</w:t>
            </w:r>
          </w:p>
        </w:tc>
        <w:tc>
          <w:tcPr>
            <w:noWrap/>
          </w:tcPr>
          <w:p>
            <w:pPr/>
            <w:r>
              <w:rPr/>
              <w:t xml:space="preserve">Realiza la operación adecuada con algún error menor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Intenta realizar la operación pero con errores significativos o sin explicación.</w:t>
            </w:r>
          </w:p>
        </w:tc>
        <w:tc>
          <w:tcPr>
            <w:noWrap/>
          </w:tcPr>
          <w:p>
            <w:pPr/>
            <w:r>
              <w:rPr/>
              <w:t xml:space="preserve">No realiza la operación o el resultado es incorrecto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aplicación de la metodología ABP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resolución del problema y aplica con autonomía la metodología de aprendizaje basado en problemas.</w:t>
            </w:r>
          </w:p>
        </w:tc>
        <w:tc>
          <w:tcPr>
            <w:noWrap/>
          </w:tcPr>
          <w:p>
            <w:pPr/>
            <w:r>
              <w:rPr/>
              <w:t xml:space="preserve">Participa con apoyo en la resolución y aplica la metodología con guía.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aplicar la metodología.</w:t>
            </w:r>
          </w:p>
        </w:tc>
        <w:tc>
          <w:tcPr>
            <w:noWrap/>
          </w:tcPr>
          <w:p>
            <w:pPr/>
            <w:r>
              <w:rPr/>
              <w:t xml:space="preserve">No participa o no aplica la metodología durante la actividad.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36DF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A7C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4B4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4A7D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974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42B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78B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4C04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D98A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343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4C84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153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0F97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804F0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DAB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CD33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2026-09-25T23:27:18-05:00</dcterms:created>
  <dcterms:modified xsi:type="dcterms:W3CDTF">2026-09-25T23:27:18-05:00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