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verde!: Requerimientos y productos de la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cómo las plantas convierten la luz solar en energía a través de la fotosíntesis, un proceso vital para la vida en la Tierra. Aprenderán cuáles son los elementos necesarios para que la fotosíntesis ocurra y cuáles son sus productos principales, comprendiendo la importancia de este proceso para el medio ambiente y para ellos mismos. Este conocimiento les permitirá conectar la ciencia con su vida diaria, por ejemplo, al entender por qué las plantas son esenciales para producir oxígeno y cómo influyen en la alimentación humana y animal. Además, trabajarán de forma activa analizando un caso real, desarrollando habilidades para resolver problemas y tomar decisiones basadas en evidencias. La sesión está diseñada para motivar la curiosidad científica y fomentar el trabajo colaborativo, usando una metodología que invita a la reflexión y al descubrimiento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requerimientos esenciales que necesitan las plantas para realizar la fotosíntesis.</w:t>
      </w:r>
    </w:p>
    <w:p>
      <w:pPr>
        <w:numPr>
          <w:ilvl w:val="0"/>
          <w:numId w:val="1"/>
        </w:numPr>
      </w:pPr>
      <w:r>
        <w:rPr/>
        <w:t xml:space="preserve">Identificar y explicar los productos generados durante la fotosíntesis.</w:t>
      </w:r>
    </w:p>
    <w:p>
      <w:pPr>
        <w:numPr>
          <w:ilvl w:val="0"/>
          <w:numId w:val="1"/>
        </w:numPr>
      </w:pPr>
      <w:r>
        <w:rPr/>
        <w:t xml:space="preserve">Resolver un caso práctico que ilustre el impacto de la fotosíntesis en el ambiente y la vida cotidiana.</w:t>
      </w:r>
    </w:p>
    <w:p>
      <w:pPr>
        <w:numPr>
          <w:ilvl w:val="0"/>
          <w:numId w:val="1"/>
        </w:numPr>
      </w:pPr>
      <w:r>
        <w:rPr/>
        <w:t xml:space="preserve">Argumentar la importancia de la fotosíntesis para la sustentabilidad y el equilibrio ecológico.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corto.</w:t>
      </w:r>
    </w:p>
    <w:p>
      <w:pPr>
        <w:numPr>
          <w:ilvl w:val="0"/>
          <w:numId w:val="2"/>
        </w:numPr>
      </w:pPr>
      <w:r>
        <w:rPr/>
        <w:t xml:space="preserve">Copia impresa del caso práctico “El jardín que no crece” (1 por grupo).</w:t>
      </w:r>
    </w:p>
    <w:p>
      <w:pPr>
        <w:numPr>
          <w:ilvl w:val="0"/>
          <w:numId w:val="2"/>
        </w:numPr>
      </w:pPr>
      <w:r>
        <w:rPr/>
        <w:t xml:space="preserve">Hojas blancas para organizadores gráficos (1 por estudiante).</w:t>
      </w:r>
    </w:p>
    <w:p>
      <w:pPr>
        <w:numPr>
          <w:ilvl w:val="0"/>
          <w:numId w:val="2"/>
        </w:numPr>
      </w:pPr>
      <w:r>
        <w:rPr/>
        <w:t xml:space="preserve">Materiales para dibujo (lápices, colores, reglas).</w:t>
      </w:r>
    </w:p>
    <w:p>
      <w:pPr>
        <w:numPr>
          <w:ilvl w:val="0"/>
          <w:numId w:val="2"/>
        </w:numPr>
      </w:pPr>
      <w:r>
        <w:rPr/>
        <w:t xml:space="preserve">Acceso a plataforma digital con video educativo (ejemplo: YouTube, video sobre fotosíntesis de Khan Academy).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 la planta (hojas, tallo, raíces).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observar plantas y procesos naturales.</w:t>
      </w:r>
    </w:p>
    <w:p>
      <w:pPr>
        <w:numPr>
          <w:ilvl w:val="0"/>
          <w:numId w:val="3"/>
        </w:numPr>
      </w:pPr>
      <w:r>
        <w:rPr/>
        <w:t xml:space="preserve">Capacidad para leer y comprender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cómo las plantas producen su alimento y por qué es fundamental para la vida en nuestro planeta. Entenderemos de forma práctica qué necesitan las plantas para crecer y qué producen en ese proceso.”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una planta sana y una planta marchita. Pregunta: “¿Qué diferencias observan? ¿Por qué creen que algunas plantas están verdes y otras 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plantas producen casi todo el oxígeno que respiramos gracias a un proceso llamado fotosíntesis? Sin ellas, nosotros no podríamos vivir.”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vez que respiramos y comemos, estamos conectados con la fotosíntesis. Hoy aprenderemos cómo funciona y por qué es tan importante.”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con interés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proceso de la fotosíntesis a través de un video educativo de 5 minutos que explica los requerimientos (luz solar, agua, dióxido de carbono) y productos (oxígeno, glucosa). Luego, presenta el caso práctico “El jardín que no crece”, donde un grupo de estudiantes debe descubrir por qué sus plantas no prosperan.</w:t>
      </w:r>
    </w:p>
    <w:p>
      <w:pPr/>
      <w:r>
        <w:rPr>
          <w:b w:val="1"/>
          <w:bCs w:val="1"/>
        </w:rPr>
        <w:t xml:space="preserve">Actividad 1: Análisis del caso “El jardín que no crece”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requerimientos de la fotosíntesis.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integrantes. Entrega a cada grupo el caso impreso.</w:t>
      </w:r>
    </w:p>
    <w:p>
      <w:pPr>
        <w:numPr>
          <w:ilvl w:val="1"/>
          <w:numId w:val="7"/>
        </w:numPr>
      </w:pPr>
      <w:r>
        <w:rPr/>
        <w:t xml:space="preserve">Pide que lean y discutan las posibles causas por las que las plantas del jardín no crecen.</w:t>
      </w:r>
    </w:p>
    <w:p>
      <w:pPr>
        <w:numPr>
          <w:ilvl w:val="1"/>
          <w:numId w:val="7"/>
        </w:numPr>
      </w:pPr>
      <w:r>
        <w:rPr/>
        <w:t xml:space="preserve">Solicita que identifiquen qué elementos esenciales podrían faltar para la fotosíntesis.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los requerimientos faltantes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necesita una planta para hacer su alimento? ¿Han notado si las plantas tienen suficiente luz o agua?”</w:t>
      </w:r>
    </w:p>
    <w:p>
      <w:pPr/>
      <w:r>
        <w:rPr>
          <w:b w:val="1"/>
          <w:bCs w:val="1"/>
        </w:rPr>
        <w:t xml:space="preserve">Actividad 2: Construcción de un organizador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productos de la fotosíntesis.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elabore un organizador gráfico donde relacionen los requerimientos con los productos de la fotosíntesis.</w:t>
      </w:r>
    </w:p>
    <w:p>
      <w:pPr>
        <w:numPr>
          <w:ilvl w:val="1"/>
          <w:numId w:val="8"/>
        </w:numPr>
      </w:pPr>
      <w:r>
        <w:rPr/>
        <w:t xml:space="preserve">Los estudiantes deben incluir imágenes o dibujos y etiquetas claras para cada elemento.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ejemplos, revisar avances y sugerir mejoras o aclaraciones.</w:t>
      </w:r>
    </w:p>
    <w:p>
      <w:pPr/>
      <w:r>
        <w:rPr>
          <w:b w:val="1"/>
          <w:bCs w:val="1"/>
        </w:rPr>
        <w:t xml:space="preserve">Actividad 3: Debate y argumentación sobre la importancia de la fotosíntesis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fotosíntesis para la vida y el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la clase en dos grandes grupos para debatir: uno defenderá que la fotosíntesis es fundamental para la vida, otro presentará consecuencias si desapareciera.</w:t>
      </w:r>
    </w:p>
    <w:p>
      <w:pPr>
        <w:numPr>
          <w:ilvl w:val="1"/>
          <w:numId w:val="9"/>
        </w:numPr>
      </w:pPr>
      <w:r>
        <w:rPr/>
        <w:t xml:space="preserve">Cada grupo prepara argumentos basados en el caso y el organizador gráfico.</w:t>
      </w:r>
    </w:p>
    <w:p>
      <w:pPr>
        <w:numPr>
          <w:ilvl w:val="1"/>
          <w:numId w:val="9"/>
        </w:numPr>
      </w:pPr>
      <w:r>
        <w:rPr/>
        <w:t xml:space="preserve">Luego exponen y discuten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grandes, debate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 por escrito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formula preguntas para profundizar en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dato adicional sobre fotosíntesis y lo compartan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roles específicos dentro del grupo para facilitar la participación, proporcionar esquemas de lectura y vocabulario clave.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el análisis del caso, el docente conecta con la elaboración del organizador gráfico para reforzar lo aprendido.</w:t>
      </w:r>
    </w:p>
    <w:p>
      <w:pPr>
        <w:numPr>
          <w:ilvl w:val="0"/>
          <w:numId w:val="11"/>
        </w:numPr>
      </w:pPr>
      <w:r>
        <w:rPr/>
        <w:t xml:space="preserve">Luego, el organizador sirve de base para el debate, promoviendo la aplicación del conocimiento y argumentación.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sobre los requerimientos y productos de la fotosíntesis.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el “ticket de salida” con sus tres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elemento es indispensable para que las plantas hagan la fotosíntesis y por qué?</w:t>
      </w:r>
    </w:p>
    <w:p>
      <w:pPr>
        <w:numPr>
          <w:ilvl w:val="0"/>
          <w:numId w:val="13"/>
        </w:numPr>
      </w:pPr>
      <w:r>
        <w:rPr/>
        <w:t xml:space="preserve">¿Cómo afecta la fotosíntesis a la vida de los seres humanos y animales?</w:t>
      </w:r>
    </w:p>
    <w:p>
      <w:pPr>
        <w:numPr>
          <w:ilvl w:val="0"/>
          <w:numId w:val="13"/>
        </w:numPr>
      </w:pPr>
      <w:r>
        <w:rPr/>
        <w:t xml:space="preserve">¿Qué aprendí hoy que puedo explicar a alguien que no conoce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algunas respuestas en voz alta, refuerza conceptos correctos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les ayudará a entender futuros temas sobre ecosistemas y sostenibilidad, y que pueden observar plantas en casa para notar estos procesos.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en casa o internet una planta local y describir qué condiciones necesita para realizar la fotosíntesis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plantas), formativa durante el desarrollo (análisis del caso, organizador gráfico, debate)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explicar correctamente los requerimientos de la fotosíntesis (Objetivo 1).</w:t>
      </w:r>
    </w:p>
    <w:p>
      <w:pPr>
        <w:numPr>
          <w:ilvl w:val="0"/>
          <w:numId w:val="15"/>
        </w:numPr>
      </w:pPr>
      <w:r>
        <w:rPr/>
        <w:t xml:space="preserve">Claridad y precisión en la identificación de los productos de la fotosíntesis (Objetivo 2).</w:t>
      </w:r>
    </w:p>
    <w:p>
      <w:pPr>
        <w:numPr>
          <w:ilvl w:val="0"/>
          <w:numId w:val="15"/>
        </w:numPr>
      </w:pPr>
      <w:r>
        <w:rPr/>
        <w:t xml:space="preserve">Habilidad para resolver el caso práctico aplicando conocimientos científicos (Objetivo 3).</w:t>
      </w:r>
    </w:p>
    <w:p>
      <w:pPr>
        <w:numPr>
          <w:ilvl w:val="0"/>
          <w:numId w:val="15"/>
        </w:numPr>
      </w:pPr>
      <w:r>
        <w:rPr/>
        <w:t xml:space="preserve">Argumentación fundamentada sobre la importancia del proceso para la vida y el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6"/>
        </w:numPr>
      </w:pPr>
      <w:r>
        <w:rPr/>
        <w:t xml:space="preserve">Rúbrica para el organizador gráfico que valore contenido, presentación y relación de ideas.</w:t>
      </w:r>
    </w:p>
    <w:p>
      <w:pPr>
        <w:numPr>
          <w:ilvl w:val="0"/>
          <w:numId w:val="16"/>
        </w:numPr>
      </w:pPr>
      <w:r>
        <w:rPr/>
        <w:t xml:space="preserve">Observación directa durante el debate para valorar argumentación y respeto.</w:t>
      </w:r>
    </w:p>
    <w:p>
      <w:pPr>
        <w:numPr>
          <w:ilvl w:val="0"/>
          <w:numId w:val="16"/>
        </w:numPr>
      </w:pPr>
      <w:r>
        <w:rPr/>
        <w:t xml:space="preserve">Autoevaluación breve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y conclusiones del análisis del caso.</w:t>
      </w:r>
    </w:p>
    <w:p>
      <w:pPr>
        <w:numPr>
          <w:ilvl w:val="0"/>
          <w:numId w:val="17"/>
        </w:numPr>
      </w:pPr>
      <w:r>
        <w:rPr/>
        <w:t xml:space="preserve">Organizadores gráficos elaborados individualmente.</w:t>
      </w:r>
    </w:p>
    <w:p>
      <w:pPr>
        <w:numPr>
          <w:ilvl w:val="0"/>
          <w:numId w:val="17"/>
        </w:numPr>
      </w:pPr>
      <w:r>
        <w:rPr/>
        <w:t xml:space="preserve">Participación y argumentos durante el debate.</w:t>
      </w:r>
    </w:p>
    <w:p>
      <w:pPr>
        <w:numPr>
          <w:ilvl w:val="0"/>
          <w:numId w:val="17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597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2FA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DFB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A59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208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94C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EE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5AC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6B3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50C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86F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2F6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06F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34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6D5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BE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CCA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2026-09-26T04:00:59-05:00</dcterms:created>
  <dcterms:modified xsi:type="dcterms:W3CDTF">2026-09-26T04:00:59-05:00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