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digitales: Análisis crítico de comunidades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los géneros discursivos que emergen en las comunidades digitales actuales, tales como posts, tweets, memes, videos y comentarios en foros. El propósito es que aprendan a analizar críticamente estos mensajes, entendiendo cómo el contexto sociocultural, los intereses y motivaciones de los participantes influyen en la comunicación digital.</w:t>
      </w:r>
    </w:p>
    <w:p>
      <w:pPr/>
      <w:r>
        <w:rPr/>
        <w:t xml:space="preserve">Además, se reflexionará sobre los problemas éticos asociados a la participación en estas comunidades, incluyendo la difusión de información, las formas de acoso, la discriminación y la descalificación. Se busca que los estudiantes desarrollen una mirada consciente y responsable frente a su interacción en entornos digitales, reconociendo las consecuencias que pueden tener sus acciones y las de otros usuarios.</w:t>
      </w:r>
    </w:p>
    <w:p>
      <w:pPr/>
      <w:r>
        <w:rPr/>
        <w:t xml:space="preserve">Este aprendizaje es fundamental porque la vida cotidiana de los jóvenes está estrechamente ligada a las redes sociales y plataformas digitales, donde interactúan diariamente. Comprender y evaluar críticamente estos discursos les permitirá no solo ser usuarios más informados sino también agentes activos que promuevan un ambiente digital ético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géneros discursivos surgidos en comunidades digitales, considerando su contexto sociocultural.</w:t>
      </w:r>
    </w:p>
    <w:p>
      <w:pPr>
        <w:numPr>
          <w:ilvl w:val="0"/>
          <w:numId w:val="1"/>
        </w:numPr>
      </w:pPr>
      <w:r>
        <w:rPr/>
        <w:t xml:space="preserve">Identificar los intereses, motivaciones y temas compartidos por los participantes en comunidades digitales.</w:t>
      </w:r>
    </w:p>
    <w:p>
      <w:pPr>
        <w:numPr>
          <w:ilvl w:val="0"/>
          <w:numId w:val="1"/>
        </w:numPr>
      </w:pPr>
      <w:r>
        <w:rPr/>
        <w:t xml:space="preserve">Evaluar el posicionamiento y los roles que asumen los enunciadores en los discursos digitales.</w:t>
      </w:r>
    </w:p>
    <w:p>
      <w:pPr>
        <w:numPr>
          <w:ilvl w:val="0"/>
          <w:numId w:val="1"/>
        </w:numPr>
      </w:pPr>
      <w:r>
        <w:rPr/>
        <w:t xml:space="preserve">Valorar la calidad de la evidencia y los modos de razonamiento empleados para sostener opiniones en entornos digitales.</w:t>
      </w:r>
    </w:p>
    <w:p>
      <w:pPr>
        <w:numPr>
          <w:ilvl w:val="0"/>
          <w:numId w:val="1"/>
        </w:numPr>
      </w:pPr>
      <w:r>
        <w:rPr/>
        <w:t xml:space="preserve">Reflexionar sobre los problemas éticos asociados a la participación digital, como la difusión de información falsa, acoso, discriminación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y ejemplos.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computadores) para trabajo en grupo.</w:t>
      </w:r>
    </w:p>
    <w:p>
      <w:pPr>
        <w:numPr>
          <w:ilvl w:val="0"/>
          <w:numId w:val="2"/>
        </w:numPr>
      </w:pPr>
      <w:r>
        <w:rPr/>
        <w:t xml:space="preserve">Material impreso con ejemplos de posts, tweets, memes y comentarios en foros (al menos 4 tipos diferentes).</w:t>
      </w:r>
    </w:p>
    <w:p>
      <w:pPr>
        <w:numPr>
          <w:ilvl w:val="0"/>
          <w:numId w:val="2"/>
        </w:numPr>
      </w:pPr>
      <w:r>
        <w:rPr/>
        <w:t xml:space="preserve">Video introductorio (3-5 minutos) sobre comunidades digitales y ética en redes sociales (preparado o seleccionado previamente).</w:t>
      </w:r>
    </w:p>
    <w:p>
      <w:pPr>
        <w:numPr>
          <w:ilvl w:val="0"/>
          <w:numId w:val="2"/>
        </w:numPr>
      </w:pPr>
      <w:r>
        <w:rPr/>
        <w:t xml:space="preserve">Hojas de trabajo para análisis crítico (plantillas con preguntas guía).</w:t>
      </w:r>
    </w:p>
    <w:p>
      <w:pPr>
        <w:numPr>
          <w:ilvl w:val="0"/>
          <w:numId w:val="2"/>
        </w:numPr>
      </w:pPr>
      <w:r>
        <w:rPr/>
        <w:t xml:space="preserve">Pizarrón o rotafolios y marcadores para registrar ideas y conclusiones.</w:t>
      </w:r>
    </w:p>
    <w:p>
      <w:pPr>
        <w:numPr>
          <w:ilvl w:val="0"/>
          <w:numId w:val="2"/>
        </w:numPr>
      </w:pPr>
      <w:r>
        <w:rPr/>
        <w:t xml:space="preserve">Formulario digital o físico para reflexión metacognitiva (preguntas para autoevaluación).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redes sociales y plataformas digitales comunes entre jóvenes.</w:t>
      </w:r>
    </w:p>
    <w:p>
      <w:pPr>
        <w:numPr>
          <w:ilvl w:val="0"/>
          <w:numId w:val="3"/>
        </w:numPr>
      </w:pPr>
      <w:r>
        <w:rPr/>
        <w:t xml:space="preserve">Habilidad para leer y comprender textos breves e imágenes digitales.</w:t>
      </w:r>
    </w:p>
    <w:p>
      <w:pPr>
        <w:numPr>
          <w:ilvl w:val="0"/>
          <w:numId w:val="3"/>
        </w:numPr>
      </w:pPr>
      <w:r>
        <w:rPr/>
        <w:t xml:space="preserve">Experiencia previa en identificación de opiniones y hechos en mensajes escritos.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analizarán mensajes digitales de diferentes comunidades y reflexionarán sobre cómo estas comunicaciones pueden influir en las personas y la sociedad, además de los riesgos éticos que conllevan.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meme popular actual y pregunta: "¿Qué intención creen que tiene este mensaje? ¿Les parece que comunica algo positivo o negativo?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interpretaciones y experiencias con memes o mensajes en redes sociales.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solo tweet puede influir en la opinión de miles de personas en minutos, pero también puede ser fuente de noticias falsas o acoso?"</w:t>
      </w:r>
    </w:p>
    <w:p>
      <w:pPr/>
      <w:r>
        <w:rPr/>
        <w:t xml:space="preserve">Propone un reto: "Hoy vamos a descubrir cómo identificar cuándo un mensaje digital es confiable y cómo evitar caer en problemas éticos en internet."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 usan redes sociales todos los días, ya sea para charlar, informarse o divertirse. Saber analizar críticamente esos mensajes les ayuda a protegerse y a ser usuarios responsables."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situaciones que han vivido o conocen relacionadas con mensajes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un video introductorio en casa (Aprendizaje Invertido) sobre comunidades digitales y ética. Inicia la clase retomando conceptos clave con preguntas rápidas para activar ese aprendizaje previo.</w:t>
      </w:r>
    </w:p>
    <w:p>
      <w:pPr/>
      <w:r>
        <w:rPr>
          <w:b w:val="1"/>
          <w:bCs w:val="1"/>
        </w:rPr>
        <w:t xml:space="preserve">Actividad 1: Análisis de géneros discursivos digitales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géneros discursivos en comunidades digitales y su contexto sociocultural.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hoja con ejemplos variados: un post, un tweet, un meme y un comentario en foro.</w:t>
      </w:r>
    </w:p>
    <w:p>
      <w:pPr>
        <w:numPr>
          <w:ilvl w:val="1"/>
          <w:numId w:val="4"/>
        </w:numPr>
      </w:pPr>
      <w:r>
        <w:rPr/>
        <w:t xml:space="preserve">Pide que identifiquen el tipo de mensaje, el contexto social que refleja, y qué intereses o motivaciones tienen los autores.</w:t>
      </w:r>
    </w:p>
    <w:p>
      <w:pPr>
        <w:numPr>
          <w:ilvl w:val="1"/>
          <w:numId w:val="4"/>
        </w:numPr>
      </w:pPr>
      <w:r>
        <w:rPr/>
        <w:t xml:space="preserve">Responden preguntas guía en la plantilla: ¿Qué comunidad digital representa? ¿Qué temas se abordan? ¿Qué emociones o intenciones perciben?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 y una breve exposición oral de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("¿Por qué creen que eligieron ese tono? ¿Qué impacto puede tener este mensaje en la comunidad?").</w:t>
      </w:r>
    </w:p>
    <w:p>
      <w:pPr/>
      <w:r>
        <w:rPr>
          <w:b w:val="1"/>
          <w:bCs w:val="1"/>
        </w:rPr>
        <w:t xml:space="preserve">Actividad 2: Evaluación de posicionamientos y evidencia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posicionamientos de los enunciadores y la calidad de evidencia para sustentar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proyecta un tweet polémico y un comentario en foro que contengan opiniones con diferentes grados de evidencia.</w:t>
      </w:r>
    </w:p>
    <w:p>
      <w:pPr>
        <w:numPr>
          <w:ilvl w:val="1"/>
          <w:numId w:val="5"/>
        </w:numPr>
      </w:pPr>
      <w:r>
        <w:rPr/>
        <w:t xml:space="preserve">Pregunta a los estudiantes: "¿Qué postura asume cada autor? ¿Qué tipo de razonamiento usan? ¿Creen que tienen evidencia suficiente para apoyar su opinión? ¿Por qué?"</w:t>
      </w:r>
    </w:p>
    <w:p>
      <w:pPr>
        <w:numPr>
          <w:ilvl w:val="1"/>
          <w:numId w:val="5"/>
        </w:numPr>
      </w:pPr>
      <w:r>
        <w:rPr/>
        <w:t xml:space="preserve">Luego, en parejas, escriben un breve análisis de cada mensaje, señalando la calidad de la evidencia y posibles falacias o argumentos débiles.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 "¿Cómo podrían mejorar ese argumento? ¿Qué información adicional haría más creíble el mensaje?"</w:t>
      </w:r>
    </w:p>
    <w:p>
      <w:pPr/>
      <w:r>
        <w:rPr>
          <w:b w:val="1"/>
          <w:bCs w:val="1"/>
        </w:rPr>
        <w:t xml:space="preserve">Actividad 3: Reflexión sobre problemas éticos en comunidades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difusión de información, acoso, discriminación y consecuencias éticas en la participación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tres casos reales breves que involucran problemas éticos en redes sociales (ejemplo: difusión de noticia falsa, ciberacoso, descalificación por motivos culturales).</w:t>
      </w:r>
    </w:p>
    <w:p>
      <w:pPr>
        <w:numPr>
          <w:ilvl w:val="1"/>
          <w:numId w:val="6"/>
        </w:numPr>
      </w:pPr>
      <w:r>
        <w:rPr/>
        <w:t xml:space="preserve">En grupos, analizan cada caso respondiendo: ¿Qué problema ético se presenta? ¿Qué consecuencias puede tener para las personas y la comunidad? ¿Cómo se debería actuar para mejorar la situación?</w:t>
      </w:r>
    </w:p>
    <w:p>
      <w:pPr>
        <w:numPr>
          <w:ilvl w:val="1"/>
          <w:numId w:val="6"/>
        </w:numPr>
      </w:pPr>
      <w:r>
        <w:rPr/>
        <w:t xml:space="preserve">Al final, cada grupo comparte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registro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el análisis, promover respeto en las intervenciones, enfatizar la importancia de la ética digital.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un meme original que promueva la responsabilidad ética en comunidades digitales, explicando su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una guía más estructurada con preguntas más sencillas y apoyo individual durante las actividades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("Vimos cómo identificar tipos de mensajes y sus contextos, ahora vamos a evaluar qué tan bien están fundamentadas las opiniones que encontramos"). Esto mantiene a los estudiantes enfocados y conecta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“ticket de salida” digital o impreso con esta consigna: "Escribe tres ideas clave que aprendiste hoy sobre los mensajes en comunidades digitales y una pregunta que aún tengas."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de salida individualmente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la reflexión oral o escrita de los estudiantes:</w:t>
      </w:r>
    </w:p>
    <w:p>
      <w:pPr>
        <w:numPr>
          <w:ilvl w:val="0"/>
          <w:numId w:val="8"/>
        </w:numPr>
      </w:pPr>
      <w:r>
        <w:rPr/>
        <w:t xml:space="preserve">¿Cómo puedo distinguir entre una opinión bien fundamentada y una sin evidencia en las redes sociales?</w:t>
      </w:r>
    </w:p>
    <w:p>
      <w:pPr>
        <w:numPr>
          <w:ilvl w:val="0"/>
          <w:numId w:val="8"/>
        </w:numPr>
      </w:pPr>
      <w:r>
        <w:rPr/>
        <w:t xml:space="preserve">¿Qué impacto pueden tener mis acciones o comentarios en una comunidad digital?</w:t>
      </w:r>
    </w:p>
    <w:p>
      <w:pPr>
        <w:numPr>
          <w:ilvl w:val="0"/>
          <w:numId w:val="8"/>
        </w:numPr>
      </w:pPr>
      <w:r>
        <w:rPr/>
        <w:t xml:space="preserve">¿Qué debo hacer si detecto un mensaje que promueve el acoso o la desinformación?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respuestas durante la reflexión, entrega comentarios inmediatos, destacando ideas acertadas y aclarando dudas comunes. Anima a los estudiantes a aplicar lo aprendido en su vida digital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siguiente los mensajes en sus redes sociales personales usando las preguntas vistas, para compartir experiencias en una próxima clase o foro escolar.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identificar un mensaje en sus redes que ejemplifique un problema ético y escribir un breve análisis crítico para compartirlo en clase o en un blog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(análisis grupales, exposiciones, escritos)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características y contexto sociocultural de géneros discursivos digitales (objetivo 1).</w:t>
      </w:r>
    </w:p>
    <w:p>
      <w:pPr>
        <w:numPr>
          <w:ilvl w:val="0"/>
          <w:numId w:val="9"/>
        </w:numPr>
      </w:pPr>
      <w:r>
        <w:rPr/>
        <w:t xml:space="preserve">Habilidad para reconocer intereses, motivaciones y roles en enunciados digitales (objetivos 2 y 3).</w:t>
      </w:r>
    </w:p>
    <w:p>
      <w:pPr>
        <w:numPr>
          <w:ilvl w:val="0"/>
          <w:numId w:val="9"/>
        </w:numPr>
      </w:pPr>
      <w:r>
        <w:rPr/>
        <w:t xml:space="preserve">Evaluación crítica de la calidad de evidencia en mensajes digitales (objetivo 4).</w:t>
      </w:r>
    </w:p>
    <w:p>
      <w:pPr>
        <w:numPr>
          <w:ilvl w:val="0"/>
          <w:numId w:val="9"/>
        </w:numPr>
      </w:pPr>
      <w:r>
        <w:rPr/>
        <w:t xml:space="preserve">Reflexión fundamentada sobre problemas éticos y consecuencias en comunidades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grupales y exposiciones orales.</w:t>
      </w:r>
    </w:p>
    <w:p>
      <w:pPr>
        <w:numPr>
          <w:ilvl w:val="0"/>
          <w:numId w:val="10"/>
        </w:numPr>
      </w:pPr>
      <w:r>
        <w:rPr/>
        <w:t xml:space="preserve">Rúbrica para evaluar análisis escritos y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hojas de trabajo de análisis de mensajes.</w:t>
      </w:r>
    </w:p>
    <w:p>
      <w:pPr>
        <w:numPr>
          <w:ilvl w:val="0"/>
          <w:numId w:val="11"/>
        </w:numPr>
      </w:pPr>
      <w:r>
        <w:rPr/>
        <w:t xml:space="preserve">Exposiciones orales en grupo.</w:t>
      </w:r>
    </w:p>
    <w:p>
      <w:pPr>
        <w:numPr>
          <w:ilvl w:val="0"/>
          <w:numId w:val="11"/>
        </w:numPr>
      </w:pPr>
      <w:r>
        <w:rPr/>
        <w:t xml:space="preserve">Análisis escritos de calidad de evidencia y posicionamientos.</w:t>
      </w:r>
    </w:p>
    <w:p>
      <w:pPr>
        <w:numPr>
          <w:ilvl w:val="0"/>
          <w:numId w:val="11"/>
        </w:numPr>
      </w:pPr>
      <w:r>
        <w:rPr/>
        <w:t xml:space="preserve">Reflexión y síntesis en ticket de salida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16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B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4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7E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7D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253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B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47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5B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9E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7CD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2026-09-26T05:02:18-05:00</dcterms:created>
  <dcterms:modified xsi:type="dcterms:W3CDTF">2026-09-26T05:02:18-05:00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