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Señales: El Sistema Nervioso y la Adaptación en Acción</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comprendan cómo el sistema nervioso funciona como el gran coordinador del organismo, permitiendo la adaptación eficaz al medio ambiente a través de la transmisión de señales entre neuronas. A través de una metodología basada en la investigación activa, los estudiantes explorarán de manera práctica y reflexiva cómo las neuronas transmiten información que desencadena respuestas rápidas ante estímulos externos. Este aprendizaje es esencial no solo para entender el cuerpo humano desde una perspectiva biológica, sino también para valorar cómo nuestras reacciones y comportamientos dependen de complejos procesos internos que nos mantienen en equilibrio con nuestro entorno. La relevancia del tema se conecta con situaciones cotidianas, desde esquivar un obstáculo hasta responder al frío o al calor, lo que hace que el conocimiento sea tangible y significativo para los jóvenes. Además, al investigar y analizar evidencia científica primaria, desarrollarán habilidades críticas y científicas que les servirán en su formación académica y en la vida diaria.</w:t>
      </w:r>
    </w:p>
    <w:p/>
    <w:p>
      <w:pPr/>
      <w:r>
        <w:rPr>
          <w:color w:val="2b6cb0"/>
          <w:sz w:val="28"/>
          <w:szCs w:val="28"/>
          <w:b w:val="1"/>
          <w:bCs w:val="1"/>
        </w:rPr>
        <w:t xml:space="preserve">Objetivos de Aprendizaje</w:t>
      </w:r>
    </w:p>
    <w:p>
      <w:pPr>
        <w:numPr>
          <w:ilvl w:val="0"/>
          <w:numId w:val="1"/>
        </w:numPr>
      </w:pPr>
      <w:r>
        <w:rPr/>
        <w:t xml:space="preserve">Explicar cómo el sistema nervioso recibe y transmite señales para coordinar respuestas adaptativas en el organismo.</w:t>
      </w:r>
    </w:p>
    <w:p>
      <w:pPr>
        <w:numPr>
          <w:ilvl w:val="0"/>
          <w:numId w:val="1"/>
        </w:numPr>
      </w:pPr>
      <w:r>
        <w:rPr/>
        <w:t xml:space="preserve">Investigar y analizar el papel de las neuronas en la comunicación interna del cuerpo mediante la transmisión de impulsos eléctricos.</w:t>
      </w:r>
    </w:p>
    <w:p>
      <w:pPr>
        <w:numPr>
          <w:ilvl w:val="0"/>
          <w:numId w:val="1"/>
        </w:numPr>
      </w:pPr>
      <w:r>
        <w:rPr/>
        <w:t xml:space="preserve">Diseñar y ejecutar una pequeña investigación que evidencie la relación entre estímulos ambientales y respuestas nerviosas.</w:t>
      </w:r>
    </w:p>
    <w:p>
      <w:pPr>
        <w:numPr>
          <w:ilvl w:val="0"/>
          <w:numId w:val="1"/>
        </w:numPr>
      </w:pPr>
      <w:r>
        <w:rPr/>
        <w:t xml:space="preserve">Argumentar la importancia del sistema nervioso en la adaptación al ambiente a partir de evidencias científicas.</w:t>
      </w:r>
    </w:p>
    <w:p/>
    <w:p>
      <w:pPr/>
      <w:r>
        <w:rPr>
          <w:color w:val="2b6cb0"/>
          <w:sz w:val="28"/>
          <w:szCs w:val="28"/>
          <w:b w:val="1"/>
          <w:bCs w:val="1"/>
        </w:rPr>
        <w:t xml:space="preserve">Recursos Necesarios</w:t>
      </w:r>
    </w:p>
    <w:p>
      <w:pPr>
        <w:numPr>
          <w:ilvl w:val="0"/>
          <w:numId w:val="2"/>
        </w:numPr>
      </w:pPr>
      <w:r>
        <w:rPr/>
        <w:t xml:space="preserve">Modelos físicos o imágenes detalladas del sistema nervioso central y periférico (1 por grupo)</w:t>
      </w:r>
    </w:p>
    <w:p>
      <w:pPr>
        <w:numPr>
          <w:ilvl w:val="0"/>
          <w:numId w:val="2"/>
        </w:numPr>
      </w:pPr>
      <w:r>
        <w:rPr/>
        <w:t xml:space="preserve">Microscopio con laminillas o videos de neuronas en funcionamiento (1 por grupo o para proyección)</w:t>
      </w:r>
    </w:p>
    <w:p>
      <w:pPr>
        <w:numPr>
          <w:ilvl w:val="0"/>
          <w:numId w:val="2"/>
        </w:numPr>
      </w:pPr>
      <w:r>
        <w:rPr/>
        <w:t xml:space="preserve">Computadoras o tabletas con acceso a internet para investigación (1 por estudiante o por pareja)</w:t>
      </w:r>
    </w:p>
    <w:p>
      <w:pPr>
        <w:numPr>
          <w:ilvl w:val="0"/>
          <w:numId w:val="2"/>
        </w:numPr>
      </w:pPr>
      <w:r>
        <w:rPr/>
        <w:t xml:space="preserve">Cuadernos de laboratorio y hojas para anotaciones y esquemas (1 por estudiante)</w:t>
      </w:r>
    </w:p>
    <w:p>
      <w:pPr>
        <w:numPr>
          <w:ilvl w:val="0"/>
          <w:numId w:val="2"/>
        </w:numPr>
      </w:pPr>
      <w:r>
        <w:rPr/>
        <w:t xml:space="preserve">Proyecto o pantalla para presentación multimedia</w:t>
      </w:r>
    </w:p>
    <w:p>
      <w:pPr>
        <w:numPr>
          <w:ilvl w:val="0"/>
          <w:numId w:val="2"/>
        </w:numPr>
      </w:pPr>
      <w:r>
        <w:rPr/>
        <w:t xml:space="preserve">Material de papelería: marcadores, hojas, cartulinas, lápices de colores</w:t>
      </w:r>
    </w:p>
    <w:p>
      <w:pPr>
        <w:numPr>
          <w:ilvl w:val="0"/>
          <w:numId w:val="2"/>
        </w:numPr>
      </w:pPr>
      <w:r>
        <w:rPr/>
        <w:t xml:space="preserve">Videos cortos científicos sobre la transmisión nerviosa (duración: 5-7 minutos)</w:t>
      </w:r>
    </w:p>
    <w:p>
      <w:pPr>
        <w:numPr>
          <w:ilvl w:val="0"/>
          <w:numId w:val="2"/>
        </w:numPr>
      </w:pPr>
      <w:r>
        <w:rPr/>
        <w:t xml:space="preserve">Guía de preguntas para investigación con fuentes primarias indicadas</w:t>
      </w:r>
    </w:p>
    <w:p/>
    <w:p>
      <w:pPr/>
      <w:r>
        <w:rPr>
          <w:color w:val="2b6cb0"/>
          <w:sz w:val="28"/>
          <w:szCs w:val="28"/>
          <w:b w:val="1"/>
          <w:bCs w:val="1"/>
        </w:rPr>
        <w:t xml:space="preserve">Requisitos Previos</w:t>
      </w:r>
    </w:p>
    <w:p>
      <w:pPr>
        <w:numPr>
          <w:ilvl w:val="0"/>
          <w:numId w:val="3"/>
        </w:numPr>
      </w:pPr>
      <w:r>
        <w:rPr/>
        <w:t xml:space="preserve">Conocimientos básicos sobre las funciones generales de los sistemas del cuerpo humano.</w:t>
      </w:r>
    </w:p>
    <w:p>
      <w:pPr>
        <w:numPr>
          <w:ilvl w:val="0"/>
          <w:numId w:val="3"/>
        </w:numPr>
      </w:pPr>
      <w:r>
        <w:rPr/>
        <w:t xml:space="preserve">Habilidades básicas para la búsqueda y análisis de información en fuentes digitales.</w:t>
      </w:r>
    </w:p>
    <w:p>
      <w:pPr>
        <w:numPr>
          <w:ilvl w:val="0"/>
          <w:numId w:val="3"/>
        </w:numPr>
      </w:pPr>
      <w:r>
        <w:rPr/>
        <w:t xml:space="preserve">Experiencia previa en trabajo colaborativo y presentación de resultados.</w:t>
      </w:r>
    </w:p>
    <w:p>
      <w:pPr>
        <w:numPr>
          <w:ilvl w:val="0"/>
          <w:numId w:val="3"/>
        </w:numPr>
      </w:pPr>
      <w:r>
        <w:rPr/>
        <w:t xml:space="preserve">Comprensión de conceptos básicos de señalización celular y células especializadas.</w:t>
      </w:r>
    </w:p>
    <w:p/>
    <w:p>
      <w:pPr/>
      <w:r>
        <w:rPr>
          <w:color w:val="2b6cb0"/>
          <w:sz w:val="28"/>
          <w:szCs w:val="28"/>
          <w:b w:val="1"/>
          <w:bCs w:val="1"/>
        </w:rPr>
        <w:t xml:space="preserve">Actividades</w:t>
      </w:r>
    </w:p>
    <w:p>
      <w:pPr/>
      <w:r>
        <w:rPr/>
        <w:t xml:space="preserve">Sesión 1: Descubriendo el Sistema Nervioso y sus SeñalesFase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comenzaremos a explorar cómo nuestro cuerpo utiliza señales para reaccionar y adaptarse al ambiente, a través del sistema nervioso. Entenderemos qué es y cómo funciona para mantenernos en equilibrio." </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"¿Alguna vez han sentido que su cuerpo reacciona antes de que ustedes piensen? Por ejemplo, retirar la mano de algo caliente. ¿Por qué creen que sucede eso?"</w:t>
      </w:r>
    </w:p>
    <w:p>
      <w:pPr>
        <w:numPr>
          <w:ilvl w:val="0"/>
          <w:numId w:val="4"/>
        </w:numPr>
      </w:pPr>
      <w:r>
        <w:rPr>
          <w:b w:val="1"/>
          <w:bCs w:val="1"/>
        </w:rPr>
        <w:t xml:space="preserve">Estudiantes:</w:t>
      </w:r>
      <w:r>
        <w:rPr/>
        <w:t xml:space="preserve"> Responden brevemente en plenaria y discuten sus ideas.</w:t>
      </w:r>
    </w:p>
    <w:p>
      <w:pPr/>
      <w:r>
        <w:rPr>
          <w:b w:val="1"/>
          <w:bCs w:val="1"/>
        </w:rPr>
        <w:t xml:space="preserve">Motivación y enganche:</w:t>
      </w:r>
    </w:p>
    <w:p>
      <w:pPr>
        <w:numPr>
          <w:ilvl w:val="0"/>
          <w:numId w:val="5"/>
        </w:numPr>
      </w:pPr>
      <w:r>
        <w:rPr>
          <w:b w:val="1"/>
          <w:bCs w:val="1"/>
        </w:rPr>
        <w:t xml:space="preserve">Docente:</w:t>
      </w:r>
      <w:r>
        <w:rPr/>
        <w:t xml:space="preserve"> Presenta un dato curioso: "El cuerpo humano puede enviar señales nerviosas a velocidades de hasta 120 metros por segundo, ¡más rápido que un auto en la autopista!"</w:t>
      </w:r>
    </w:p>
    <w:p>
      <w:pPr>
        <w:numPr>
          <w:ilvl w:val="0"/>
          <w:numId w:val="5"/>
        </w:numPr>
      </w:pPr>
      <w:r>
        <w:rPr>
          <w:b w:val="1"/>
          <w:bCs w:val="1"/>
        </w:rPr>
        <w:t xml:space="preserve">Estudiantes:</w:t>
      </w:r>
      <w:r>
        <w:rPr/>
        <w:t xml:space="preserve"> Escuchan y reflexionan, generando interés por cómo ocurre este fenómeno.</w:t>
      </w:r>
    </w:p>
    <w:p>
      <w:pPr/>
      <w:r>
        <w:rPr>
          <w:b w:val="1"/>
          <w:bCs w:val="1"/>
        </w:rPr>
        <w:t xml:space="preserve">Contextualización:</w:t>
      </w:r>
    </w:p>
    <w:p>
      <w:pPr>
        <w:numPr>
          <w:ilvl w:val="0"/>
          <w:numId w:val="6"/>
        </w:numPr>
      </w:pPr>
      <w:r>
        <w:rPr>
          <w:b w:val="1"/>
          <w:bCs w:val="1"/>
        </w:rPr>
        <w:t xml:space="preserve">Docente:</w:t>
      </w:r>
      <w:r>
        <w:rPr/>
        <w:t xml:space="preserve"> Explica cómo estas señales nerviosas nos ayudan a adaptarnos a situaciones diarias, como esquivar un peligro o reaccionar al frío.</w:t>
      </w:r>
    </w:p>
    <w:p>
      <w:pPr>
        <w:numPr>
          <w:ilvl w:val="0"/>
          <w:numId w:val="6"/>
        </w:numPr>
      </w:pPr>
      <w:r>
        <w:rPr>
          <w:b w:val="1"/>
          <w:bCs w:val="1"/>
        </w:rPr>
        <w:t xml:space="preserve">Estudiantes:</w:t>
      </w:r>
      <w:r>
        <w:rPr/>
        <w:t xml:space="preserve"> Relacionan con experiencias personales o cotidianas.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brevemente el sistema nervioso y las neuronas, sin dar toda la información, motivando la investigación activa.</w:t>
      </w:r>
    </w:p>
    <w:p>
      <w:pPr/>
      <w:r>
        <w:rPr>
          <w:b w:val="1"/>
          <w:bCs w:val="1"/>
        </w:rPr>
        <w:t xml:space="preserve">Actividad 1: Explorando el sistema nervioso</w:t>
      </w:r>
    </w:p>
    <w:p>
      <w:pPr>
        <w:numPr>
          <w:ilvl w:val="0"/>
          <w:numId w:val="7"/>
        </w:numPr>
      </w:pPr>
      <w:r>
        <w:rPr>
          <w:b w:val="1"/>
          <w:bCs w:val="1"/>
        </w:rPr>
        <w:t xml:space="preserve">Objetivo:</w:t>
      </w:r>
      <w:r>
        <w:rPr/>
        <w:t xml:space="preserve"> Explicar cómo el sistema nervioso está organizado y su función básica.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estudiantes en grupos de 3-4 y entrega modelos o imágenes del sistema nervioso.</w:t>
      </w:r>
    </w:p>
    <w:p>
      <w:pPr>
        <w:numPr>
          <w:ilvl w:val="1"/>
          <w:numId w:val="7"/>
        </w:numPr>
      </w:pPr>
      <w:r>
        <w:rPr/>
        <w:t xml:space="preserve">Los grupos investigan en sus dispositivos sobre las partes principales (cerebro, médula espinal, neuronas) a partir de fuentes confiables indicadas en la guía.</w:t>
      </w:r>
    </w:p>
    <w:p>
      <w:pPr>
        <w:numPr>
          <w:ilvl w:val="1"/>
          <w:numId w:val="7"/>
        </w:numPr>
      </w:pPr>
      <w:r>
        <w:rPr/>
        <w:t xml:space="preserve">Elabora un esquema o dibujo en cartulina que muestre estas partes y su función.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Esquema visual con explicación breve escrita.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Circular entre grupos, guiando con preguntas: "¿Qué función creen que tiene esta parte? ¿Cómo creen que se comunican las neuronas?"</w:t>
      </w:r>
    </w:p>
    <w:p>
      <w:pPr/>
      <w:r>
        <w:rPr>
          <w:b w:val="1"/>
          <w:bCs w:val="1"/>
        </w:rPr>
        <w:t xml:space="preserve">Actividad 2: Observando neuronas y señales</w:t>
      </w:r>
    </w:p>
    <w:p>
      <w:pPr>
        <w:numPr>
          <w:ilvl w:val="0"/>
          <w:numId w:val="8"/>
        </w:numPr>
      </w:pPr>
      <w:r>
        <w:rPr>
          <w:b w:val="1"/>
          <w:bCs w:val="1"/>
        </w:rPr>
        <w:t xml:space="preserve">Objetivo:</w:t>
      </w:r>
      <w:r>
        <w:rPr/>
        <w:t xml:space="preserve"> Investigar el papel de las neuronas en la transmisión de señales.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videos cortos o imágenes microscópicas de neuronas y explica conceptos básicos como impulso nervioso y sinapsis.</w:t>
      </w:r>
    </w:p>
    <w:p>
      <w:pPr>
        <w:numPr>
          <w:ilvl w:val="1"/>
          <w:numId w:val="8"/>
        </w:numPr>
      </w:pPr>
      <w:r>
        <w:rPr/>
        <w:t xml:space="preserve">Los estudiantes responden preguntas guiadas en su cuaderno: ¿Qué es una neurona? ¿Cómo transmite señales? ¿Qué significa transmitir información en el cuerpo?</w:t>
      </w:r>
    </w:p>
    <w:p>
      <w:pPr>
        <w:numPr>
          <w:ilvl w:val="0"/>
          <w:numId w:val="8"/>
        </w:numPr>
      </w:pPr>
      <w:r>
        <w:rPr>
          <w:b w:val="1"/>
          <w:bCs w:val="1"/>
        </w:rPr>
        <w:t xml:space="preserve">Organización:</w:t>
      </w:r>
      <w:r>
        <w:rPr/>
        <w:t xml:space="preserve"> Individual o en parejas</w:t>
      </w:r>
    </w:p>
    <w:p>
      <w:pPr>
        <w:numPr>
          <w:ilvl w:val="0"/>
          <w:numId w:val="8"/>
        </w:numPr>
      </w:pPr>
      <w:r>
        <w:rPr>
          <w:b w:val="1"/>
          <w:bCs w:val="1"/>
        </w:rPr>
        <w:t xml:space="preserve">Producto:</w:t>
      </w:r>
      <w:r>
        <w:rPr/>
        <w:t xml:space="preserve"> Respuestas escritas y un resumen personal de cómo funcionan las neuronas.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Facilita el contenido, aclara dudas y fomenta la reflexión.</w:t>
      </w:r>
    </w:p>
    <w:p>
      <w:pPr/>
      <w:r>
        <w:rPr>
          <w:b w:val="1"/>
          <w:bCs w:val="1"/>
        </w:rPr>
        <w:t xml:space="preserve">Actividad 3: Preguntas para iniciar la investigación</w:t>
      </w:r>
    </w:p>
    <w:p>
      <w:pPr>
        <w:numPr>
          <w:ilvl w:val="0"/>
          <w:numId w:val="9"/>
        </w:numPr>
      </w:pPr>
      <w:r>
        <w:rPr>
          <w:b w:val="1"/>
          <w:bCs w:val="1"/>
        </w:rPr>
        <w:t xml:space="preserve">Objetivo:</w:t>
      </w:r>
      <w:r>
        <w:rPr/>
        <w:t xml:space="preserve"> Diseñar preguntas de investigación para próximos encuentros.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plenaria, guía a los estudiantes a formular preguntas sobre cómo el sistema nervioso coordina respuestas para adaptarse al ambiente (ej. ¿Cómo detecta el cuerpo el calor? ¿Qué papel juegan las neuronas en reaccionar rápido?).</w:t>
      </w:r>
    </w:p>
    <w:p>
      <w:pPr>
        <w:numPr>
          <w:ilvl w:val="1"/>
          <w:numId w:val="9"/>
        </w:numPr>
      </w:pPr>
      <w:r>
        <w:rPr/>
        <w:t xml:space="preserve">Escriben estas preguntas en su cuaderno para usarlas en la investigación.</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preguntas de investigación personales o grupales.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Estimula la curiosidad y asegura que las preguntas sean claras y relevantes.</w:t>
      </w:r>
    </w:p>
    <w:p>
      <w:pPr/>
      <w:r>
        <w:rPr>
          <w:b w:val="1"/>
          <w:bCs w:val="1"/>
        </w:rPr>
        <w:t xml:space="preserve">Diferenciación:</w:t>
      </w:r>
    </w:p>
    <w:p>
      <w:pPr>
        <w:numPr>
          <w:ilvl w:val="0"/>
          <w:numId w:val="10"/>
        </w:numPr>
      </w:pPr>
      <w:r>
        <w:rPr/>
        <w:t xml:space="preserve">Para estudiantes que terminan antes: Proponerles que busquen ejemplos adicionales de respuestas rápidas del cuerpo y preparen un pequeño relato para compartir.</w:t>
      </w:r>
    </w:p>
    <w:p>
      <w:pPr>
        <w:numPr>
          <w:ilvl w:val="0"/>
          <w:numId w:val="10"/>
        </w:numPr>
      </w:pPr>
      <w:r>
        <w:rPr/>
        <w:t xml:space="preserve">Para estudiantes que necesitan apoyo: Facilitar resúmenes visuales y acompañamiento individual para entender conceptos básicos del sistema nervioso.</w:t>
      </w:r>
    </w:p>
    <w:p>
      <w:pPr/>
      <w:r>
        <w:rPr>
          <w:b w:val="1"/>
          <w:bCs w:val="1"/>
        </w:rPr>
        <w:t xml:space="preserve">Transición:</w:t>
      </w:r>
    </w:p>
    <w:p>
      <w:pPr/>
      <w:r>
        <w:rPr>
          <w:b w:val="1"/>
          <w:bCs w:val="1"/>
        </w:rPr>
        <w:t xml:space="preserve">Docente:</w:t>
      </w:r>
      <w:r>
        <w:rPr/>
        <w:t xml:space="preserve"> "En la próxima sesión usaremos estas preguntas para guiar una investigación más profunda y experimentar cómo el sistema nervioso responde a estímulos reales."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grupo que comparta una idea clave que aprendió hoy, anotando en la pizarra las palabras clave.</w:t>
      </w:r>
    </w:p>
    <w:p>
      <w:pPr>
        <w:numPr>
          <w:ilvl w:val="0"/>
          <w:numId w:val="11"/>
        </w:numPr>
      </w:pPr>
      <w:r>
        <w:rPr>
          <w:b w:val="1"/>
          <w:bCs w:val="1"/>
        </w:rPr>
        <w:t xml:space="preserve">Estudiantes:</w:t>
      </w:r>
      <w:r>
        <w:rPr/>
        <w:t xml:space="preserve"> Participan activamente compartiendo y comentando.</w:t>
      </w:r>
    </w:p>
    <w:p>
      <w:pPr/>
      <w:r>
        <w:rPr>
          <w:b w:val="1"/>
          <w:bCs w:val="1"/>
        </w:rPr>
        <w:t xml:space="preserve">Reflexión metacognitiva:</w:t>
      </w:r>
    </w:p>
    <w:p>
      <w:pPr>
        <w:numPr>
          <w:ilvl w:val="0"/>
          <w:numId w:val="12"/>
        </w:numPr>
      </w:pPr>
      <w:r>
        <w:rPr/>
        <w:t xml:space="preserve">¿Cómo ayuda el sistema nervioso a que nuestro cuerpo reaccione rápido?</w:t>
      </w:r>
    </w:p>
    <w:p>
      <w:pPr>
        <w:numPr>
          <w:ilvl w:val="0"/>
          <w:numId w:val="12"/>
        </w:numPr>
      </w:pPr>
      <w:r>
        <w:rPr/>
        <w:t xml:space="preserve">¿Qué dudas o curiosidades tienes sobre cómo funcionan las neuronas?</w:t>
      </w:r>
    </w:p>
    <w:p>
      <w:pPr>
        <w:numPr>
          <w:ilvl w:val="0"/>
          <w:numId w:val="12"/>
        </w:numPr>
      </w:pPr>
      <w:r>
        <w:rPr/>
        <w:t xml:space="preserve">¿Qué importancia crees que tiene entender este tema para tu vida diaria?</w:t>
      </w:r>
    </w:p>
    <w:p>
      <w:pPr/>
      <w:r>
        <w:rPr>
          <w:b w:val="1"/>
          <w:bCs w:val="1"/>
        </w:rPr>
        <w:t xml:space="preserve">Retroalimentación:</w:t>
      </w:r>
    </w:p>
    <w:p>
      <w:pPr/>
      <w:r>
        <w:rPr>
          <w:b w:val="1"/>
          <w:bCs w:val="1"/>
        </w:rPr>
        <w:t xml:space="preserve">Docente:</w:t>
      </w:r>
      <w:r>
        <w:rPr/>
        <w:t xml:space="preserve"> Ofrece comentarios positivos destacando la participación y los avances en la formulación de preguntas, y señala aspectos a mejorar para la próxima sesión.</w:t>
      </w:r>
    </w:p>
    <w:p>
      <w:pPr/>
      <w:r>
        <w:rPr>
          <w:b w:val="1"/>
          <w:bCs w:val="1"/>
        </w:rPr>
        <w:t xml:space="preserve">Transferencia y tarea:</w:t>
      </w:r>
    </w:p>
    <w:p>
      <w:pPr>
        <w:numPr>
          <w:ilvl w:val="0"/>
          <w:numId w:val="13"/>
        </w:numPr>
      </w:pPr>
      <w:r>
        <w:rPr>
          <w:b w:val="1"/>
          <w:bCs w:val="1"/>
        </w:rPr>
        <w:t xml:space="preserve">Tarea:</w:t>
      </w:r>
      <w:r>
        <w:rPr/>
        <w:t xml:space="preserve"> Observar y anotar en casa algún ejemplo donde su cuerpo haya reaccionado rápido a un estímulo (frío, calor, dolor) y pensar qué papel pudo haber tenido el sistema nervioso.</w:t>
      </w:r>
    </w:p>
    <w:p>
      <w:pPr>
        <w:numPr>
          <w:ilvl w:val="0"/>
          <w:numId w:val="13"/>
        </w:numPr>
      </w:pPr>
      <w:r>
        <w:rPr>
          <w:b w:val="1"/>
          <w:bCs w:val="1"/>
        </w:rPr>
        <w:t xml:space="preserve">Docente:</w:t>
      </w:r>
      <w:r>
        <w:rPr/>
        <w:t xml:space="preserve"> Explica que esta observación servirá para compartir en la siguiente sesión y conectar la teoría con la experiencia.</w:t>
      </w:r>
    </w:p>
    <w:p>
      <w:pPr/>
      <w:r>
        <w:rPr/>
        <w:t xml:space="preserve">Sesión 2: Investigando señales nerviosas y respuestas adaptativasFase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 importancia del sistema nervioso y presenta el objetivo de investigar cómo las señales nerviosas permiten respuestas rápidas ante estímulos ambientales.</w:t>
      </w:r>
    </w:p>
    <w:p>
      <w:pPr/>
      <w:r>
        <w:rPr>
          <w:b w:val="1"/>
          <w:bCs w:val="1"/>
        </w:rPr>
        <w:t xml:space="preserve">Activación de conocimientos previos:</w:t>
      </w:r>
    </w:p>
    <w:p>
      <w:pPr>
        <w:numPr>
          <w:ilvl w:val="0"/>
          <w:numId w:val="14"/>
        </w:numPr>
      </w:pPr>
      <w:r>
        <w:rPr>
          <w:b w:val="1"/>
          <w:bCs w:val="1"/>
        </w:rPr>
        <w:t xml:space="preserve">Docente:</w:t>
      </w:r>
      <w:r>
        <w:rPr/>
        <w:t xml:space="preserve"> Solicita compartir las observaciones de la tarea con la pregunta: "¿Qué estímulo detectaron y cómo reaccionó su cuerpo?"</w:t>
      </w:r>
    </w:p>
    <w:p>
      <w:pPr>
        <w:numPr>
          <w:ilvl w:val="0"/>
          <w:numId w:val="14"/>
        </w:numPr>
      </w:pPr>
      <w:r>
        <w:rPr>
          <w:b w:val="1"/>
          <w:bCs w:val="1"/>
        </w:rPr>
        <w:t xml:space="preserve">Estudiantes:</w:t>
      </w:r>
      <w:r>
        <w:rPr/>
        <w:t xml:space="preserve"> Comparten en parejas o grupos pequeños.</w:t>
      </w:r>
    </w:p>
    <w:p>
      <w:pPr/>
      <w:r>
        <w:rPr>
          <w:b w:val="1"/>
          <w:bCs w:val="1"/>
        </w:rPr>
        <w:t xml:space="preserve">Motivación y enganche:</w:t>
      </w:r>
    </w:p>
    <w:p>
      <w:pPr>
        <w:numPr>
          <w:ilvl w:val="0"/>
          <w:numId w:val="15"/>
        </w:numPr>
      </w:pPr>
      <w:r>
        <w:rPr>
          <w:b w:val="1"/>
          <w:bCs w:val="1"/>
        </w:rPr>
        <w:t xml:space="preserve">Docente:</w:t>
      </w:r>
      <w:r>
        <w:rPr/>
        <w:t xml:space="preserve"> Expone un reto: "Vamos a comprobar cómo nuestro cuerpo detecta y responde a estímulos usando un experimento sencillo." </w:t>
      </w:r>
    </w:p>
    <w:p>
      <w:pPr/>
      <w:r>
        <w:rPr>
          <w:b w:val="1"/>
          <w:bCs w:val="1"/>
        </w:rPr>
        <w:t xml:space="preserve">Contextualización:</w:t>
      </w:r>
    </w:p>
    <w:p>
      <w:pPr/>
      <w:r>
        <w:rPr>
          <w:b w:val="1"/>
          <w:bCs w:val="1"/>
        </w:rPr>
        <w:t xml:space="preserve">Docente:</w:t>
      </w:r>
      <w:r>
        <w:rPr/>
        <w:t xml:space="preserve"> Relaciona el reto con situaciones reales y la importancia de la rápida coordinación nerviosa para la supervivencia.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conceptos de estímulos, receptores sensoriales y respuestas nerviosas como base para el experimento.</w:t>
      </w:r>
    </w:p>
    <w:p>
      <w:pPr/>
      <w:r>
        <w:rPr>
          <w:b w:val="1"/>
          <w:bCs w:val="1"/>
        </w:rPr>
        <w:t xml:space="preserve">Actividad 1: Experimento de reflejo patelar (o similar)</w:t>
      </w:r>
    </w:p>
    <w:p>
      <w:pPr>
        <w:numPr>
          <w:ilvl w:val="0"/>
          <w:numId w:val="16"/>
        </w:numPr>
      </w:pPr>
      <w:r>
        <w:rPr>
          <w:b w:val="1"/>
          <w:bCs w:val="1"/>
        </w:rPr>
        <w:t xml:space="preserve">Objetivo:</w:t>
      </w:r>
      <w:r>
        <w:rPr/>
        <w:t xml:space="preserve"> Observar y explicar cómo el sistema nervioso coordina respuestas rápidas ante estímulos.</w:t>
      </w:r>
    </w:p>
    <w:p>
      <w:pPr>
        <w:numPr>
          <w:ilvl w:val="0"/>
          <w:numId w:val="16"/>
        </w:numPr>
      </w:pPr>
      <w:r>
        <w:rPr>
          <w:b w:val="1"/>
          <w:bCs w:val="1"/>
        </w:rPr>
        <w:t xml:space="preserve">Instrucciones:</w:t>
      </w:r>
    </w:p>
    <w:p>
      <w:pPr>
        <w:numPr>
          <w:ilvl w:val="1"/>
          <w:numId w:val="16"/>
        </w:numPr>
      </w:pPr>
      <w:r>
        <w:rPr/>
        <w:t xml:space="preserve">En parejas, un estudiante realiza el experimento del reflejo patelar (golpear suavemente el tendón debajo de la rodilla con un pequeño martillo de goma o similar bajo supervisión).</w:t>
      </w:r>
    </w:p>
    <w:p>
      <w:pPr>
        <w:numPr>
          <w:ilvl w:val="1"/>
          <w:numId w:val="16"/>
        </w:numPr>
      </w:pPr>
      <w:r>
        <w:rPr/>
        <w:t xml:space="preserve">El otro observa y registra la reacción.</w:t>
      </w:r>
    </w:p>
    <w:p>
      <w:pPr>
        <w:numPr>
          <w:ilvl w:val="1"/>
          <w:numId w:val="16"/>
        </w:numPr>
      </w:pPr>
      <w:r>
        <w:rPr/>
        <w:t xml:space="preserve">Luego, cambian roles.</w:t>
      </w:r>
    </w:p>
    <w:p>
      <w:pPr>
        <w:numPr>
          <w:ilvl w:val="1"/>
          <w:numId w:val="16"/>
        </w:numPr>
      </w:pPr>
      <w:r>
        <w:rPr/>
        <w:t xml:space="preserve">Discuten en grupo qué ocurre en el cuerpo durante el reflejo y cómo se relaciona con la transmisión nerviosa.</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Registro de observaciones y explicación escrita sobre el reflejo.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Supervisa ejecución, formula preguntas guía: "¿Qué tipo de señal nerviosa se está enviando? ¿Por qué la respuesta es tan rápida?"</w:t>
      </w:r>
    </w:p>
    <w:p>
      <w:pPr/>
      <w:r>
        <w:rPr>
          <w:b w:val="1"/>
          <w:bCs w:val="1"/>
        </w:rPr>
        <w:t xml:space="preserve">Actividad 2: Investigación guiada en fuentes científicas</w:t>
      </w:r>
    </w:p>
    <w:p>
      <w:pPr>
        <w:numPr>
          <w:ilvl w:val="0"/>
          <w:numId w:val="17"/>
        </w:numPr>
      </w:pPr>
      <w:r>
        <w:rPr>
          <w:b w:val="1"/>
          <w:bCs w:val="1"/>
        </w:rPr>
        <w:t xml:space="preserve">Objetivo:</w:t>
      </w:r>
      <w:r>
        <w:rPr/>
        <w:t xml:space="preserve"> Profundizar en el proceso de transmisión nerviosa y su papel en la adaptación.</w:t>
      </w:r>
    </w:p>
    <w:p>
      <w:pPr>
        <w:numPr>
          <w:ilvl w:val="0"/>
          <w:numId w:val="17"/>
        </w:numPr>
      </w:pPr>
      <w:r>
        <w:rPr>
          <w:b w:val="1"/>
          <w:bCs w:val="1"/>
        </w:rPr>
        <w:t xml:space="preserve">Instrucciones:</w:t>
      </w:r>
    </w:p>
    <w:p>
      <w:pPr>
        <w:numPr>
          <w:ilvl w:val="1"/>
          <w:numId w:val="17"/>
        </w:numPr>
      </w:pPr>
      <w:r>
        <w:rPr/>
        <w:t xml:space="preserve">Usando computadoras/tabletas, estudiantes investigan en fuentes proporcionadas (artículos, videos, infografías) sobre la estructura de la neurona, sinapsis y tipos de señales.</w:t>
      </w:r>
    </w:p>
    <w:p>
      <w:pPr>
        <w:numPr>
          <w:ilvl w:val="1"/>
          <w:numId w:val="17"/>
        </w:numPr>
      </w:pPr>
      <w:r>
        <w:rPr/>
        <w:t xml:space="preserve">Responden preguntas específicas: ¿Cómo se transmite el impulso nervioso? ¿Qué es una sinapsis? ¿Cómo influye esto en la rapidez de la respuesta?</w:t>
      </w:r>
    </w:p>
    <w:p>
      <w:pPr>
        <w:numPr>
          <w:ilvl w:val="0"/>
          <w:numId w:val="17"/>
        </w:numPr>
      </w:pPr>
      <w:r>
        <w:rPr>
          <w:b w:val="1"/>
          <w:bCs w:val="1"/>
        </w:rPr>
        <w:t xml:space="preserve">Organización:</w:t>
      </w:r>
      <w:r>
        <w:rPr/>
        <w:t xml:space="preserve"> Individual o parejas</w:t>
      </w:r>
    </w:p>
    <w:p>
      <w:pPr>
        <w:numPr>
          <w:ilvl w:val="0"/>
          <w:numId w:val="17"/>
        </w:numPr>
      </w:pPr>
      <w:r>
        <w:rPr>
          <w:b w:val="1"/>
          <w:bCs w:val="1"/>
        </w:rPr>
        <w:t xml:space="preserve">Producto:</w:t>
      </w:r>
      <w:r>
        <w:rPr/>
        <w:t xml:space="preserve"> Respuestas escritas y elaboración de un mapa conceptual sencillo que explique la transmisión nerviosa.</w:t>
      </w:r>
    </w:p>
    <w:p>
      <w:pPr>
        <w:numPr>
          <w:ilvl w:val="0"/>
          <w:numId w:val="17"/>
        </w:numPr>
      </w:pPr>
      <w:r>
        <w:rPr>
          <w:b w:val="1"/>
          <w:bCs w:val="1"/>
        </w:rPr>
        <w:t xml:space="preserve">Tiempo:</w:t>
      </w:r>
      <w:r>
        <w:rPr/>
        <w:t xml:space="preserve"> 45 minutos</w:t>
      </w:r>
    </w:p>
    <w:p>
      <w:pPr>
        <w:numPr>
          <w:ilvl w:val="0"/>
          <w:numId w:val="17"/>
        </w:numPr>
      </w:pPr>
      <w:r>
        <w:rPr>
          <w:b w:val="1"/>
          <w:bCs w:val="1"/>
        </w:rPr>
        <w:t xml:space="preserve">Rol del docente:</w:t>
      </w:r>
      <w:r>
        <w:rPr/>
        <w:t xml:space="preserve"> Orienta la búsqueda, aclara dudas y sugiere recursos alternativos para diferentes niveles.</w:t>
      </w:r>
    </w:p>
    <w:p>
      <w:pPr/>
      <w:r>
        <w:rPr>
          <w:b w:val="1"/>
          <w:bCs w:val="1"/>
        </w:rPr>
        <w:t xml:space="preserve">Actividad 3: Debate breve</w:t>
      </w:r>
    </w:p>
    <w:p>
      <w:pPr>
        <w:numPr>
          <w:ilvl w:val="0"/>
          <w:numId w:val="18"/>
        </w:numPr>
      </w:pPr>
      <w:r>
        <w:rPr>
          <w:b w:val="1"/>
          <w:bCs w:val="1"/>
        </w:rPr>
        <w:t xml:space="preserve">Objetivo:</w:t>
      </w:r>
      <w:r>
        <w:rPr/>
        <w:t xml:space="preserve"> Argumentar la importancia de la coordinación nerviosa para la adaptación al ambiente.</w:t>
      </w:r>
    </w:p>
    <w:p>
      <w:pPr>
        <w:numPr>
          <w:ilvl w:val="0"/>
          <w:numId w:val="18"/>
        </w:numPr>
      </w:pPr>
      <w:r>
        <w:rPr>
          <w:b w:val="1"/>
          <w:bCs w:val="1"/>
        </w:rPr>
        <w:t xml:space="preserve">Instrucciones:</w:t>
      </w:r>
    </w:p>
    <w:p>
      <w:pPr>
        <w:numPr>
          <w:ilvl w:val="1"/>
          <w:numId w:val="18"/>
        </w:numPr>
      </w:pPr>
      <w:r>
        <w:rPr/>
        <w:t xml:space="preserve">En grupos, preparan argumentos a favor de la importancia del sistema nervioso en situaciones cotidianas y de supervivencia.</w:t>
      </w:r>
    </w:p>
    <w:p>
      <w:pPr>
        <w:numPr>
          <w:ilvl w:val="1"/>
          <w:numId w:val="18"/>
        </w:numPr>
      </w:pPr>
      <w:r>
        <w:rPr/>
        <w:t xml:space="preserve">Realizan un breve debate con aportaciones de cada grupo.</w:t>
      </w:r>
    </w:p>
    <w:p>
      <w:pPr>
        <w:numPr>
          <w:ilvl w:val="0"/>
          <w:numId w:val="18"/>
        </w:numPr>
      </w:pPr>
      <w:r>
        <w:rPr>
          <w:b w:val="1"/>
          <w:bCs w:val="1"/>
        </w:rPr>
        <w:t xml:space="preserve">Organización:</w:t>
      </w:r>
      <w:r>
        <w:rPr/>
        <w:t xml:space="preserve"> Grupos</w:t>
      </w:r>
    </w:p>
    <w:p>
      <w:pPr>
        <w:numPr>
          <w:ilvl w:val="0"/>
          <w:numId w:val="18"/>
        </w:numPr>
      </w:pPr>
      <w:r>
        <w:rPr>
          <w:b w:val="1"/>
          <w:bCs w:val="1"/>
        </w:rPr>
        <w:t xml:space="preserve">Producto:</w:t>
      </w:r>
      <w:r>
        <w:rPr/>
        <w:t xml:space="preserve"> Participación en debate y resumen escrito de conclusiones.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del docente:</w:t>
      </w:r>
      <w:r>
        <w:rPr/>
        <w:t xml:space="preserve"> Modera, fomenta respeto y profundización en argumentos.</w:t>
      </w:r>
    </w:p>
    <w:p>
      <w:pPr/>
      <w:r>
        <w:rPr>
          <w:b w:val="1"/>
          <w:bCs w:val="1"/>
        </w:rPr>
        <w:t xml:space="preserve">Diferenciación:</w:t>
      </w:r>
    </w:p>
    <w:p>
      <w:pPr>
        <w:numPr>
          <w:ilvl w:val="0"/>
          <w:numId w:val="19"/>
        </w:numPr>
      </w:pPr>
      <w:r>
        <w:rPr/>
        <w:t xml:space="preserve">Para estudiantes avanzados: Proponer que expliquen el proceso de transmisión nerviosa a un compañero usando analogías propias.</w:t>
      </w:r>
    </w:p>
    <w:p>
      <w:pPr>
        <w:numPr>
          <w:ilvl w:val="0"/>
          <w:numId w:val="19"/>
        </w:numPr>
      </w:pPr>
      <w:r>
        <w:rPr/>
        <w:t xml:space="preserve">Para estudiantes con dificultades: Entregar esquemas visuales simplificados y acompañamiento para elaborar el mapa conceptual.</w:t>
      </w:r>
    </w:p>
    <w:p>
      <w:pPr/>
      <w:r>
        <w:rPr>
          <w:b w:val="1"/>
          <w:bCs w:val="1"/>
        </w:rPr>
        <w:t xml:space="preserve">Transición:</w:t>
      </w:r>
    </w:p>
    <w:p>
      <w:pPr/>
      <w:r>
        <w:rPr>
          <w:b w:val="1"/>
          <w:bCs w:val="1"/>
        </w:rPr>
        <w:t xml:space="preserve">Docente:</w:t>
      </w:r>
      <w:r>
        <w:rPr/>
        <w:t xml:space="preserve"> "En la siguiente sesión aplicaremos este conocimiento para diseñar un pequeño proyecto de investigación donde ustedes serán los científicos."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Realiza un resumen colectivo en pizarra con las ideas clave sobre la transmisión nerviosa y la adaptación.</w:t>
      </w:r>
    </w:p>
    <w:p>
      <w:pPr>
        <w:numPr>
          <w:ilvl w:val="0"/>
          <w:numId w:val="20"/>
        </w:numPr>
      </w:pPr>
      <w:r>
        <w:rPr>
          <w:b w:val="1"/>
          <w:bCs w:val="1"/>
        </w:rPr>
        <w:t xml:space="preserve">Estudiantes:</w:t>
      </w:r>
      <w:r>
        <w:rPr/>
        <w:t xml:space="preserve"> Participan y completan una breve nota en su cuaderno.</w:t>
      </w:r>
    </w:p>
    <w:p>
      <w:pPr/>
      <w:r>
        <w:rPr>
          <w:b w:val="1"/>
          <w:bCs w:val="1"/>
        </w:rPr>
        <w:t xml:space="preserve">Reflexión metacognitiva:</w:t>
      </w:r>
    </w:p>
    <w:p>
      <w:pPr>
        <w:numPr>
          <w:ilvl w:val="0"/>
          <w:numId w:val="21"/>
        </w:numPr>
      </w:pPr>
      <w:r>
        <w:rPr/>
        <w:t xml:space="preserve">¿Qué fue lo más interesante que aprendiste sobre las neuronas y sus señales?</w:t>
      </w:r>
    </w:p>
    <w:p>
      <w:pPr>
        <w:numPr>
          <w:ilvl w:val="0"/>
          <w:numId w:val="21"/>
        </w:numPr>
      </w:pPr>
      <w:r>
        <w:rPr/>
        <w:t xml:space="preserve">¿Cómo explicarías a alguien más la importancia del reflejo en la adaptación?</w:t>
      </w:r>
    </w:p>
    <w:p>
      <w:pPr>
        <w:numPr>
          <w:ilvl w:val="0"/>
          <w:numId w:val="21"/>
        </w:numPr>
      </w:pPr>
      <w:r>
        <w:rPr/>
        <w:t xml:space="preserve">¿Qué dudas te quedaron para investigar más?</w:t>
      </w:r>
    </w:p>
    <w:p>
      <w:pPr/>
      <w:r>
        <w:rPr>
          <w:b w:val="1"/>
          <w:bCs w:val="1"/>
        </w:rPr>
        <w:t xml:space="preserve">Retroalimentación:</w:t>
      </w:r>
    </w:p>
    <w:p>
      <w:pPr/>
      <w:r>
        <w:rPr>
          <w:b w:val="1"/>
          <w:bCs w:val="1"/>
        </w:rPr>
        <w:t xml:space="preserve">Docente:</w:t>
      </w:r>
      <w:r>
        <w:rPr/>
        <w:t xml:space="preserve"> Elogia la participación activa y puntualiza la claridad en las explicaciones, anuncia que esas dudas serán el motor para el próximo trabajo investigativo.</w:t>
      </w:r>
    </w:p>
    <w:p>
      <w:pPr/>
      <w:r>
        <w:rPr>
          <w:b w:val="1"/>
          <w:bCs w:val="1"/>
        </w:rPr>
        <w:t xml:space="preserve">Transferencia y tarea:</w:t>
      </w:r>
    </w:p>
    <w:p>
      <w:pPr>
        <w:numPr>
          <w:ilvl w:val="0"/>
          <w:numId w:val="22"/>
        </w:numPr>
      </w:pPr>
      <w:r>
        <w:rPr>
          <w:b w:val="1"/>
          <w:bCs w:val="1"/>
        </w:rPr>
        <w:t xml:space="preserve">Tarea:</w:t>
      </w:r>
      <w:r>
        <w:rPr/>
        <w:t xml:space="preserve"> Preparar un resumen personal o en video breve sobre una pregunta de investigación formulada, para presentar en la siguiente sesión.</w:t>
      </w:r>
    </w:p>
    <w:p>
      <w:pPr/>
      <w:r>
        <w:rPr/>
        <w:t xml:space="preserve">Sesión 3: Diseñando y realizando nuestra investigación sobre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ustedes serán investigadores y diseñarán un proyecto para responder preguntas sobre cómo el sistema nervioso coordina respuestas adaptativas." </w:t>
      </w:r>
    </w:p>
    <w:p>
      <w:pPr/>
      <w:r>
        <w:rPr>
          <w:b w:val="1"/>
          <w:bCs w:val="1"/>
        </w:rPr>
        <w:t xml:space="preserve">Activación de conocimientos previos:</w:t>
      </w:r>
    </w:p>
    <w:p>
      <w:pPr>
        <w:numPr>
          <w:ilvl w:val="0"/>
          <w:numId w:val="23"/>
        </w:numPr>
      </w:pPr>
      <w:r>
        <w:rPr>
          <w:b w:val="1"/>
          <w:bCs w:val="1"/>
        </w:rPr>
        <w:t xml:space="preserve">Docente:</w:t>
      </w:r>
      <w:r>
        <w:rPr/>
        <w:t xml:space="preserve"> Pregunta: "¿Qué preguntas les gustaría investigar sobre las señales nerviosas y la adaptación?"</w:t>
      </w:r>
    </w:p>
    <w:p>
      <w:pPr>
        <w:numPr>
          <w:ilvl w:val="0"/>
          <w:numId w:val="23"/>
        </w:numPr>
      </w:pPr>
      <w:r>
        <w:rPr>
          <w:b w:val="1"/>
          <w:bCs w:val="1"/>
        </w:rPr>
        <w:t xml:space="preserve">Estudiantes:</w:t>
      </w:r>
      <w:r>
        <w:rPr/>
        <w:t xml:space="preserve"> Comparten, recordando las preguntas previas y las nuevas dudas.</w:t>
      </w:r>
    </w:p>
    <w:p>
      <w:pPr/>
      <w:r>
        <w:rPr>
          <w:b w:val="1"/>
          <w:bCs w:val="1"/>
        </w:rPr>
        <w:t xml:space="preserve">Motivación y enganche:</w:t>
      </w:r>
    </w:p>
    <w:p>
      <w:pPr>
        <w:numPr>
          <w:ilvl w:val="0"/>
          <w:numId w:val="24"/>
        </w:numPr>
      </w:pPr>
      <w:r>
        <w:rPr>
          <w:b w:val="1"/>
          <w:bCs w:val="1"/>
        </w:rPr>
        <w:t xml:space="preserve">Docente:</w:t>
      </w:r>
      <w:r>
        <w:rPr/>
        <w:t xml:space="preserve"> Propone un desafío: "Vamos a diseñar un experimento o una investigación bibliográfica que explique mejor cómo el sistema nervioso nos ayuda a adaptarnos." </w:t>
      </w:r>
    </w:p>
    <w:p>
      <w:pPr/>
      <w:r>
        <w:rPr>
          <w:b w:val="1"/>
          <w:bCs w:val="1"/>
        </w:rPr>
        <w:t xml:space="preserve">Contextualización:</w:t>
      </w:r>
    </w:p>
    <w:p>
      <w:pPr/>
      <w:r>
        <w:rPr>
          <w:b w:val="1"/>
          <w:bCs w:val="1"/>
        </w:rPr>
        <w:t xml:space="preserve">Docente:</w:t>
      </w:r>
      <w:r>
        <w:rPr/>
        <w:t xml:space="preserve"> Refuerza la idea de que el método científico es una herramienta para aprender y descubrir sobre nuestro cuerpo.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los pasos del método científico y cómo aplicarlo para investigar preguntas relacionadas con el sistema nervioso y su función adaptativa.</w:t>
      </w:r>
    </w:p>
    <w:p>
      <w:pPr/>
      <w:r>
        <w:rPr>
          <w:b w:val="1"/>
          <w:bCs w:val="1"/>
        </w:rPr>
        <w:t xml:space="preserve">Actividad 1: Formulación de hipótesis y diseño de la investigación</w:t>
      </w:r>
    </w:p>
    <w:p>
      <w:pPr>
        <w:numPr>
          <w:ilvl w:val="0"/>
          <w:numId w:val="25"/>
        </w:numPr>
      </w:pPr>
      <w:r>
        <w:rPr>
          <w:b w:val="1"/>
          <w:bCs w:val="1"/>
        </w:rPr>
        <w:t xml:space="preserve">Objetivo:</w:t>
      </w:r>
      <w:r>
        <w:rPr/>
        <w:t xml:space="preserve"> Formular hipótesis y planificar una investigación sobre una pregunta relacionada con el sistema nervioso.</w:t>
      </w:r>
    </w:p>
    <w:p>
      <w:pPr>
        <w:numPr>
          <w:ilvl w:val="0"/>
          <w:numId w:val="25"/>
        </w:numPr>
      </w:pPr>
      <w:r>
        <w:rPr>
          <w:b w:val="1"/>
          <w:bCs w:val="1"/>
        </w:rPr>
        <w:t xml:space="preserve">Instrucciones:</w:t>
      </w:r>
    </w:p>
    <w:p>
      <w:pPr>
        <w:numPr>
          <w:ilvl w:val="1"/>
          <w:numId w:val="25"/>
        </w:numPr>
      </w:pPr>
      <w:r>
        <w:rPr/>
        <w:t xml:space="preserve">En grupos, eligen una pregunta de investigación formulada en sesiones anteriores.</w:t>
      </w:r>
    </w:p>
    <w:p>
      <w:pPr>
        <w:numPr>
          <w:ilvl w:val="1"/>
          <w:numId w:val="25"/>
        </w:numPr>
      </w:pPr>
      <w:r>
        <w:rPr/>
        <w:t xml:space="preserve">Formulan una hipótesis clara y concreta.</w:t>
      </w:r>
    </w:p>
    <w:p>
      <w:pPr>
        <w:numPr>
          <w:ilvl w:val="1"/>
          <w:numId w:val="25"/>
        </w:numPr>
      </w:pPr>
      <w:r>
        <w:rPr/>
        <w:t xml:space="preserve">Diseñan un plan para investigar la hipótesis: puede ser recopilación de información, experimentos sencillos, o análisis de casos.</w:t>
      </w:r>
    </w:p>
    <w:p>
      <w:pPr>
        <w:numPr>
          <w:ilvl w:val="1"/>
          <w:numId w:val="25"/>
        </w:numPr>
      </w:pPr>
      <w:r>
        <w:rPr/>
        <w:t xml:space="preserve">Preparan materiales y roles para ejecutar la investigación.</w:t>
      </w:r>
    </w:p>
    <w:p>
      <w:pPr>
        <w:numPr>
          <w:ilvl w:val="0"/>
          <w:numId w:val="25"/>
        </w:numPr>
      </w:pPr>
      <w:r>
        <w:rPr>
          <w:b w:val="1"/>
          <w:bCs w:val="1"/>
        </w:rPr>
        <w:t xml:space="preserve">Organización:</w:t>
      </w:r>
      <w:r>
        <w:rPr/>
        <w:t xml:space="preserve"> Grupos de 3-4</w:t>
      </w:r>
    </w:p>
    <w:p>
      <w:pPr>
        <w:numPr>
          <w:ilvl w:val="0"/>
          <w:numId w:val="25"/>
        </w:numPr>
      </w:pPr>
      <w:r>
        <w:rPr>
          <w:b w:val="1"/>
          <w:bCs w:val="1"/>
        </w:rPr>
        <w:t xml:space="preserve">Producto:</w:t>
      </w:r>
      <w:r>
        <w:rPr/>
        <w:t xml:space="preserve"> Documento con hipótesis y plan de investigación.</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Guía en la formulación de hipótesis, asegura que sean investigables y realistas.</w:t>
      </w:r>
    </w:p>
    <w:p>
      <w:pPr/>
      <w:r>
        <w:rPr>
          <w:b w:val="1"/>
          <w:bCs w:val="1"/>
        </w:rPr>
        <w:t xml:space="preserve">Actividad 2: Ejecución inicial de la investigación</w:t>
      </w:r>
    </w:p>
    <w:p>
      <w:pPr>
        <w:numPr>
          <w:ilvl w:val="0"/>
          <w:numId w:val="26"/>
        </w:numPr>
      </w:pPr>
      <w:r>
        <w:rPr>
          <w:b w:val="1"/>
          <w:bCs w:val="1"/>
        </w:rPr>
        <w:t xml:space="preserve">Objetivo:</w:t>
      </w:r>
      <w:r>
        <w:rPr/>
        <w:t xml:space="preserve"> Aplicar el plan y recopilar datos o información para responder la hipótesis.</w:t>
      </w:r>
    </w:p>
    <w:p>
      <w:pPr>
        <w:numPr>
          <w:ilvl w:val="0"/>
          <w:numId w:val="26"/>
        </w:numPr>
      </w:pPr>
      <w:r>
        <w:rPr>
          <w:b w:val="1"/>
          <w:bCs w:val="1"/>
        </w:rPr>
        <w:t xml:space="preserve">Instrucciones:</w:t>
      </w:r>
    </w:p>
    <w:p>
      <w:pPr>
        <w:numPr>
          <w:ilvl w:val="1"/>
          <w:numId w:val="26"/>
        </w:numPr>
      </w:pPr>
      <w:r>
        <w:rPr/>
        <w:t xml:space="preserve">Los grupos comienzan a ejecutar su investigación: realizar experimentos sencillos, buscar información en fuentes confiables, o realizar encuestas si aplica.</w:t>
      </w:r>
    </w:p>
    <w:p>
      <w:pPr>
        <w:numPr>
          <w:ilvl w:val="1"/>
          <w:numId w:val="26"/>
        </w:numPr>
      </w:pPr>
      <w:r>
        <w:rPr/>
        <w:t xml:space="preserve">Registran observaciones y hallazgos en sus cuadernos de laboratorio.</w:t>
      </w:r>
    </w:p>
    <w:p>
      <w:pPr>
        <w:numPr>
          <w:ilvl w:val="0"/>
          <w:numId w:val="26"/>
        </w:numPr>
      </w:pPr>
      <w:r>
        <w:rPr>
          <w:b w:val="1"/>
          <w:bCs w:val="1"/>
        </w:rPr>
        <w:t xml:space="preserve">Organización:</w:t>
      </w:r>
      <w:r>
        <w:rPr/>
        <w:t xml:space="preserve"> Grupos</w:t>
      </w:r>
    </w:p>
    <w:p>
      <w:pPr>
        <w:numPr>
          <w:ilvl w:val="0"/>
          <w:numId w:val="26"/>
        </w:numPr>
      </w:pPr>
      <w:r>
        <w:rPr>
          <w:b w:val="1"/>
          <w:bCs w:val="1"/>
        </w:rPr>
        <w:t xml:space="preserve">Producto:</w:t>
      </w:r>
      <w:r>
        <w:rPr/>
        <w:t xml:space="preserve"> Registro de datos e información recopilada.</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del docente:</w:t>
      </w:r>
      <w:r>
        <w:rPr/>
        <w:t xml:space="preserve"> Supervisa, motiva la reflexión sobre datos y fomenta el trabajo colaborativo.</w:t>
      </w:r>
    </w:p>
    <w:p>
      <w:pPr/>
      <w:r>
        <w:rPr>
          <w:b w:val="1"/>
          <w:bCs w:val="1"/>
        </w:rPr>
        <w:t xml:space="preserve">Actividad 3: Preparación para presentación</w:t>
      </w:r>
    </w:p>
    <w:p>
      <w:pPr>
        <w:numPr>
          <w:ilvl w:val="0"/>
          <w:numId w:val="27"/>
        </w:numPr>
      </w:pPr>
      <w:r>
        <w:rPr>
          <w:b w:val="1"/>
          <w:bCs w:val="1"/>
        </w:rPr>
        <w:t xml:space="preserve">Objetivo:</w:t>
      </w:r>
      <w:r>
        <w:rPr/>
        <w:t xml:space="preserve"> Organizar la información para comunicar resultados preliminares.</w:t>
      </w:r>
    </w:p>
    <w:p>
      <w:pPr>
        <w:numPr>
          <w:ilvl w:val="0"/>
          <w:numId w:val="27"/>
        </w:numPr>
      </w:pPr>
      <w:r>
        <w:rPr>
          <w:b w:val="1"/>
          <w:bCs w:val="1"/>
        </w:rPr>
        <w:t xml:space="preserve">Instrucciones:</w:t>
      </w:r>
    </w:p>
    <w:p>
      <w:pPr>
        <w:numPr>
          <w:ilvl w:val="1"/>
          <w:numId w:val="27"/>
        </w:numPr>
      </w:pPr>
      <w:r>
        <w:rPr/>
        <w:t xml:space="preserve">Grupos elaboran un breve informe o presentación visual con los avances.</w:t>
      </w:r>
    </w:p>
    <w:p>
      <w:pPr>
        <w:numPr>
          <w:ilvl w:val="1"/>
          <w:numId w:val="27"/>
        </w:numPr>
      </w:pPr>
      <w:r>
        <w:rPr/>
        <w:t xml:space="preserve">Ensayan la explicación que darán en la próxima sesión.</w:t>
      </w:r>
    </w:p>
    <w:p>
      <w:pPr>
        <w:numPr>
          <w:ilvl w:val="0"/>
          <w:numId w:val="27"/>
        </w:numPr>
      </w:pPr>
      <w:r>
        <w:rPr>
          <w:b w:val="1"/>
          <w:bCs w:val="1"/>
        </w:rPr>
        <w:t xml:space="preserve">Organización:</w:t>
      </w:r>
      <w:r>
        <w:rPr/>
        <w:t xml:space="preserve"> Grupos</w:t>
      </w:r>
    </w:p>
    <w:p>
      <w:pPr>
        <w:numPr>
          <w:ilvl w:val="0"/>
          <w:numId w:val="27"/>
        </w:numPr>
      </w:pPr>
      <w:r>
        <w:rPr>
          <w:b w:val="1"/>
          <w:bCs w:val="1"/>
        </w:rPr>
        <w:t xml:space="preserve">Producto:</w:t>
      </w:r>
      <w:r>
        <w:rPr/>
        <w:t xml:space="preserve"> Borrador de presentación o informe.</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del docente:</w:t>
      </w:r>
      <w:r>
        <w:rPr/>
        <w:t xml:space="preserve"> Asiste en la organización y sugerencias para mejorar la claridad.</w:t>
      </w:r>
    </w:p>
    <w:p>
      <w:pPr/>
      <w:r>
        <w:rPr>
          <w:b w:val="1"/>
          <w:bCs w:val="1"/>
        </w:rPr>
        <w:t xml:space="preserve">Diferenciación:</w:t>
      </w:r>
    </w:p>
    <w:p>
      <w:pPr>
        <w:numPr>
          <w:ilvl w:val="0"/>
          <w:numId w:val="28"/>
        </w:numPr>
      </w:pPr>
      <w:r>
        <w:rPr/>
        <w:t xml:space="preserve">Para estudiantes avanzados: Incentivar que incluyan gráficos o esquemas complejos en su presentación.</w:t>
      </w:r>
    </w:p>
    <w:p>
      <w:pPr>
        <w:numPr>
          <w:ilvl w:val="0"/>
          <w:numId w:val="28"/>
        </w:numPr>
      </w:pPr>
      <w:r>
        <w:rPr/>
        <w:t xml:space="preserve">Para estudiantes con dificultades: Facilitar plantillas para organizar la investigación y apoyo en redacción.</w:t>
      </w:r>
    </w:p>
    <w:p>
      <w:pPr/>
      <w:r>
        <w:rPr>
          <w:b w:val="1"/>
          <w:bCs w:val="1"/>
        </w:rPr>
        <w:t xml:space="preserve">Transición:</w:t>
      </w:r>
    </w:p>
    <w:p>
      <w:pPr/>
      <w:r>
        <w:rPr>
          <w:b w:val="1"/>
          <w:bCs w:val="1"/>
        </w:rPr>
        <w:t xml:space="preserve">Docente:</w:t>
      </w:r>
      <w:r>
        <w:rPr/>
        <w:t xml:space="preserve"> "En la próxima sesión compartiremos y analizaremos los resultados para comprender mejor el sistema nervioso y su función." </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Solicita que cada grupo diga en una frase qué esperan descubrir con su investigación.</w:t>
      </w:r>
    </w:p>
    <w:p>
      <w:pPr>
        <w:numPr>
          <w:ilvl w:val="0"/>
          <w:numId w:val="29"/>
        </w:numPr>
      </w:pPr>
      <w:r>
        <w:rPr>
          <w:b w:val="1"/>
          <w:bCs w:val="1"/>
        </w:rPr>
        <w:t xml:space="preserve">Estudiantes:</w:t>
      </w:r>
      <w:r>
        <w:rPr/>
        <w:t xml:space="preserve"> Participan compartiendo expectativas y comentarios.</w:t>
      </w:r>
    </w:p>
    <w:p>
      <w:pPr/>
      <w:r>
        <w:rPr>
          <w:b w:val="1"/>
          <w:bCs w:val="1"/>
        </w:rPr>
        <w:t xml:space="preserve">Reflexión metacognitiva:</w:t>
      </w:r>
    </w:p>
    <w:p>
      <w:pPr>
        <w:numPr>
          <w:ilvl w:val="0"/>
          <w:numId w:val="30"/>
        </w:numPr>
      </w:pPr>
      <w:r>
        <w:rPr/>
        <w:t xml:space="preserve">¿Qué aprendí sobre cómo investigar preguntas científicas?</w:t>
      </w:r>
    </w:p>
    <w:p>
      <w:pPr>
        <w:numPr>
          <w:ilvl w:val="0"/>
          <w:numId w:val="30"/>
        </w:numPr>
      </w:pPr>
      <w:r>
        <w:rPr/>
        <w:t xml:space="preserve">¿Cómo me ayudó trabajar en grupo a entender mejor el sistema nervioso?</w:t>
      </w:r>
    </w:p>
    <w:p>
      <w:pPr>
        <w:numPr>
          <w:ilvl w:val="0"/>
          <w:numId w:val="30"/>
        </w:numPr>
      </w:pPr>
      <w:r>
        <w:rPr/>
        <w:t xml:space="preserve">¿Qué dificultades encontré y cómo las superé?</w:t>
      </w:r>
    </w:p>
    <w:p>
      <w:pPr/>
      <w:r>
        <w:rPr>
          <w:b w:val="1"/>
          <w:bCs w:val="1"/>
        </w:rPr>
        <w:t xml:space="preserve">Retroalimentación:</w:t>
      </w:r>
    </w:p>
    <w:p>
      <w:pPr/>
      <w:r>
        <w:rPr>
          <w:b w:val="1"/>
          <w:bCs w:val="1"/>
        </w:rPr>
        <w:t xml:space="preserve">Docente:</w:t>
      </w:r>
      <w:r>
        <w:rPr/>
        <w:t xml:space="preserve"> Elogia el compromiso con la investigación y destaca la importancia del trabajo en equipo.</w:t>
      </w:r>
    </w:p>
    <w:p>
      <w:pPr/>
      <w:r>
        <w:rPr>
          <w:b w:val="1"/>
          <w:bCs w:val="1"/>
        </w:rPr>
        <w:t xml:space="preserve">Transferencia y tarea:</w:t>
      </w:r>
    </w:p>
    <w:p>
      <w:pPr>
        <w:numPr>
          <w:ilvl w:val="0"/>
          <w:numId w:val="31"/>
        </w:numPr>
      </w:pPr>
      <w:r>
        <w:rPr>
          <w:b w:val="1"/>
          <w:bCs w:val="1"/>
        </w:rPr>
        <w:t xml:space="preserve">Tarea:</w:t>
      </w:r>
      <w:r>
        <w:rPr/>
        <w:t xml:space="preserve"> Releer las notas y preparar preguntas para la siguiente sesión donde se presentarán resultados.</w:t>
      </w:r>
    </w:p>
    <w:p>
      <w:pPr/>
      <w:r>
        <w:rPr/>
        <w:t xml:space="preserve">Sesión 4: Presentando, reflexionando y aplicando el conocimiento del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compartirán resultados de sus investigaciones y reflexionarán sobre la función del sistema nervioso en la adaptación.</w:t>
      </w:r>
    </w:p>
    <w:p>
      <w:pPr/>
      <w:r>
        <w:rPr>
          <w:b w:val="1"/>
          <w:bCs w:val="1"/>
        </w:rPr>
        <w:t xml:space="preserve">Activación de conocimientos previos:</w:t>
      </w:r>
    </w:p>
    <w:p>
      <w:pPr>
        <w:numPr>
          <w:ilvl w:val="0"/>
          <w:numId w:val="32"/>
        </w:numPr>
      </w:pPr>
      <w:r>
        <w:rPr>
          <w:b w:val="1"/>
          <w:bCs w:val="1"/>
        </w:rPr>
        <w:t xml:space="preserve">Docente:</w:t>
      </w:r>
      <w:r>
        <w:rPr/>
        <w:t xml:space="preserve"> Pregunta rápida: "¿Qué aprendimos sobre las señales nerviosas y su importancia?"</w:t>
      </w:r>
    </w:p>
    <w:p>
      <w:pPr>
        <w:numPr>
          <w:ilvl w:val="0"/>
          <w:numId w:val="32"/>
        </w:numPr>
      </w:pPr>
      <w:r>
        <w:rPr>
          <w:b w:val="1"/>
          <w:bCs w:val="1"/>
        </w:rPr>
        <w:t xml:space="preserve">Estudiantes:</w:t>
      </w:r>
      <w:r>
        <w:rPr/>
        <w:t xml:space="preserve"> Responden en plenaria para refrescar conceptos.</w:t>
      </w:r>
    </w:p>
    <w:p>
      <w:pPr/>
      <w:r>
        <w:rPr>
          <w:b w:val="1"/>
          <w:bCs w:val="1"/>
        </w:rPr>
        <w:t xml:space="preserve">Motivación y enganche:</w:t>
      </w:r>
    </w:p>
    <w:p>
      <w:pPr>
        <w:numPr>
          <w:ilvl w:val="0"/>
          <w:numId w:val="33"/>
        </w:numPr>
      </w:pPr>
      <w:r>
        <w:rPr>
          <w:b w:val="1"/>
          <w:bCs w:val="1"/>
        </w:rPr>
        <w:t xml:space="preserve">Docente:</w:t>
      </w:r>
      <w:r>
        <w:rPr/>
        <w:t xml:space="preserve"> Invita a ver esta sesión como una oportunidad para ser "científicos comunicadores", compartiendo el conocimiento con claridad y creatividad.</w:t>
      </w:r>
    </w:p>
    <w:p>
      <w:pPr/>
      <w:r>
        <w:rPr>
          <w:b w:val="1"/>
          <w:bCs w:val="1"/>
        </w:rPr>
        <w:t xml:space="preserve">Contextualización:</w:t>
      </w:r>
    </w:p>
    <w:p>
      <w:pPr/>
      <w:r>
        <w:rPr>
          <w:b w:val="1"/>
          <w:bCs w:val="1"/>
        </w:rPr>
        <w:t xml:space="preserve">Docente:</w:t>
      </w:r>
      <w:r>
        <w:rPr/>
        <w:t xml:space="preserve"> Recuerda cómo este conocimiento puede ayudarlos a comprender mejor sus propias reacciones y salud.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resultados de investigación</w:t>
      </w:r>
    </w:p>
    <w:p>
      <w:pPr>
        <w:numPr>
          <w:ilvl w:val="0"/>
          <w:numId w:val="34"/>
        </w:numPr>
      </w:pPr>
      <w:r>
        <w:rPr>
          <w:b w:val="1"/>
          <w:bCs w:val="1"/>
        </w:rPr>
        <w:t xml:space="preserve">Objetivo:</w:t>
      </w:r>
      <w:r>
        <w:rPr/>
        <w:t xml:space="preserve"> Comunicar hallazgos y explicar el funcionamiento del sistema nervioso.</w:t>
      </w:r>
    </w:p>
    <w:p>
      <w:pPr>
        <w:numPr>
          <w:ilvl w:val="0"/>
          <w:numId w:val="34"/>
        </w:numPr>
      </w:pPr>
      <w:r>
        <w:rPr>
          <w:b w:val="1"/>
          <w:bCs w:val="1"/>
        </w:rPr>
        <w:t xml:space="preserve">Instrucciones:</w:t>
      </w:r>
    </w:p>
    <w:p>
      <w:pPr>
        <w:numPr>
          <w:ilvl w:val="1"/>
          <w:numId w:val="34"/>
        </w:numPr>
      </w:pPr>
      <w:r>
        <w:rPr/>
        <w:t xml:space="preserve">Cada grupo presenta su investigación en 8 minutos con apoyo visual o demostrativo.</w:t>
      </w:r>
    </w:p>
    <w:p>
      <w:pPr>
        <w:numPr>
          <w:ilvl w:val="1"/>
          <w:numId w:val="34"/>
        </w:numPr>
      </w:pPr>
      <w:r>
        <w:rPr/>
        <w:t xml:space="preserve">Los demás estudiantes escuchan y anotan preguntas o comentarios.</w:t>
      </w:r>
    </w:p>
    <w:p>
      <w:pPr>
        <w:numPr>
          <w:ilvl w:val="0"/>
          <w:numId w:val="34"/>
        </w:numPr>
      </w:pPr>
      <w:r>
        <w:rPr>
          <w:b w:val="1"/>
          <w:bCs w:val="1"/>
        </w:rPr>
        <w:t xml:space="preserve">Organización:</w:t>
      </w:r>
      <w:r>
        <w:rPr/>
        <w:t xml:space="preserve"> Grupos y plenaria</w:t>
      </w:r>
    </w:p>
    <w:p>
      <w:pPr>
        <w:numPr>
          <w:ilvl w:val="0"/>
          <w:numId w:val="34"/>
        </w:numPr>
      </w:pPr>
      <w:r>
        <w:rPr>
          <w:b w:val="1"/>
          <w:bCs w:val="1"/>
        </w:rPr>
        <w:t xml:space="preserve">Producto:</w:t>
      </w:r>
      <w:r>
        <w:rPr/>
        <w:t xml:space="preserve"> Presentación oral y materiales visuales.</w:t>
      </w:r>
    </w:p>
    <w:p>
      <w:pPr>
        <w:numPr>
          <w:ilvl w:val="0"/>
          <w:numId w:val="34"/>
        </w:numPr>
      </w:pPr>
      <w:r>
        <w:rPr>
          <w:b w:val="1"/>
          <w:bCs w:val="1"/>
        </w:rPr>
        <w:t xml:space="preserve">Tiempo:</w:t>
      </w:r>
      <w:r>
        <w:rPr/>
        <w:t xml:space="preserve"> 70 minutos (8 min por grupo aprox.)</w:t>
      </w:r>
    </w:p>
    <w:p>
      <w:pPr>
        <w:numPr>
          <w:ilvl w:val="0"/>
          <w:numId w:val="34"/>
        </w:numPr>
      </w:pPr>
      <w:r>
        <w:rPr>
          <w:b w:val="1"/>
          <w:bCs w:val="1"/>
        </w:rPr>
        <w:t xml:space="preserve">Rol del docente:</w:t>
      </w:r>
      <w:r>
        <w:rPr/>
        <w:t xml:space="preserve"> Modera, asegura respeto e interés, formula preguntas para profundizar.</w:t>
      </w:r>
    </w:p>
    <w:p>
      <w:pPr/>
      <w:r>
        <w:rPr>
          <w:b w:val="1"/>
          <w:bCs w:val="1"/>
        </w:rPr>
        <w:t xml:space="preserve">Actividad 2: Mapa mental colectivo y síntesis</w:t>
      </w:r>
    </w:p>
    <w:p>
      <w:pPr>
        <w:numPr>
          <w:ilvl w:val="0"/>
          <w:numId w:val="35"/>
        </w:numPr>
      </w:pPr>
      <w:r>
        <w:rPr>
          <w:b w:val="1"/>
          <w:bCs w:val="1"/>
        </w:rPr>
        <w:t xml:space="preserve">Objetivo:</w:t>
      </w:r>
      <w:r>
        <w:rPr/>
        <w:t xml:space="preserve"> Consolidar el conocimiento sobre la función del sistema nervioso en la adaptación.</w:t>
      </w:r>
    </w:p>
    <w:p>
      <w:pPr>
        <w:numPr>
          <w:ilvl w:val="0"/>
          <w:numId w:val="35"/>
        </w:numPr>
      </w:pPr>
      <w:r>
        <w:rPr>
          <w:b w:val="1"/>
          <w:bCs w:val="1"/>
        </w:rPr>
        <w:t xml:space="preserve">Instrucciones:</w:t>
      </w:r>
    </w:p>
    <w:p>
      <w:pPr>
        <w:numPr>
          <w:ilvl w:val="1"/>
          <w:numId w:val="35"/>
        </w:numPr>
      </w:pPr>
      <w:r>
        <w:rPr/>
        <w:t xml:space="preserve">En plenaria, con la ayuda del docente, los estudiantes elaboran un mapa mental grande en la pizarra con las ideas clave surgidas de las presentaciones.</w:t>
      </w:r>
    </w:p>
    <w:p>
      <w:pPr>
        <w:numPr>
          <w:ilvl w:val="1"/>
          <w:numId w:val="35"/>
        </w:numPr>
      </w:pPr>
      <w:r>
        <w:rPr/>
        <w:t xml:space="preserve">Discuten y acuerdan cómo cada concepto se conecta.</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Mapa mental colectivo.</w:t>
      </w:r>
    </w:p>
    <w:p>
      <w:pPr>
        <w:numPr>
          <w:ilvl w:val="0"/>
          <w:numId w:val="35"/>
        </w:numPr>
      </w:pPr>
      <w:r>
        <w:rPr>
          <w:b w:val="1"/>
          <w:bCs w:val="1"/>
        </w:rPr>
        <w:t xml:space="preserve">Tiempo:</w:t>
      </w:r>
      <w:r>
        <w:rPr/>
        <w:t xml:space="preserve"> 25 minutos</w:t>
      </w:r>
    </w:p>
    <w:p>
      <w:pPr>
        <w:numPr>
          <w:ilvl w:val="0"/>
          <w:numId w:val="35"/>
        </w:numPr>
      </w:pPr>
      <w:r>
        <w:rPr>
          <w:b w:val="1"/>
          <w:bCs w:val="1"/>
        </w:rPr>
        <w:t xml:space="preserve">Rol del docente:</w:t>
      </w:r>
      <w:r>
        <w:rPr/>
        <w:t xml:space="preserve"> Facilita la construcción del mapa, orienta la síntesis y conexión de ideas.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6"/>
        </w:numPr>
      </w:pPr>
      <w:r>
        <w:rPr>
          <w:b w:val="1"/>
          <w:bCs w:val="1"/>
        </w:rPr>
        <w:t xml:space="preserve">Docente:</w:t>
      </w:r>
      <w:r>
        <w:rPr/>
        <w:t xml:space="preserve"> Solicita un "ticket de salida": cada estudiante escribe en una tarjeta tres ideas que aprendió y una pregunta que aún tiene.</w:t>
      </w:r>
    </w:p>
    <w:p>
      <w:pPr>
        <w:numPr>
          <w:ilvl w:val="0"/>
          <w:numId w:val="36"/>
        </w:numPr>
      </w:pPr>
      <w:r>
        <w:rPr>
          <w:b w:val="1"/>
          <w:bCs w:val="1"/>
        </w:rPr>
        <w:t xml:space="preserve">Estudiantes:</w:t>
      </w:r>
      <w:r>
        <w:rPr/>
        <w:t xml:space="preserve"> Entregan tarjetas y reflexionan sobre su aprendizaje.</w:t>
      </w:r>
    </w:p>
    <w:p>
      <w:pPr/>
      <w:r>
        <w:rPr>
          <w:b w:val="1"/>
          <w:bCs w:val="1"/>
        </w:rPr>
        <w:t xml:space="preserve">Reflexión metacognitiva:</w:t>
      </w:r>
    </w:p>
    <w:p>
      <w:pPr>
        <w:numPr>
          <w:ilvl w:val="0"/>
          <w:numId w:val="37"/>
        </w:numPr>
      </w:pPr>
      <w:r>
        <w:rPr/>
        <w:t xml:space="preserve">¿Cómo puedo explicar en mis propias palabras la función del sistema nervioso en la adaptación?</w:t>
      </w:r>
    </w:p>
    <w:p>
      <w:pPr>
        <w:numPr>
          <w:ilvl w:val="0"/>
          <w:numId w:val="37"/>
        </w:numPr>
      </w:pPr>
      <w:r>
        <w:rPr/>
        <w:t xml:space="preserve">¿Qué habilidades científicas desarrollé durante estas sesiones?</w:t>
      </w:r>
    </w:p>
    <w:p>
      <w:pPr>
        <w:numPr>
          <w:ilvl w:val="0"/>
          <w:numId w:val="37"/>
        </w:numPr>
      </w:pPr>
      <w:r>
        <w:rPr/>
        <w:t xml:space="preserve">¿Cómo puedo aplicar este conocimiento en mi vida diaria?</w:t>
      </w:r>
    </w:p>
    <w:p>
      <w:pPr/>
      <w:r>
        <w:rPr>
          <w:b w:val="1"/>
          <w:bCs w:val="1"/>
        </w:rPr>
        <w:t xml:space="preserve">Retroalimentación:</w:t>
      </w:r>
    </w:p>
    <w:p>
      <w:pPr/>
      <w:r>
        <w:rPr>
          <w:b w:val="1"/>
          <w:bCs w:val="1"/>
        </w:rPr>
        <w:t xml:space="preserve">Docente:</w:t>
      </w:r>
      <w:r>
        <w:rPr/>
        <w:t xml:space="preserve"> Lee algunas respuestas del ticket de salida, valora el esfuerzo y propone temas para futuras exploraciones.</w:t>
      </w:r>
    </w:p>
    <w:p>
      <w:pPr/>
      <w:r>
        <w:rPr>
          <w:b w:val="1"/>
          <w:bCs w:val="1"/>
        </w:rPr>
        <w:t xml:space="preserve">Transferencia y tarea:</w:t>
      </w:r>
    </w:p>
    <w:p>
      <w:pPr>
        <w:numPr>
          <w:ilvl w:val="0"/>
          <w:numId w:val="38"/>
        </w:numPr>
      </w:pPr>
      <w:r>
        <w:rPr>
          <w:b w:val="1"/>
          <w:bCs w:val="1"/>
        </w:rPr>
        <w:t xml:space="preserve">Tarea:</w:t>
      </w:r>
      <w:r>
        <w:rPr/>
        <w:t xml:space="preserve"> Investigar un trastorno o enfermedad relacionada con el sistema nervioso y preparar una breve exposición para compartir en la clase siguiente.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fase de inicio, para conocer ideas previas sobre el sistema nervioso.</w:t>
      </w:r>
    </w:p>
    <w:p>
      <w:pPr>
        <w:numPr>
          <w:ilvl w:val="0"/>
          <w:numId w:val="39"/>
        </w:numPr>
      </w:pPr>
      <w:r>
        <w:rPr>
          <w:b w:val="1"/>
          <w:bCs w:val="1"/>
        </w:rPr>
        <w:t xml:space="preserve">Formativa:</w:t>
      </w:r>
      <w:r>
        <w:rPr/>
        <w:t xml:space="preserve"> Durante las actividades de desarrollo en todas las sesiones, mediante observación directa, revisión de esquemas, mapas conceptuales y participación en debates y experimentos.</w:t>
      </w:r>
    </w:p>
    <w:p>
      <w:pPr>
        <w:numPr>
          <w:ilvl w:val="0"/>
          <w:numId w:val="39"/>
        </w:numPr>
      </w:pPr>
      <w:r>
        <w:rPr>
          <w:b w:val="1"/>
          <w:bCs w:val="1"/>
        </w:rPr>
        <w:t xml:space="preserve">Sumativa:</w:t>
      </w:r>
      <w:r>
        <w:rPr/>
        <w:t xml:space="preserve"> Sesión 4, presentación final de investigación y síntesis colectiva, además del ticket de salida para valorar comprensión integral.</w:t>
      </w:r>
    </w:p>
    <w:p>
      <w:pPr/>
      <w:r>
        <w:rPr>
          <w:b w:val="1"/>
          <w:bCs w:val="1"/>
        </w:rPr>
        <w:t xml:space="preserve">Criterios de evaluación:</w:t>
      </w:r>
    </w:p>
    <w:p>
      <w:pPr>
        <w:numPr>
          <w:ilvl w:val="0"/>
          <w:numId w:val="40"/>
        </w:numPr>
      </w:pPr>
      <w:r>
        <w:rPr/>
        <w:t xml:space="preserve">Explica correctamente el papel del sistema nervioso en la coordinación de acciones adaptativas (OA 1).</w:t>
      </w:r>
    </w:p>
    <w:p>
      <w:pPr>
        <w:numPr>
          <w:ilvl w:val="0"/>
          <w:numId w:val="40"/>
        </w:numPr>
      </w:pPr>
      <w:r>
        <w:rPr/>
        <w:t xml:space="preserve">Demuestra capacidad para investigar y analizar información científica sobre neuronas y transmisión nerviosa (OA 2 y 3).</w:t>
      </w:r>
    </w:p>
    <w:p>
      <w:pPr>
        <w:numPr>
          <w:ilvl w:val="0"/>
          <w:numId w:val="40"/>
        </w:numPr>
      </w:pPr>
      <w:r>
        <w:rPr/>
        <w:t xml:space="preserve">Argumenta con claridad la importancia del sistema nervioso en la adaptación al ambiente, usando evidencias (OA 4).</w:t>
      </w:r>
    </w:p>
    <w:p>
      <w:pPr/>
      <w:r>
        <w:rPr>
          <w:b w:val="1"/>
          <w:bCs w:val="1"/>
        </w:rPr>
        <w:t xml:space="preserve">Instrumentos sugeridos:</w:t>
      </w:r>
    </w:p>
    <w:p>
      <w:pPr>
        <w:numPr>
          <w:ilvl w:val="0"/>
          <w:numId w:val="41"/>
        </w:numPr>
      </w:pPr>
      <w:r>
        <w:rPr/>
        <w:t xml:space="preserve">Lista de cotejo para participación en actividades y debates.</w:t>
      </w:r>
    </w:p>
    <w:p>
      <w:pPr>
        <w:numPr>
          <w:ilvl w:val="0"/>
          <w:numId w:val="41"/>
        </w:numPr>
      </w:pPr>
      <w:r>
        <w:rPr/>
        <w:t xml:space="preserve">Rúbrica para evaluar presentación de investigación (claridad, contenido, uso de evidencias).</w:t>
      </w:r>
    </w:p>
    <w:p>
      <w:pPr>
        <w:numPr>
          <w:ilvl w:val="0"/>
          <w:numId w:val="41"/>
        </w:numPr>
      </w:pPr>
      <w:r>
        <w:rPr/>
        <w:t xml:space="preserve">Observación directa durante experimentos y trabajo en grupos.</w:t>
      </w:r>
    </w:p>
    <w:p>
      <w:pPr>
        <w:numPr>
          <w:ilvl w:val="0"/>
          <w:numId w:val="41"/>
        </w:numPr>
      </w:pPr>
      <w:r>
        <w:rPr/>
        <w:t xml:space="preserve">Portafolio con registros de actividades, mapas conceptuales y respuestas escritas.</w:t>
      </w:r>
    </w:p>
    <w:p>
      <w:pPr>
        <w:numPr>
          <w:ilvl w:val="0"/>
          <w:numId w:val="41"/>
        </w:numPr>
      </w:pPr>
      <w:r>
        <w:rPr/>
        <w:t xml:space="preserve">Autoevaluación y coevaluación al final del proyecto.</w:t>
      </w:r>
    </w:p>
    <w:p>
      <w:pPr/>
      <w:r>
        <w:rPr>
          <w:b w:val="1"/>
          <w:bCs w:val="1"/>
        </w:rPr>
        <w:t xml:space="preserve">Evidencias de aprendizaje:</w:t>
      </w:r>
    </w:p>
    <w:p>
      <w:pPr>
        <w:numPr>
          <w:ilvl w:val="0"/>
          <w:numId w:val="42"/>
        </w:numPr>
      </w:pPr>
      <w:r>
        <w:rPr/>
        <w:t xml:space="preserve">Esquemas y dibujos del sistema nervioso.</w:t>
      </w:r>
    </w:p>
    <w:p>
      <w:pPr>
        <w:numPr>
          <w:ilvl w:val="0"/>
          <w:numId w:val="42"/>
        </w:numPr>
      </w:pPr>
      <w:r>
        <w:rPr/>
        <w:t xml:space="preserve">Respuestas escritas a preguntas científicas y mapas conceptuales.</w:t>
      </w:r>
    </w:p>
    <w:p>
      <w:pPr>
        <w:numPr>
          <w:ilvl w:val="0"/>
          <w:numId w:val="42"/>
        </w:numPr>
      </w:pPr>
      <w:r>
        <w:rPr/>
        <w:t xml:space="preserve">Registro y análisis del experimento del reflejo.</w:t>
      </w:r>
    </w:p>
    <w:p>
      <w:pPr>
        <w:numPr>
          <w:ilvl w:val="0"/>
          <w:numId w:val="42"/>
        </w:numPr>
      </w:pPr>
      <w:r>
        <w:rPr/>
        <w:t xml:space="preserve">Presentaciones orales y materiales visuales.</w:t>
      </w:r>
    </w:p>
    <w:p>
      <w:pPr>
        <w:numPr>
          <w:ilvl w:val="0"/>
          <w:numId w:val="42"/>
        </w:numPr>
      </w:pPr>
      <w:r>
        <w:rPr/>
        <w:t xml:space="preserve">Tickets de salida con síntesis personal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DBE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BFC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6E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17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9E8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35A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647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076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819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6C2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50E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4BC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3A6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D11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998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BBF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92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8089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CD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9E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DB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2CE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AAD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0E0B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2B97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B907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7051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600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85FF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3AC0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CFEC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58F6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2CA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AD4B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E9CC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1E19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05AC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A25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2EDF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6A6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87A1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4891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2026-09-26T00:08:57-05:00</dcterms:created>
  <dcterms:modified xsi:type="dcterms:W3CDTF">2026-09-26T00:08:57-05:00</dcterms:modified>
</cp:coreProperties>
</file>

<file path=docProps/custom.xml><?xml version="1.0" encoding="utf-8"?>
<Properties xmlns="http://schemas.openxmlformats.org/officeDocument/2006/custom-properties" xmlns:vt="http://schemas.openxmlformats.org/officeDocument/2006/docPropsVTypes"/>
</file>