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Aventuras en la Comprensión Lectora</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niños y niñas de preescolar (3-5 años) desarrollen habilidades fundamentales de comprensión lectora a través de actividades lúdicas, visuales y participativas. Los estudiantes aprenderán a identificar personajes, lugares y acciones en cuentos sencillos, fomentando su capacidad para entender y recordar información básica de textos orales y visuales. La comprensión lectora temprana es vital porque ayuda a los niños a conectar lo que escuchan con imágenes y palabras, lo que facilita el aprendizaje futuro y el disfrute de la lectura.</w:t>
      </w:r>
    </w:p>
    <w:p>
      <w:pPr/>
      <w:r>
        <w:rPr/>
        <w:t xml:space="preserve">El plan se conecta con la vida cotidiana de los niños al utilizar cuentos conocidos y situaciones cercanas, promoviendo el interés por la lectura como una aventura divertida. Además, se emplea la metodología del Diseño Universal para el Aprendizaje para garantizar que todos los estudiantes, con diferentes estilos y necesidades, puedan participar activamente y alcanzar los objetivos propuestos.</w:t>
      </w:r>
    </w:p>
    <w:p/>
    <w:p>
      <w:pPr/>
      <w:r>
        <w:rPr>
          <w:color w:val="2b6cb0"/>
          <w:sz w:val="28"/>
          <w:szCs w:val="28"/>
          <w:b w:val="1"/>
          <w:bCs w:val="1"/>
        </w:rPr>
        <w:t xml:space="preserve">Objetivos de Aprendizaje</w:t>
      </w:r>
    </w:p>
    <w:p>
      <w:pPr>
        <w:numPr>
          <w:ilvl w:val="0"/>
          <w:numId w:val="1"/>
        </w:numPr>
      </w:pPr>
      <w:r>
        <w:rPr/>
        <w:t xml:space="preserve">Identificar personajes, lugares y acciones en cuentos narrados o leídos.</w:t>
      </w:r>
    </w:p>
    <w:p>
      <w:pPr>
        <w:numPr>
          <w:ilvl w:val="0"/>
          <w:numId w:val="1"/>
        </w:numPr>
      </w:pPr>
      <w:r>
        <w:rPr/>
        <w:t xml:space="preserve">Relacionar imágenes con partes del cuento para apoyar la comprensión.</w:t>
      </w:r>
    </w:p>
    <w:p>
      <w:pPr>
        <w:numPr>
          <w:ilvl w:val="0"/>
          <w:numId w:val="1"/>
        </w:numPr>
      </w:pPr>
      <w:r>
        <w:rPr/>
        <w:t xml:space="preserve">Expresar con palabras simples lo que entendieron del cuento.</w:t>
      </w:r>
    </w:p>
    <w:p>
      <w:pPr>
        <w:numPr>
          <w:ilvl w:val="0"/>
          <w:numId w:val="1"/>
        </w:numPr>
      </w:pPr>
      <w:r>
        <w:rPr/>
        <w:t xml:space="preserve">Participar activamente en actividades grupales de lectura y narración.</w:t>
      </w:r>
    </w:p>
    <w:p/>
    <w:p>
      <w:pPr/>
      <w:r>
        <w:rPr>
          <w:color w:val="2b6cb0"/>
          <w:sz w:val="28"/>
          <w:szCs w:val="28"/>
          <w:b w:val="1"/>
          <w:bCs w:val="1"/>
        </w:rPr>
        <w:t xml:space="preserve">Recursos Necesarios</w:t>
      </w:r>
    </w:p>
    <w:p>
      <w:pPr>
        <w:numPr>
          <w:ilvl w:val="0"/>
          <w:numId w:val="2"/>
        </w:numPr>
      </w:pPr>
      <w:r>
        <w:rPr/>
        <w:t xml:space="preserve">Libro ilustrado de cuento corto y sencillo (1 ejemplar por grupo, preferentemente con imágenes grandes y coloridas).</w:t>
      </w:r>
    </w:p>
    <w:p>
      <w:pPr>
        <w:numPr>
          <w:ilvl w:val="0"/>
          <w:numId w:val="2"/>
        </w:numPr>
      </w:pPr>
      <w:r>
        <w:rPr/>
        <w:t xml:space="preserve">Títeres o muñecos de personajes del cuento (3-4 unidades).</w:t>
      </w:r>
    </w:p>
    <w:p>
      <w:pPr>
        <w:numPr>
          <w:ilvl w:val="0"/>
          <w:numId w:val="2"/>
        </w:numPr>
      </w:pPr>
      <w:r>
        <w:rPr/>
        <w:t xml:space="preserve">Cartulinas con imágenes recortables de personajes, lugares y objetos del cuento.</w:t>
      </w:r>
    </w:p>
    <w:p>
      <w:pPr>
        <w:numPr>
          <w:ilvl w:val="0"/>
          <w:numId w:val="2"/>
        </w:numPr>
      </w:pPr>
      <w:r>
        <w:rPr/>
        <w:t xml:space="preserve">Reproductor de audio para audios del cuento (opcional).</w:t>
      </w:r>
    </w:p>
    <w:p>
      <w:pPr>
        <w:numPr>
          <w:ilvl w:val="0"/>
          <w:numId w:val="2"/>
        </w:numPr>
      </w:pPr>
      <w:r>
        <w:rPr/>
        <w:t xml:space="preserve">Hojas de trabajo con dibujos para colorear relacionados con el cuento (1 por estudiante).</w:t>
      </w:r>
    </w:p>
    <w:p>
      <w:pPr>
        <w:numPr>
          <w:ilvl w:val="0"/>
          <w:numId w:val="2"/>
        </w:numPr>
      </w:pPr>
      <w:r>
        <w:rPr/>
        <w:t xml:space="preserve">Crayones, lápices de colores y pegamento.</w:t>
      </w:r>
    </w:p>
    <w:p>
      <w:pPr>
        <w:numPr>
          <w:ilvl w:val="0"/>
          <w:numId w:val="2"/>
        </w:numPr>
      </w:pPr>
      <w:r>
        <w:rPr/>
        <w:t xml:space="preserve">Espacio amplio para círculos de lectura y movimiento.</w:t>
      </w:r>
    </w:p>
    <w:p/>
    <w:p>
      <w:pPr/>
      <w:r>
        <w:rPr>
          <w:color w:val="2b6cb0"/>
          <w:sz w:val="28"/>
          <w:szCs w:val="28"/>
          <w:b w:val="1"/>
          <w:bCs w:val="1"/>
        </w:rPr>
        <w:t xml:space="preserve">Requisitos Previos</w:t>
      </w:r>
    </w:p>
    <w:p>
      <w:pPr>
        <w:numPr>
          <w:ilvl w:val="0"/>
          <w:numId w:val="3"/>
        </w:numPr>
      </w:pPr>
      <w:r>
        <w:rPr/>
        <w:t xml:space="preserve">Reconocimiento básico de imágenes y colores.</w:t>
      </w:r>
    </w:p>
    <w:p>
      <w:pPr>
        <w:numPr>
          <w:ilvl w:val="0"/>
          <w:numId w:val="3"/>
        </w:numPr>
      </w:pPr>
      <w:r>
        <w:rPr/>
        <w:t xml:space="preserve">Escucha activa y atención por períodos cortos.</w:t>
      </w:r>
    </w:p>
    <w:p>
      <w:pPr>
        <w:numPr>
          <w:ilvl w:val="0"/>
          <w:numId w:val="3"/>
        </w:numPr>
      </w:pPr>
      <w:r>
        <w:rPr/>
        <w:t xml:space="preserve">Participación en actividades grupales y respeto por turnos.</w:t>
      </w:r>
    </w:p>
    <w:p>
      <w:pPr>
        <w:numPr>
          <w:ilvl w:val="0"/>
          <w:numId w:val="3"/>
        </w:numPr>
      </w:pPr>
      <w:r>
        <w:rPr/>
        <w:t xml:space="preserve">Conocimiento básico de vocabulario cotidiano.</w:t>
      </w:r>
    </w:p>
    <w:p/>
    <w:p>
      <w:pPr/>
      <w:r>
        <w:rPr>
          <w:color w:val="2b6cb0"/>
          <w:sz w:val="28"/>
          <w:szCs w:val="28"/>
          <w:b w:val="1"/>
          <w:bCs w:val="1"/>
        </w:rPr>
        <w:t xml:space="preserve">Actividades</w:t>
      </w:r>
    </w:p>
    <w:p>
      <w:pPr/>
      <w:r>
        <w:rPr/>
        <w:t xml:space="preserve">Sesión 1: Explorando Cuentos y PersonajesFase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introduce el tema de la comprensión lectora y despierta la curiosidad para descubrir juntos la historia que escucharán. Se establece la importancia de entender qué pasa en los cuentos para disfrutarlos más.</w:t>
      </w:r>
    </w:p>
    <w:p>
      <w:pPr/>
      <w:r>
        <w:rPr>
          <w:b w:val="1"/>
          <w:bCs w:val="1"/>
        </w:rPr>
        <w:t xml:space="preserve">Activación de conocimientos previos:</w:t>
      </w:r>
    </w:p>
    <w:p>
      <w:pPr>
        <w:numPr>
          <w:ilvl w:val="0"/>
          <w:numId w:val="4"/>
        </w:numPr>
      </w:pPr>
      <w:r>
        <w:rPr>
          <w:b w:val="1"/>
          <w:bCs w:val="1"/>
        </w:rPr>
        <w:t xml:space="preserve">Docente:</w:t>
      </w:r>
      <w:r>
        <w:rPr/>
        <w:t xml:space="preserve"> “Niños, ¿les gustan los cuentos? ¿Me pueden contar si recuerdan algún personaje de un cuento que hayan escuchado?”</w:t>
      </w:r>
    </w:p>
    <w:p>
      <w:pPr>
        <w:numPr>
          <w:ilvl w:val="0"/>
          <w:numId w:val="4"/>
        </w:numPr>
      </w:pPr>
      <w:r>
        <w:rPr>
          <w:b w:val="1"/>
          <w:bCs w:val="1"/>
        </w:rPr>
        <w:t xml:space="preserve">Estudiantes:</w:t>
      </w:r>
      <w:r>
        <w:rPr/>
        <w:t xml:space="preserve"> Responden mencionando personajes o cuentos breves que recuerden.</w:t>
      </w:r>
    </w:p>
    <w:p>
      <w:pPr/>
      <w:r>
        <w:rPr>
          <w:b w:val="1"/>
          <w:bCs w:val="1"/>
        </w:rPr>
        <w:t xml:space="preserve">Motivación y enganche:</w:t>
      </w:r>
    </w:p>
    <w:p>
      <w:pPr>
        <w:numPr>
          <w:ilvl w:val="0"/>
          <w:numId w:val="5"/>
        </w:numPr>
      </w:pPr>
      <w:r>
        <w:rPr>
          <w:b w:val="1"/>
          <w:bCs w:val="1"/>
        </w:rPr>
        <w:t xml:space="preserve">Docente:</w:t>
      </w:r>
      <w:r>
        <w:rPr/>
        <w:t xml:space="preserve"> Muestra un títere de un personaje y dice: “Este amiguito viene a contarnos una historia muy divertida. ¿Quieren conocerla?”</w:t>
      </w:r>
    </w:p>
    <w:p>
      <w:pPr>
        <w:numPr>
          <w:ilvl w:val="0"/>
          <w:numId w:val="5"/>
        </w:numPr>
      </w:pPr>
      <w:r>
        <w:rPr>
          <w:b w:val="1"/>
          <w:bCs w:val="1"/>
        </w:rPr>
        <w:t xml:space="preserve">Estudiantes:</w:t>
      </w:r>
      <w:r>
        <w:rPr/>
        <w:t xml:space="preserve"> Expresan entusiasmo y asienten para participar.</w:t>
      </w:r>
    </w:p>
    <w:p>
      <w:pPr/>
      <w:r>
        <w:rPr>
          <w:b w:val="1"/>
          <w:bCs w:val="1"/>
        </w:rPr>
        <w:t xml:space="preserve">Contextualización:</w:t>
      </w:r>
    </w:p>
    <w:p>
      <w:pPr>
        <w:numPr>
          <w:ilvl w:val="0"/>
          <w:numId w:val="6"/>
        </w:numPr>
      </w:pPr>
      <w:r>
        <w:rPr>
          <w:b w:val="1"/>
          <w:bCs w:val="1"/>
        </w:rPr>
        <w:t xml:space="preserve">Docente:</w:t>
      </w:r>
      <w:r>
        <w:rPr/>
        <w:t xml:space="preserve"> “En esta historia vamos a aprender quiénes son los personajes, dónde están y qué hacen. Esto nos ayuda a entender mejor los cuentos y a divertirnos mucho.”</w:t>
      </w:r>
    </w:p>
    <w:p>
      <w:pPr>
        <w:numPr>
          <w:ilvl w:val="0"/>
          <w:numId w:val="6"/>
        </w:numPr>
      </w:pPr>
      <w:r>
        <w:rPr>
          <w:b w:val="1"/>
          <w:bCs w:val="1"/>
        </w:rPr>
        <w:t xml:space="preserve">Estudiantes:</w:t>
      </w:r>
      <w:r>
        <w:rPr/>
        <w:t xml:space="preserve"> Escuchan atentos y preparan sus oídos para la historia.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el cuento ilustrado usando la narración interactiva y apoyo visual con títeres y cartulinas. El contenido es simple y repetitivo para facilitar la comprensión.</w:t>
      </w:r>
    </w:p>
    <w:p>
      <w:pPr/>
      <w:r>
        <w:rPr>
          <w:b w:val="1"/>
          <w:bCs w:val="1"/>
        </w:rPr>
        <w:t xml:space="preserve">Actividad 1: “Conociendo a los personajes”</w:t>
      </w:r>
    </w:p>
    <w:p>
      <w:pPr>
        <w:numPr>
          <w:ilvl w:val="0"/>
          <w:numId w:val="7"/>
        </w:numPr>
      </w:pPr>
      <w:r>
        <w:rPr>
          <w:b w:val="1"/>
          <w:bCs w:val="1"/>
        </w:rPr>
        <w:t xml:space="preserve">Objetivo:</w:t>
      </w:r>
      <w:r>
        <w:rPr/>
        <w:t xml:space="preserve"> Identificar personajes y relacionarlos con imágenes.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Narra una primera parte del cuento mientras muestra imágenes y títeres de los personajes.</w:t>
      </w:r>
    </w:p>
    <w:p>
      <w:pPr>
        <w:numPr>
          <w:ilvl w:val="1"/>
          <w:numId w:val="7"/>
        </w:numPr>
      </w:pPr>
      <w:r>
        <w:rPr/>
        <w:t xml:space="preserve">Pide a los niños que señalen o nombren a los personajes cuando aparezcan.</w:t>
      </w:r>
    </w:p>
    <w:p>
      <w:pPr>
        <w:numPr>
          <w:ilvl w:val="0"/>
          <w:numId w:val="7"/>
        </w:numPr>
      </w:pPr>
      <w:r>
        <w:rPr>
          <w:b w:val="1"/>
          <w:bCs w:val="1"/>
        </w:rPr>
        <w:t xml:space="preserve">Organización:</w:t>
      </w:r>
      <w:r>
        <w:rPr/>
        <w:t xml:space="preserve"> Plenaria y luego parejas para revisar imágenes.</w:t>
      </w:r>
    </w:p>
    <w:p>
      <w:pPr>
        <w:numPr>
          <w:ilvl w:val="0"/>
          <w:numId w:val="7"/>
        </w:numPr>
      </w:pPr>
      <w:r>
        <w:rPr>
          <w:b w:val="1"/>
          <w:bCs w:val="1"/>
        </w:rPr>
        <w:t xml:space="preserve">Producto:</w:t>
      </w:r>
      <w:r>
        <w:rPr/>
        <w:t xml:space="preserve"> Los niños señalan correctamente personajes en imágenes y títeres.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participación, pregunta “¿Quién es este personaje?”, “¿Dónde está?” y ofrece ayuda verbal para quienes dudan.</w:t>
      </w:r>
    </w:p>
    <w:p>
      <w:pPr/>
      <w:r>
        <w:rPr>
          <w:b w:val="1"/>
          <w:bCs w:val="1"/>
        </w:rPr>
        <w:t xml:space="preserve">Actividad 2: “El lugar de la historia”</w:t>
      </w:r>
    </w:p>
    <w:p>
      <w:pPr>
        <w:numPr>
          <w:ilvl w:val="0"/>
          <w:numId w:val="8"/>
        </w:numPr>
      </w:pPr>
      <w:r>
        <w:rPr>
          <w:b w:val="1"/>
          <w:bCs w:val="1"/>
        </w:rPr>
        <w:t xml:space="preserve">Objetivo:</w:t>
      </w:r>
      <w:r>
        <w:rPr/>
        <w:t xml:space="preserve"> Reconocer y nombrar el escenario o lugar donde sucede el cuento.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imágenes del lugar del cuento y plantea preguntas: “¿Dónde están los personajes? ¿En la casa, en el bosque, en la playa?”</w:t>
      </w:r>
    </w:p>
    <w:p>
      <w:pPr>
        <w:numPr>
          <w:ilvl w:val="1"/>
          <w:numId w:val="8"/>
        </w:numPr>
      </w:pPr>
      <w:r>
        <w:rPr/>
        <w:t xml:space="preserve">Invita a los niños a buscar en dibujos el lugar correcto y a pegarlo en un mural colectivo.</w:t>
      </w:r>
    </w:p>
    <w:p>
      <w:pPr>
        <w:numPr>
          <w:ilvl w:val="0"/>
          <w:numId w:val="8"/>
        </w:numPr>
      </w:pPr>
      <w:r>
        <w:rPr>
          <w:b w:val="1"/>
          <w:bCs w:val="1"/>
        </w:rPr>
        <w:t xml:space="preserve">Organización:</w:t>
      </w:r>
      <w:r>
        <w:rPr/>
        <w:t xml:space="preserve"> Grupos de 3-4 niños para pegar imágenes.</w:t>
      </w:r>
    </w:p>
    <w:p>
      <w:pPr>
        <w:numPr>
          <w:ilvl w:val="0"/>
          <w:numId w:val="8"/>
        </w:numPr>
      </w:pPr>
      <w:r>
        <w:rPr>
          <w:b w:val="1"/>
          <w:bCs w:val="1"/>
        </w:rPr>
        <w:t xml:space="preserve">Producto:</w:t>
      </w:r>
      <w:r>
        <w:rPr/>
        <w:t xml:space="preserve"> Mural colectivo con lugar identificado y pegado.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el trabajo, apoya a niños que no reconocen lugares y motiva la participación.</w:t>
      </w:r>
    </w:p>
    <w:p>
      <w:pPr/>
      <w:r>
        <w:rPr>
          <w:b w:val="1"/>
          <w:bCs w:val="1"/>
        </w:rPr>
        <w:t xml:space="preserve">Actividad 3: “¿Qué pasó en la historia?”</w:t>
      </w:r>
    </w:p>
    <w:p>
      <w:pPr>
        <w:numPr>
          <w:ilvl w:val="0"/>
          <w:numId w:val="9"/>
        </w:numPr>
      </w:pPr>
      <w:r>
        <w:rPr>
          <w:b w:val="1"/>
          <w:bCs w:val="1"/>
        </w:rPr>
        <w:t xml:space="preserve">Objetivo:</w:t>
      </w:r>
      <w:r>
        <w:rPr/>
        <w:t xml:space="preserve"> Expresar oralmente en palabras simples la acción principal del cuento.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Relee una parte sencilla del cuento y pregunta: “¿Qué hizo el personaje? ¿Qué pasó primero, qué después?”</w:t>
      </w:r>
    </w:p>
    <w:p>
      <w:pPr>
        <w:numPr>
          <w:ilvl w:val="1"/>
          <w:numId w:val="9"/>
        </w:numPr>
      </w:pPr>
      <w:r>
        <w:rPr/>
        <w:t xml:space="preserve">Invita a los niños a contar con sus propias palabras lo que recuerdan.</w:t>
      </w:r>
    </w:p>
    <w:p>
      <w:pPr>
        <w:numPr>
          <w:ilvl w:val="0"/>
          <w:numId w:val="9"/>
        </w:numPr>
      </w:pPr>
      <w:r>
        <w:rPr>
          <w:b w:val="1"/>
          <w:bCs w:val="1"/>
        </w:rPr>
        <w:t xml:space="preserve">Organización:</w:t>
      </w:r>
      <w:r>
        <w:rPr/>
        <w:t xml:space="preserve"> Plenaria con turnos para hablar.</w:t>
      </w:r>
    </w:p>
    <w:p>
      <w:pPr>
        <w:numPr>
          <w:ilvl w:val="0"/>
          <w:numId w:val="9"/>
        </w:numPr>
      </w:pPr>
      <w:r>
        <w:rPr>
          <w:b w:val="1"/>
          <w:bCs w:val="1"/>
        </w:rPr>
        <w:t xml:space="preserve">Producto:</w:t>
      </w:r>
      <w:r>
        <w:rPr/>
        <w:t xml:space="preserve"> Relatos orales breves de la historia.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reformula respuestas para clarificar y refuerza con elogios.</w:t>
      </w:r>
    </w:p>
    <w:p>
      <w:pPr/>
      <w:r>
        <w:rPr>
          <w:b w:val="1"/>
          <w:bCs w:val="1"/>
        </w:rPr>
        <w:t xml:space="preserve">Diferenciación</w:t>
      </w:r>
    </w:p>
    <w:p>
      <w:pPr>
        <w:numPr>
          <w:ilvl w:val="0"/>
          <w:numId w:val="10"/>
        </w:numPr>
      </w:pPr>
      <w:r>
        <w:rPr>
          <w:b w:val="1"/>
          <w:bCs w:val="1"/>
        </w:rPr>
        <w:t xml:space="preserve">Para quienes terminan antes:</w:t>
      </w:r>
      <w:r>
        <w:rPr/>
        <w:t xml:space="preserve"> Ofrecer hojas para colorear escenas del cuento, invitándolos a contar la historia mientras colorean.</w:t>
      </w:r>
    </w:p>
    <w:p>
      <w:pPr>
        <w:numPr>
          <w:ilvl w:val="0"/>
          <w:numId w:val="10"/>
        </w:numPr>
      </w:pPr>
      <w:r>
        <w:rPr>
          <w:b w:val="1"/>
          <w:bCs w:val="1"/>
        </w:rPr>
        <w:t xml:space="preserve">Para quienes requieren más apoyo:</w:t>
      </w:r>
      <w:r>
        <w:rPr/>
        <w:t xml:space="preserve"> Uso de imágenes secuenciales para ordenar la historia con ayuda del docente o asistente.</w:t>
      </w:r>
    </w:p>
    <w:p>
      <w:pPr/>
      <w:r>
        <w:rPr>
          <w:b w:val="1"/>
          <w:bCs w:val="1"/>
        </w:rPr>
        <w:t xml:space="preserve">Transición:</w:t>
      </w:r>
    </w:p>
    <w:p>
      <w:pPr/>
      <w:r>
        <w:rPr/>
        <w:t xml:space="preserve">El docente invita a los niños a sentarse en círculo para compartir lo que aprendieron y prepararse para la siguiente sesión donde seguirán explorando nuevas historias.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recordar juntos: ¿Quiénes eran los personajes? ¿Dónde estaban? ¿Qué hicieron?”</w:t>
      </w:r>
    </w:p>
    <w:p>
      <w:pPr>
        <w:numPr>
          <w:ilvl w:val="0"/>
          <w:numId w:val="11"/>
        </w:numPr>
      </w:pPr>
      <w:r>
        <w:rPr>
          <w:b w:val="1"/>
          <w:bCs w:val="1"/>
        </w:rPr>
        <w:t xml:space="preserve">Estudiantes:</w:t>
      </w:r>
      <w:r>
        <w:rPr/>
        <w:t xml:space="preserve"> Responden en coro o individualmente con apoyo visual.</w:t>
      </w:r>
    </w:p>
    <w:p>
      <w:pPr/>
      <w:r>
        <w:rPr>
          <w:b w:val="1"/>
          <w:bCs w:val="1"/>
        </w:rPr>
        <w:t xml:space="preserve">Reflexión metacognitiva:</w:t>
      </w:r>
    </w:p>
    <w:p>
      <w:pPr>
        <w:numPr>
          <w:ilvl w:val="0"/>
          <w:numId w:val="12"/>
        </w:numPr>
      </w:pPr>
      <w:r>
        <w:rPr/>
        <w:t xml:space="preserve">“¿Qué fue lo que más te gustó de la historia?”</w:t>
      </w:r>
    </w:p>
    <w:p>
      <w:pPr>
        <w:numPr>
          <w:ilvl w:val="0"/>
          <w:numId w:val="12"/>
        </w:numPr>
      </w:pPr>
      <w:r>
        <w:rPr/>
        <w:t xml:space="preserve">“¿Puedes contarme qué hizo el personaje principal?”</w:t>
      </w:r>
    </w:p>
    <w:p>
      <w:pPr>
        <w:numPr>
          <w:ilvl w:val="0"/>
          <w:numId w:val="12"/>
        </w:numPr>
      </w:pPr>
      <w:r>
        <w:rPr/>
        <w:t xml:space="preserve">“¿Te gustaría escuchar otra historia igual?”</w:t>
      </w:r>
    </w:p>
    <w:p>
      <w:pPr/>
      <w:r>
        <w:rPr>
          <w:b w:val="1"/>
          <w:bCs w:val="1"/>
        </w:rPr>
        <w:t xml:space="preserve">Retroalimentación:</w:t>
      </w:r>
    </w:p>
    <w:p>
      <w:pPr/>
      <w:r>
        <w:rPr/>
        <w:t xml:space="preserve">El docente ofrece comentarios positivos, resaltando esfuerzos y participaciones, y sugiere seguir escuchando cuentos en casa con la familia.</w:t>
      </w:r>
    </w:p>
    <w:p>
      <w:pPr/>
      <w:r>
        <w:rPr>
          <w:b w:val="1"/>
          <w:bCs w:val="1"/>
        </w:rPr>
        <w:t xml:space="preserve">Transferencia:</w:t>
      </w:r>
    </w:p>
    <w:p>
      <w:pPr/>
      <w:r>
        <w:rPr/>
        <w:t xml:space="preserve">Se invita a los niños a observar cuentos o imágenes en casa para contar a sus familias lo que aprendieron.</w:t>
      </w:r>
    </w:p>
    <w:p>
      <w:pPr/>
      <w:r>
        <w:rPr/>
        <w:t xml:space="preserve">Sesión 2: Jugando y Creando HistoriasFase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sesión pasada y motivar a los niños para crear y jugar con historias, fortaleciendo la comprensión y expresión oral.</w:t>
      </w:r>
    </w:p>
    <w:p>
      <w:pPr/>
      <w:r>
        <w:rPr>
          <w:b w:val="1"/>
          <w:bCs w:val="1"/>
        </w:rPr>
        <w:t xml:space="preserve">Activación de conocimientos previos:</w:t>
      </w:r>
    </w:p>
    <w:p>
      <w:pPr>
        <w:numPr>
          <w:ilvl w:val="0"/>
          <w:numId w:val="13"/>
        </w:numPr>
      </w:pPr>
      <w:r>
        <w:rPr>
          <w:b w:val="1"/>
          <w:bCs w:val="1"/>
        </w:rPr>
        <w:t xml:space="preserve">Docente:</w:t>
      </w:r>
      <w:r>
        <w:rPr/>
        <w:t xml:space="preserve"> “¿Recuerdan a los personajes y el lugar del cuento que escuchamos? ¿Quién quiere contarme un poquito?”</w:t>
      </w:r>
    </w:p>
    <w:p>
      <w:pPr>
        <w:numPr>
          <w:ilvl w:val="0"/>
          <w:numId w:val="13"/>
        </w:numPr>
      </w:pPr>
      <w:r>
        <w:rPr>
          <w:b w:val="1"/>
          <w:bCs w:val="1"/>
        </w:rPr>
        <w:t xml:space="preserve">Estudiantes:</w:t>
      </w:r>
      <w:r>
        <w:rPr/>
        <w:t xml:space="preserve"> Responden con apoyo visual y verbal.</w:t>
      </w:r>
    </w:p>
    <w:p>
      <w:pPr/>
      <w:r>
        <w:rPr>
          <w:b w:val="1"/>
          <w:bCs w:val="1"/>
        </w:rPr>
        <w:t xml:space="preserve">Motivación y enganche:</w:t>
      </w:r>
    </w:p>
    <w:p>
      <w:pPr>
        <w:numPr>
          <w:ilvl w:val="0"/>
          <w:numId w:val="14"/>
        </w:numPr>
      </w:pPr>
      <w:r>
        <w:rPr>
          <w:b w:val="1"/>
          <w:bCs w:val="1"/>
        </w:rPr>
        <w:t xml:space="preserve">Docente:</w:t>
      </w:r>
      <w:r>
        <w:rPr/>
        <w:t xml:space="preserve"> Muestra nuevamente los títeres y dice: “Hoy vamos a jugar con estos personajes y crear nuestras propias historias.”</w:t>
      </w:r>
    </w:p>
    <w:p>
      <w:pPr>
        <w:numPr>
          <w:ilvl w:val="0"/>
          <w:numId w:val="14"/>
        </w:numPr>
      </w:pPr>
      <w:r>
        <w:rPr>
          <w:b w:val="1"/>
          <w:bCs w:val="1"/>
        </w:rPr>
        <w:t xml:space="preserve">Estudiantes:</w:t>
      </w:r>
      <w:r>
        <w:rPr/>
        <w:t xml:space="preserve"> Se muestran entusiasmados y curiosos.</w:t>
      </w:r>
    </w:p>
    <w:p>
      <w:pPr/>
      <w:r>
        <w:rPr>
          <w:b w:val="1"/>
          <w:bCs w:val="1"/>
        </w:rPr>
        <w:t xml:space="preserve">Contextualización:</w:t>
      </w:r>
    </w:p>
    <w:p>
      <w:pPr>
        <w:numPr>
          <w:ilvl w:val="0"/>
          <w:numId w:val="15"/>
        </w:numPr>
      </w:pPr>
      <w:r>
        <w:rPr>
          <w:b w:val="1"/>
          <w:bCs w:val="1"/>
        </w:rPr>
        <w:t xml:space="preserve">Docente:</w:t>
      </w:r>
      <w:r>
        <w:rPr/>
        <w:t xml:space="preserve"> “Crear historias nos ayuda a entender mejor los cuentos y a usar nuestra imaginación para divertirnos.”</w:t>
      </w:r>
    </w:p>
    <w:p>
      <w:pPr>
        <w:numPr>
          <w:ilvl w:val="0"/>
          <w:numId w:val="15"/>
        </w:numPr>
      </w:pPr>
      <w:r>
        <w:rPr>
          <w:b w:val="1"/>
          <w:bCs w:val="1"/>
        </w:rPr>
        <w:t xml:space="preserve">Estudiantes:</w:t>
      </w:r>
      <w:r>
        <w:rPr/>
        <w:t xml:space="preserve"> Escuchan y participan con interés.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promueve la expresión oral y la creatividad a partir del cuento conocido, usando diferentes medios para que todos puedan participar.</w:t>
      </w:r>
    </w:p>
    <w:p>
      <w:pPr/>
      <w:r>
        <w:rPr>
          <w:b w:val="1"/>
          <w:bCs w:val="1"/>
        </w:rPr>
        <w:t xml:space="preserve">Actividad 1: “El teatro de los títeres”</w:t>
      </w:r>
    </w:p>
    <w:p>
      <w:pPr>
        <w:numPr>
          <w:ilvl w:val="0"/>
          <w:numId w:val="16"/>
        </w:numPr>
      </w:pPr>
      <w:r>
        <w:rPr>
          <w:b w:val="1"/>
          <w:bCs w:val="1"/>
        </w:rPr>
        <w:t xml:space="preserve">Objetivo:</w:t>
      </w:r>
      <w:r>
        <w:rPr/>
        <w:t xml:space="preserve"> Expresar oralmente eventos del cuento y crear pequeñas variaciones.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niños en grupos pequeños y da títeres para representar partes del cuento.</w:t>
      </w:r>
    </w:p>
    <w:p>
      <w:pPr>
        <w:numPr>
          <w:ilvl w:val="1"/>
          <w:numId w:val="16"/>
        </w:numPr>
      </w:pPr>
      <w:r>
        <w:rPr/>
        <w:t xml:space="preserve">Guía para que narren con sus propias palabras lo que hace cada personaje.</w:t>
      </w:r>
    </w:p>
    <w:p>
      <w:pPr>
        <w:numPr>
          <w:ilvl w:val="0"/>
          <w:numId w:val="16"/>
        </w:numPr>
      </w:pPr>
      <w:r>
        <w:rPr>
          <w:b w:val="1"/>
          <w:bCs w:val="1"/>
        </w:rPr>
        <w:t xml:space="preserve">Organización:</w:t>
      </w:r>
      <w:r>
        <w:rPr/>
        <w:t xml:space="preserve"> Grupos de 3-4 niños.</w:t>
      </w:r>
    </w:p>
    <w:p>
      <w:pPr>
        <w:numPr>
          <w:ilvl w:val="0"/>
          <w:numId w:val="16"/>
        </w:numPr>
      </w:pPr>
      <w:r>
        <w:rPr>
          <w:b w:val="1"/>
          <w:bCs w:val="1"/>
        </w:rPr>
        <w:t xml:space="preserve">Producto:</w:t>
      </w:r>
      <w:r>
        <w:rPr/>
        <w:t xml:space="preserve"> Representaciones orales con títeres.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interviene con preguntas como “¿Qué hace este personaje ahora?”, “¿Y qué pasa después?”, apoya a niños tímidos.</w:t>
      </w:r>
    </w:p>
    <w:p>
      <w:pPr/>
      <w:r>
        <w:rPr>
          <w:b w:val="1"/>
          <w:bCs w:val="1"/>
        </w:rPr>
        <w:t xml:space="preserve">Actividad 2: “Ordenando la historia”</w:t>
      </w:r>
    </w:p>
    <w:p>
      <w:pPr>
        <w:numPr>
          <w:ilvl w:val="0"/>
          <w:numId w:val="17"/>
        </w:numPr>
      </w:pPr>
      <w:r>
        <w:rPr>
          <w:b w:val="1"/>
          <w:bCs w:val="1"/>
        </w:rPr>
        <w:t xml:space="preserve">Objetivo:</w:t>
      </w:r>
      <w:r>
        <w:rPr/>
        <w:t xml:space="preserve"> Secuenciar los eventos principales del cuento usando imágenes.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una serie de imágenes recortables en desorden.</w:t>
      </w:r>
    </w:p>
    <w:p>
      <w:pPr>
        <w:numPr>
          <w:ilvl w:val="1"/>
          <w:numId w:val="17"/>
        </w:numPr>
      </w:pPr>
      <w:r>
        <w:rPr/>
        <w:t xml:space="preserve">Invita a los niños a colocar las imágenes en orden para contar la historia correctamente.</w:t>
      </w:r>
    </w:p>
    <w:p>
      <w:pPr>
        <w:numPr>
          <w:ilvl w:val="0"/>
          <w:numId w:val="17"/>
        </w:numPr>
      </w:pPr>
      <w:r>
        <w:rPr>
          <w:b w:val="1"/>
          <w:bCs w:val="1"/>
        </w:rPr>
        <w:t xml:space="preserve">Organización:</w:t>
      </w:r>
      <w:r>
        <w:rPr/>
        <w:t xml:space="preserve"> Grupos de 3-4 niños.</w:t>
      </w:r>
    </w:p>
    <w:p>
      <w:pPr>
        <w:numPr>
          <w:ilvl w:val="0"/>
          <w:numId w:val="17"/>
        </w:numPr>
      </w:pPr>
      <w:r>
        <w:rPr>
          <w:b w:val="1"/>
          <w:bCs w:val="1"/>
        </w:rPr>
        <w:t xml:space="preserve">Producto:</w:t>
      </w:r>
      <w:r>
        <w:rPr/>
        <w:t xml:space="preserve"> Secuencia visual ordenada en cartulina.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Observa y guía con preguntas como “¿Qué pasó primero? ¿Qué viene después?”</w:t>
      </w:r>
    </w:p>
    <w:p>
      <w:pPr/>
      <w:r>
        <w:rPr>
          <w:b w:val="1"/>
          <w:bCs w:val="1"/>
        </w:rPr>
        <w:t xml:space="preserve">Actividad 3: “Dibuja tu parte favorita”</w:t>
      </w:r>
    </w:p>
    <w:p>
      <w:pPr>
        <w:numPr>
          <w:ilvl w:val="0"/>
          <w:numId w:val="18"/>
        </w:numPr>
      </w:pPr>
      <w:r>
        <w:rPr>
          <w:b w:val="1"/>
          <w:bCs w:val="1"/>
        </w:rPr>
        <w:t xml:space="preserve">Objetivo:</w:t>
      </w:r>
      <w:r>
        <w:rPr/>
        <w:t xml:space="preserve"> Expresar comprensión y preferencia mediante dibujo.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hojas para que cada niño dibuje la escena o personaje que más le gustó.</w:t>
      </w:r>
    </w:p>
    <w:p>
      <w:pPr>
        <w:numPr>
          <w:ilvl w:val="1"/>
          <w:numId w:val="18"/>
        </w:numPr>
      </w:pPr>
      <w:r>
        <w:rPr/>
        <w:t xml:space="preserve">Después, invita a compartir su dibujo y explicar brevemente qué representa.</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Dibujo personal y explicación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Motiva, pregunta “¿Por qué te gusta esta parte?”, reconoce el esfuerzo de cada niño.</w:t>
      </w:r>
    </w:p>
    <w:p>
      <w:pPr/>
      <w:r>
        <w:rPr>
          <w:b w:val="1"/>
          <w:bCs w:val="1"/>
        </w:rPr>
        <w:t xml:space="preserve">Diferenciación</w:t>
      </w:r>
    </w:p>
    <w:p>
      <w:pPr>
        <w:numPr>
          <w:ilvl w:val="0"/>
          <w:numId w:val="19"/>
        </w:numPr>
      </w:pPr>
      <w:r>
        <w:rPr>
          <w:b w:val="1"/>
          <w:bCs w:val="1"/>
        </w:rPr>
        <w:t xml:space="preserve">Para quienes terminan antes:</w:t>
      </w:r>
      <w:r>
        <w:rPr/>
        <w:t xml:space="preserve"> Proponer que inventen una nueva aventura para los personajes y la cuenten al grupo.</w:t>
      </w:r>
    </w:p>
    <w:p>
      <w:pPr>
        <w:numPr>
          <w:ilvl w:val="0"/>
          <w:numId w:val="19"/>
        </w:numPr>
      </w:pPr>
      <w:r>
        <w:rPr>
          <w:b w:val="1"/>
          <w:bCs w:val="1"/>
        </w:rPr>
        <w:t xml:space="preserve">Para quienes necesitan más apoyo:</w:t>
      </w:r>
      <w:r>
        <w:rPr/>
        <w:t xml:space="preserve"> Poder usar imágenes para señalar y explicar con palabras simples su dibujo o parte favorita.</w:t>
      </w:r>
    </w:p>
    <w:p>
      <w:pPr/>
      <w:r>
        <w:rPr>
          <w:b w:val="1"/>
          <w:bCs w:val="1"/>
        </w:rPr>
        <w:t xml:space="preserve">Transición:</w:t>
      </w:r>
    </w:p>
    <w:p>
      <w:pPr/>
      <w:r>
        <w:rPr/>
        <w:t xml:space="preserve">El docente reúne a todos para sentarse en círculo y preparar el cierre reflexivo de la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“Vamos a recordar juntos lo que aprendimos y creamos con nuestros amigos.”</w:t>
      </w:r>
    </w:p>
    <w:p>
      <w:pPr>
        <w:numPr>
          <w:ilvl w:val="0"/>
          <w:numId w:val="20"/>
        </w:numPr>
      </w:pPr>
      <w:r>
        <w:rPr/>
        <w:t xml:space="preserve">Se hace una ronda donde cada niño dice una cosa que aprendió o que le gustó hacer.</w:t>
      </w:r>
    </w:p>
    <w:p>
      <w:pPr/>
      <w:r>
        <w:rPr>
          <w:b w:val="1"/>
          <w:bCs w:val="1"/>
        </w:rPr>
        <w:t xml:space="preserve">Reflexión metacognitiva:</w:t>
      </w:r>
    </w:p>
    <w:p>
      <w:pPr>
        <w:numPr>
          <w:ilvl w:val="0"/>
          <w:numId w:val="21"/>
        </w:numPr>
      </w:pPr>
      <w:r>
        <w:rPr/>
        <w:t xml:space="preserve">“¿Pudiste contar la historia con tus propias palabras?”</w:t>
      </w:r>
    </w:p>
    <w:p>
      <w:pPr>
        <w:numPr>
          <w:ilvl w:val="0"/>
          <w:numId w:val="21"/>
        </w:numPr>
      </w:pPr>
      <w:r>
        <w:rPr/>
        <w:t xml:space="preserve">“¿Qué te gustó más, actuar, ordenar las imágenes o dibujar?”</w:t>
      </w:r>
    </w:p>
    <w:p>
      <w:pPr>
        <w:numPr>
          <w:ilvl w:val="0"/>
          <w:numId w:val="21"/>
        </w:numPr>
      </w:pPr>
      <w:r>
        <w:rPr/>
        <w:t xml:space="preserve">“¿Crees que puedes contar un cuento en casa a tu familia?”</w:t>
      </w:r>
    </w:p>
    <w:p>
      <w:pPr/>
      <w:r>
        <w:rPr>
          <w:b w:val="1"/>
          <w:bCs w:val="1"/>
        </w:rPr>
        <w:t xml:space="preserve">Retroalimentación:</w:t>
      </w:r>
    </w:p>
    <w:p>
      <w:pPr/>
      <w:r>
        <w:rPr/>
        <w:t xml:space="preserve">El docente felicita a todos por sus esfuerzos y participación, resaltando las habilidades de escucha, expresión y creatividad.</w:t>
      </w:r>
    </w:p>
    <w:p>
      <w:pPr/>
      <w:r>
        <w:rPr>
          <w:b w:val="1"/>
          <w:bCs w:val="1"/>
        </w:rPr>
        <w:t xml:space="preserve">Transferencia:</w:t>
      </w:r>
    </w:p>
    <w:p>
      <w:pPr/>
      <w:r>
        <w:rPr/>
        <w:t xml:space="preserve">Se anima a los niños a que en casa cuenten a sus familias las historias que aprendieron y que practiquen dibujar o narrar otras historias.</w:t>
      </w:r>
    </w:p>
    <w:p>
      <w:pPr/>
      <w:r>
        <w:rPr>
          <w:b w:val="1"/>
          <w:bCs w:val="1"/>
        </w:rPr>
        <w:t xml:space="preserve">Tarea o reto:</w:t>
      </w:r>
    </w:p>
    <w:p>
      <w:pPr/>
      <w:r>
        <w:rPr/>
        <w:t xml:space="preserve">Invitar a los niños a traer un dibujo o contar un cuento corto que les guste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y participación), y sumativa al cierre de la segunda sesión (expresión oral y productos creativos).</w:t>
      </w:r>
    </w:p>
    <w:p>
      <w:pPr/>
      <w:r>
        <w:rPr>
          <w:b w:val="1"/>
          <w:bCs w:val="1"/>
        </w:rPr>
        <w:t xml:space="preserve">Criterios de evaluación:</w:t>
      </w:r>
    </w:p>
    <w:p>
      <w:pPr>
        <w:numPr>
          <w:ilvl w:val="0"/>
          <w:numId w:val="22"/>
        </w:numPr>
      </w:pPr>
      <w:r>
        <w:rPr/>
        <w:t xml:space="preserve">Identifica personajes, lugares y acciones en el cuento presentado (OA 1).</w:t>
      </w:r>
    </w:p>
    <w:p>
      <w:pPr>
        <w:numPr>
          <w:ilvl w:val="0"/>
          <w:numId w:val="22"/>
        </w:numPr>
      </w:pPr>
      <w:r>
        <w:rPr/>
        <w:t xml:space="preserve">Relaciona imágenes con partes del cuento durante actividades grupales (OA 1).</w:t>
      </w:r>
    </w:p>
    <w:p>
      <w:pPr>
        <w:numPr>
          <w:ilvl w:val="0"/>
          <w:numId w:val="22"/>
        </w:numPr>
      </w:pPr>
      <w:r>
        <w:rPr/>
        <w:t xml:space="preserve">Expresa oralmente de forma simple lo que entendió de la historia (OA 1).</w:t>
      </w:r>
    </w:p>
    <w:p>
      <w:pPr>
        <w:numPr>
          <w:ilvl w:val="0"/>
          <w:numId w:val="22"/>
        </w:numPr>
      </w:pPr>
      <w:r>
        <w:rPr/>
        <w:t xml:space="preserve">Participa activamente en actividades grupales de narración y dramatización (OA 1).</w:t>
      </w:r>
    </w:p>
    <w:p>
      <w:pPr/>
      <w:r>
        <w:rPr>
          <w:b w:val="1"/>
          <w:bCs w:val="1"/>
        </w:rPr>
        <w:t xml:space="preserve">Instrumentos sugeridos:</w:t>
      </w:r>
    </w:p>
    <w:p>
      <w:pPr>
        <w:numPr>
          <w:ilvl w:val="0"/>
          <w:numId w:val="23"/>
        </w:numPr>
      </w:pPr>
      <w:r>
        <w:rPr/>
        <w:t xml:space="preserve">Lista de cotejo para observar identificación de personajes y lugares.</w:t>
      </w:r>
    </w:p>
    <w:p>
      <w:pPr>
        <w:numPr>
          <w:ilvl w:val="0"/>
          <w:numId w:val="23"/>
        </w:numPr>
      </w:pPr>
      <w:r>
        <w:rPr/>
        <w:t xml:space="preserve">Registro anecdótico de participación en actividades orales y dramatizaciones.</w:t>
      </w:r>
    </w:p>
    <w:p>
      <w:pPr>
        <w:numPr>
          <w:ilvl w:val="0"/>
          <w:numId w:val="23"/>
        </w:numPr>
      </w:pPr>
      <w:r>
        <w:rPr/>
        <w:t xml:space="preserve">Portafolio con dibujos y secuencias ordenadas.</w:t>
      </w:r>
    </w:p>
    <w:p>
      <w:pPr>
        <w:numPr>
          <w:ilvl w:val="0"/>
          <w:numId w:val="23"/>
        </w:numPr>
      </w:pPr>
      <w:r>
        <w:rPr/>
        <w:t xml:space="preserve">Autoevaluación guiada con preguntas simples en cierre.</w:t>
      </w:r>
    </w:p>
    <w:p>
      <w:pPr/>
      <w:r>
        <w:rPr>
          <w:b w:val="1"/>
          <w:bCs w:val="1"/>
        </w:rPr>
        <w:t xml:space="preserve">Evidencias de aprendizaje:</w:t>
      </w:r>
    </w:p>
    <w:p>
      <w:pPr>
        <w:numPr>
          <w:ilvl w:val="0"/>
          <w:numId w:val="24"/>
        </w:numPr>
      </w:pPr>
      <w:r>
        <w:rPr/>
        <w:t xml:space="preserve">Señalamiento correcto de personajes y lugares en imágenes y títeres.</w:t>
      </w:r>
    </w:p>
    <w:p>
      <w:pPr>
        <w:numPr>
          <w:ilvl w:val="0"/>
          <w:numId w:val="24"/>
        </w:numPr>
      </w:pPr>
      <w:r>
        <w:rPr/>
        <w:t xml:space="preserve">Participación oral expresando eventos del cuento.</w:t>
      </w:r>
    </w:p>
    <w:p>
      <w:pPr>
        <w:numPr>
          <w:ilvl w:val="0"/>
          <w:numId w:val="24"/>
        </w:numPr>
      </w:pPr>
      <w:r>
        <w:rPr/>
        <w:t xml:space="preserve">Representación con títeres y ordenamiento de imágenes.</w:t>
      </w:r>
    </w:p>
    <w:p>
      <w:pPr>
        <w:numPr>
          <w:ilvl w:val="0"/>
          <w:numId w:val="24"/>
        </w:numPr>
      </w:pPr>
      <w:r>
        <w:rPr/>
        <w:t xml:space="preserve">Dibujos que reflejan comprensión y preferencia por partes del cuento.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128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B0A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A3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28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CD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59A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ACC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D7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703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B33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03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064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2C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695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D96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19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75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3AA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21D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97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0D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974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CAD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72A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2026-09-25T22:10:37-05:00</dcterms:created>
  <dcterms:modified xsi:type="dcterms:W3CDTF">2026-09-25T22:10:37-05:00</dcterms:modified>
</cp:coreProperties>
</file>

<file path=docProps/custom.xml><?xml version="1.0" encoding="utf-8"?>
<Properties xmlns="http://schemas.openxmlformats.org/officeDocument/2006/custom-properties" xmlns:vt="http://schemas.openxmlformats.org/officeDocument/2006/docPropsVTypes"/>
</file>