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¡Construimos figuras humanas: Pirámides y prismas en movimiento!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exploraremos las formas geométricas tridimensionales, específicamente pirámides y prismas, a través de una experiencia única y dinámica: la conformación de estas figuras por estudiantes en un concurso de coreografías escolares. Los alumnos aprenderán a identificar y comparar las características y elementos de pirámides y prismas, construirán una pirámide cuadrangular a partir de su desarrollo plano, y aplicarán el teorema de Pitágoras para calcular áreas y dimensiones relacionadas. Esta actividad conecta la geometría con el movimiento y la colaboración, haciendo que el aprendizaje sea significativo y relevante para su vida cotidiana, ya que podrán apreciar cómo las matemáticas están presentes en actividades artísticas y deportivas que disfrutan. Además, el trabajo en equipo y la creatividad se fomentan, alineándose con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prismas y pirámides identificando sus elementos y características principales.</w:t>
      </w:r>
    </w:p>
    <w:p>
      <w:pPr>
        <w:numPr>
          <w:ilvl w:val="0"/>
          <w:numId w:val="1"/>
        </w:numPr>
      </w:pPr>
      <w:r>
        <w:rPr/>
        <w:t xml:space="preserve">Reconocer y nombrar los elementos de las pirámides y prismas (caras, aristas, vértices, bases).</w:t>
      </w:r>
    </w:p>
    <w:p>
      <w:pPr>
        <w:numPr>
          <w:ilvl w:val="0"/>
          <w:numId w:val="1"/>
        </w:numPr>
      </w:pPr>
      <w:r>
        <w:rPr/>
        <w:t xml:space="preserve">Construir una pirámide cuadrangular a partir de su desarrollo plano.</w:t>
      </w:r>
    </w:p>
    <w:p>
      <w:pPr>
        <w:numPr>
          <w:ilvl w:val="0"/>
          <w:numId w:val="1"/>
        </w:numPr>
      </w:pPr>
      <w:r>
        <w:rPr/>
        <w:t xml:space="preserve">Aplicar el teorema de Pitágoras para relacionar la apotema, altura y base en una pirámide.</w:t>
      </w:r>
    </w:p>
    <w:p>
      <w:pPr>
        <w:numPr>
          <w:ilvl w:val="0"/>
          <w:numId w:val="1"/>
        </w:numPr>
      </w:pPr>
      <w:r>
        <w:rPr/>
        <w:t xml:space="preserve">Calcular el área lateral y total de una pirámide cuadrangular utilizando fórmulas deducidas.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papeles grandes para elaborar desarrollos planos (al menos 1 por grupo).</w:t>
      </w:r>
    </w:p>
    <w:p>
      <w:pPr>
        <w:numPr>
          <w:ilvl w:val="0"/>
          <w:numId w:val="2"/>
        </w:numPr>
      </w:pPr>
      <w:r>
        <w:rPr/>
        <w:t xml:space="preserve">Tijeras y pegamento para construir modelos 3D.</w:t>
      </w:r>
    </w:p>
    <w:p>
      <w:pPr>
        <w:numPr>
          <w:ilvl w:val="0"/>
          <w:numId w:val="2"/>
        </w:numPr>
      </w:pPr>
      <w:r>
        <w:rPr/>
        <w:t xml:space="preserve">Marcadores o plumones para rotular elementos.</w:t>
      </w:r>
    </w:p>
    <w:p>
      <w:pPr>
        <w:numPr>
          <w:ilvl w:val="0"/>
          <w:numId w:val="2"/>
        </w:numPr>
      </w:pPr>
      <w:r>
        <w:rPr/>
        <w:t xml:space="preserve">Reglas y escuadras para medir y trazar líneas.</w:t>
      </w:r>
    </w:p>
    <w:p>
      <w:pPr>
        <w:numPr>
          <w:ilvl w:val="0"/>
          <w:numId w:val="2"/>
        </w:numPr>
      </w:pPr>
      <w:r>
        <w:rPr/>
        <w:t xml:space="preserve">Calculadoras científicas (una por grupo).</w:t>
      </w:r>
    </w:p>
    <w:p>
      <w:pPr>
        <w:numPr>
          <w:ilvl w:val="0"/>
          <w:numId w:val="2"/>
        </w:numPr>
      </w:pPr>
      <w:r>
        <w:rPr/>
        <w:t xml:space="preserve">Proyector o dispositivo para mostrar video corto (opcional).</w:t>
      </w:r>
    </w:p>
    <w:p>
      <w:pPr>
        <w:numPr>
          <w:ilvl w:val="0"/>
          <w:numId w:val="2"/>
        </w:numPr>
      </w:pPr>
      <w:r>
        <w:rPr/>
        <w:t xml:space="preserve">Presentación digital o pizarra para ilustrar conceptos.</w:t>
      </w:r>
    </w:p>
    <w:p>
      <w:pPr>
        <w:numPr>
          <w:ilvl w:val="0"/>
          <w:numId w:val="2"/>
        </w:numPr>
      </w:pPr>
      <w:r>
        <w:rPr/>
        <w:t xml:space="preserve">Espacio amplio para que los estudiantes formen pirámides y prismas humanos (salón o patio).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medir y trazar líneas rectas con regla.</w:t>
      </w:r>
    </w:p>
    <w:p>
      <w:pPr>
        <w:numPr>
          <w:ilvl w:val="0"/>
          <w:numId w:val="3"/>
        </w:numPr>
      </w:pPr>
      <w:r>
        <w:rPr/>
        <w:t xml:space="preserve">Familiaridad previa con el concepto de área y perímetro.</w:t>
      </w:r>
    </w:p>
    <w:p>
      <w:pPr>
        <w:numPr>
          <w:ilvl w:val="0"/>
          <w:numId w:val="3"/>
        </w:numPr>
      </w:pPr>
      <w:r>
        <w:rPr/>
        <w:t xml:space="preserve">Introducción básica al teorema de Pitágoras.</w:t>
      </w:r>
    </w:p>
    <w:p>
      <w:pPr>
        <w:numPr>
          <w:ilvl w:val="0"/>
          <w:numId w:val="3"/>
        </w:numPr>
      </w:pPr>
      <w:r>
        <w:rPr/>
        <w:t xml:space="preserve">Experiencia trabajando en equipo y siguiendo instrucciones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figuras geométricas tridimensionales, como las pirámides y los prismas, pueden tomar vida con nuestro propio cuerpo en un concurso de coreografías. Aprenderemos a distinguirlas, construirlas y calcular sus áreas, todo en un ambiente de creatividad y trabajo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y respondan: ¿Cuáles son las diferencias que conocen entre una pirámide y un prisma? ¿Qué elementos creen que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breve lista de diferencias y elementos que recuerdan.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clave en la pizarra, destacando caras, bases, aristas y vértices.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algunas competiciones escolares, como las Olimpiadas Escolares, los estudiantes forman figuras geométricas humanas durante sus coreografías? Hoy ustedes mismos lo harán y, además, aprenderán a calcular sus dimensiones.”</w:t>
      </w:r>
    </w:p>
    <w:p>
      <w:pPr/>
      <w:r>
        <w:rPr/>
        <w:t xml:space="preserve">El docente puede mostrar un breve video (1-2 minutos) de un grupo de estudiantes formando pirámides y prismas humanos durante una presentación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no solo es útil para concursos o coreografías, sino que también nos ayuda a entender estructuras en arquitectura, diseño y arte. Además, trabajar en equipo para formar estas figuras desarrolla habilidades de colaboración y comunicación.”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las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las características de pirámides y prismas a través de actividades prácticas. Primero, revisaremos sus elementos y luego construiremos una pirámide cuadrangular con cartulina. Finalmente, aplicaremos el teorema de Pitágoras para calcular áreas.”</w:t>
      </w:r>
    </w:p>
    <w:p>
      <w:pPr/>
      <w:r>
        <w:rPr>
          <w:b w:val="1"/>
          <w:bCs w:val="1"/>
        </w:rPr>
        <w:t xml:space="preserve">Actividad 1: Comparación y reconocimiento de elementos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prismas y pirámides, reconocer sus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cuatro.</w:t>
      </w:r>
    </w:p>
    <w:p>
      <w:pPr>
        <w:numPr>
          <w:ilvl w:val="1"/>
          <w:numId w:val="5"/>
        </w:numPr>
      </w:pPr>
      <w:r>
        <w:rPr/>
        <w:t xml:space="preserve">Entregar a cada grupo modelos físicos o imágenes impresas de un prisma rectangular y una pirámide cuadrangular.</w:t>
      </w:r>
    </w:p>
    <w:p>
      <w:pPr>
        <w:numPr>
          <w:ilvl w:val="1"/>
          <w:numId w:val="5"/>
        </w:numPr>
      </w:pPr>
      <w:r>
        <w:rPr/>
        <w:t xml:space="preserve">Indicar que identifiquen y marquen con etiquetas las caras, aristas, vértices y bases en cada figura.</w:t>
      </w:r>
    </w:p>
    <w:p>
      <w:pPr>
        <w:numPr>
          <w:ilvl w:val="1"/>
          <w:numId w:val="5"/>
        </w:numPr>
      </w:pPr>
      <w:r>
        <w:rPr/>
        <w:t xml:space="preserve">Luego, cada grupo expondrá brevemente las diferencias y semejanzas que encontraron.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rotulado y lista de diferencias/semejanzas escrita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“¿Cuántas bases tiene cada figura?”, “¿Qué tipo de caras tienen?” y “¿Qué cambia en las aristas entre prisma y pirámide?”</w:t>
      </w:r>
    </w:p>
    <w:p>
      <w:pPr/>
      <w:r>
        <w:rPr>
          <w:b w:val="1"/>
          <w:bCs w:val="1"/>
        </w:rPr>
        <w:t xml:space="preserve">Actividad 2: Construcción de pirámide cuadrangular desde su desarrollo plano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pirámide cuadrangular a partir de su desarrollo plano.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una plantilla impresa del desarrollo plano de una pirámide cuadrangular.</w:t>
      </w:r>
    </w:p>
    <w:p>
      <w:pPr>
        <w:numPr>
          <w:ilvl w:val="1"/>
          <w:numId w:val="6"/>
        </w:numPr>
      </w:pPr>
      <w:r>
        <w:rPr/>
        <w:t xml:space="preserve">El docente guía para que tracen, recorten y doblen cuidadosamente la figura para armar la pirámide.</w:t>
      </w:r>
    </w:p>
    <w:p>
      <w:pPr>
        <w:numPr>
          <w:ilvl w:val="1"/>
          <w:numId w:val="6"/>
        </w:numPr>
      </w:pPr>
      <w:r>
        <w:rPr/>
        <w:t xml:space="preserve">Rotular en el modelo las bases, caras triangulares, aristas y vértices.</w:t>
      </w:r>
    </w:p>
    <w:p>
      <w:pPr>
        <w:numPr>
          <w:ilvl w:val="1"/>
          <w:numId w:val="6"/>
        </w:numPr>
      </w:pPr>
      <w:r>
        <w:rPr/>
        <w:t xml:space="preserve">Discutir en grupo cómo el desarrollo plano se transforma en la figura tridimensional.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de pirámide construida y rotulada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construcción, resolver dudas y destacar la importancia del desarrollo plano para entender la figura 3D.</w:t>
      </w:r>
    </w:p>
    <w:p>
      <w:pPr/>
      <w:r>
        <w:rPr>
          <w:b w:val="1"/>
          <w:bCs w:val="1"/>
        </w:rPr>
        <w:t xml:space="preserve">Actividad 3: Aplicación del teorema de Pitágoras para calcular áreas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 Pitágoras para relacionar apotema, altura y base y calcular áreas lateral y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diagrama simple de la pirámide cuadrangular mostrando la altura, apotema y base.</w:t>
      </w:r>
    </w:p>
    <w:p>
      <w:pPr>
        <w:numPr>
          <w:ilvl w:val="1"/>
          <w:numId w:val="7"/>
        </w:numPr>
      </w:pPr>
      <w:r>
        <w:rPr/>
        <w:t xml:space="preserve">Explicar cómo calcular la apotema usando el teorema de Pitágoras: apotema² = altura² + (base/2)².</w:t>
      </w:r>
    </w:p>
    <w:p>
      <w:pPr>
        <w:numPr>
          <w:ilvl w:val="1"/>
          <w:numId w:val="7"/>
        </w:numPr>
      </w:pPr>
      <w:r>
        <w:rPr/>
        <w:t xml:space="preserve">Guiar a los estudiantes para que apliquen la fórmula para calcular el área lateral: área lateral = perímetro de base × apotema / 2, y luego el área total sumando el área de la base.</w:t>
      </w:r>
    </w:p>
    <w:p>
      <w:pPr>
        <w:numPr>
          <w:ilvl w:val="1"/>
          <w:numId w:val="7"/>
        </w:numPr>
      </w:pPr>
      <w:r>
        <w:rPr/>
        <w:t xml:space="preserve">En parejas, usar medidas dadas o propias para realizar los cálculos y verificar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resultados de áreas lateral y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cálculos, hacer preguntas para verificar comprensión y corregir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el desarrollo plano de un prisma rectangular y calculen su área lateral y total.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Formar tríos con un compañero tutor que les ayude a leer instrucciones y realizar cálculos paso a paso, usando ejemplos concretos y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hará un breve resumen y conectará la importancia de lo aprendido con la siguiente actividad, enfatizando cómo cada paso ayuda a entender mejor las figuras y sus propiedades.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pizarra. ¿Cuáles son los elementos clave de pirámides y prismas? ¿Cómo construimos la pirámide? ¿Qué aprendimos sobre el teorema de Pitágoras y las áreas?”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que el docente organiza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“Respondan en sus cuadernos estas preguntas: </w:t>
      </w:r>
      <w:br/>
      <w:r>
        <w:rPr/>
        <w:t xml:space="preserve">1. ¿Qué diferencia principal encontraste entre una pirámide y un prisma? </w:t>
      </w:r>
      <w:br/>
      <w:r>
        <w:rPr/>
        <w:t xml:space="preserve">2. ¿Cómo te ayudó el desarrollo plano a entender la pirámide? </w:t>
      </w:r>
      <w:br/>
      <w:r>
        <w:rPr/>
        <w:t xml:space="preserve">3. ¿Por qué es útil el teorema de Pitágoras para calcular el área de una pirámide?”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comenta en voz alta aciertos y áreas de mejora, y felicita el esfuerzo y trabajo en equipo evidenciado en las construcciones y cálculos.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cómo aplicar este conocimiento para diseñar estructuras más complejas y analizar otras figuras geométricas en contextos cotidianos como la arquitectura y el arte.”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“Investiga y trae un ejemplo de un edificio, escultura o estructura que tenga forma de pirámide o prisma. Describe qué tipo de figura es y cuál es su base.”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activación; formativa durante las actividades de desarrollo mediante observación y revisión de productos; sumativa en el cierre con reflexión escrita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y compara los elementos de prismas y pirámides (relacionado con objetivo 1 y 2).</w:t>
      </w:r>
    </w:p>
    <w:p>
      <w:pPr>
        <w:numPr>
          <w:ilvl w:val="0"/>
          <w:numId w:val="9"/>
        </w:numPr>
      </w:pPr>
      <w:r>
        <w:rPr/>
        <w:t xml:space="preserve">Construye adecuadamente una pirámide cuadrangular a partir del desarrollo plano (objetivo 3).</w:t>
      </w:r>
    </w:p>
    <w:p>
      <w:pPr>
        <w:numPr>
          <w:ilvl w:val="0"/>
          <w:numId w:val="9"/>
        </w:numPr>
      </w:pPr>
      <w:r>
        <w:rPr/>
        <w:t xml:space="preserve">Aplica correctamente el teorema de Pitágoras para calcular apotema y áreas (objetivos 4 y 5).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(competencia transversal).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comparación de elementos.</w:t>
      </w:r>
    </w:p>
    <w:p>
      <w:pPr>
        <w:numPr>
          <w:ilvl w:val="0"/>
          <w:numId w:val="10"/>
        </w:numPr>
      </w:pPr>
      <w:r>
        <w:rPr/>
        <w:t xml:space="preserve">Revisión del modelo construido y rotulado.</w:t>
      </w:r>
    </w:p>
    <w:p>
      <w:pPr>
        <w:numPr>
          <w:ilvl w:val="0"/>
          <w:numId w:val="10"/>
        </w:numPr>
      </w:pPr>
      <w:r>
        <w:rPr/>
        <w:t xml:space="preserve">Rúbrica para evaluar cálculos y aplicación de teorema de Pitágoras.</w:t>
      </w:r>
    </w:p>
    <w:p>
      <w:pPr>
        <w:numPr>
          <w:ilvl w:val="0"/>
          <w:numId w:val="10"/>
        </w:numPr>
      </w:pPr>
      <w:r>
        <w:rPr/>
        <w:t xml:space="preserve">Autoevaluación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modelos rotulados de prismas y pirámides.</w:t>
      </w:r>
    </w:p>
    <w:p>
      <w:pPr>
        <w:numPr>
          <w:ilvl w:val="0"/>
          <w:numId w:val="11"/>
        </w:numPr>
      </w:pPr>
      <w:r>
        <w:rPr/>
        <w:t xml:space="preserve">Pirámide cuadrangular construida a partir del desarrollo plano.</w:t>
      </w:r>
    </w:p>
    <w:p>
      <w:pPr>
        <w:numPr>
          <w:ilvl w:val="0"/>
          <w:numId w:val="11"/>
        </w:numPr>
      </w:pPr>
      <w:r>
        <w:rPr/>
        <w:t xml:space="preserve">Cuadernos con cálculos y resultados de áreas.</w:t>
      </w:r>
    </w:p>
    <w:p>
      <w:pPr>
        <w:numPr>
          <w:ilvl w:val="0"/>
          <w:numId w:val="11"/>
        </w:numPr>
      </w:pPr>
      <w:r>
        <w:rPr/>
        <w:t xml:space="preserve">Respuestas en reflexión metacognitiva y aportes en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77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1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F53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1DC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350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68B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0F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2FA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F2E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9AE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27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2026-09-26T01:34:50-05:00</dcterms:created>
  <dcterms:modified xsi:type="dcterms:W3CDTF">2026-09-26T01:34:50-05:00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