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Mezclas Sorprendentes: Pequeños Científicos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Adaptabilidad frente a cambios y desafíos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trabajan con niños de 5 a 6 años, con el propósito de fomentar la habilidad de adaptabilidad frente a cambios y desafíos a través de dos experimentos científicos sencillos y accesibles. Los estudiantes adultos aprenderán a guiar a los niños en la elaboración de un eslay utilizando materiales del entorno como harina de trigo, agua y colorante, y en la creación de un volcán de lava, promoviendo la curiosidad, el trabajo en equipo y el aprendizaje activo.</w:t>
      </w:r>
    </w:p>
    <w:p>
      <w:pPr/>
      <w:r>
        <w:rPr/>
        <w:t xml:space="preserve">La relevancia radica en que estos experimentos permiten a los niños experimentar cambios físicos y químicos de forma práctica, desarrollando su pensamiento científico y adaptabilidad para enfrentar situaciones nuevas. Además, los adultos desarrollarán competencias para facilitar el aprendizaje colaborativo y la creatividad, habilidades útiles en su entorno laboral y personal. Al conectar la ciencia con materiales cotidianos, se fortalece la comprensión de fenómenos naturales y se impulsa la capacidad para innovar y resolver problemas de manera adaptativa.</w:t>
      </w:r>
    </w:p>
    <w:p>
      <w:pPr/>
      <w:r>
        <w:rPr/>
        <w:t xml:space="preserve">Este plan integra una metodología centrada en el estudiante y el aprendizaje colaborativo, asegurando que los adultos puedan replicar fácilmente las actividades con los niños, promoviendo un ambiente de responsabilidad compartida y descubrimiento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Guiar y facilitar la realización colaborativa de experimentos sencillos que demuestren cambios físicos y mezclas.</w:t>
      </w:r>
    </w:p>
    <w:p>
      <w:pPr>
        <w:numPr>
          <w:ilvl w:val="0"/>
          <w:numId w:val="1"/>
        </w:numPr>
      </w:pPr>
      <w:r>
        <w:rPr/>
        <w:t xml:space="preserve">Describir y explicar de manera clara y sencilla los procesos observados durante los experimentos para promover el aprendizaje activo.</w:t>
      </w:r>
    </w:p>
    <w:p>
      <w:pPr>
        <w:numPr>
          <w:ilvl w:val="0"/>
          <w:numId w:val="1"/>
        </w:numPr>
      </w:pPr>
      <w:r>
        <w:rPr/>
        <w:t xml:space="preserve">Fomentar la adaptabilidad y la creatividad en la resolución de desafíos durante la realización de los experimentos.</w:t>
      </w:r>
    </w:p>
    <w:p>
      <w:pPr>
        <w:numPr>
          <w:ilvl w:val="0"/>
          <w:numId w:val="1"/>
        </w:numPr>
      </w:pPr>
      <w:r>
        <w:rPr/>
        <w:t xml:space="preserve">Promover el uso responsable y seguro de materiales caseros para la experimentación educativa.</w:t>
      </w:r>
    </w:p>
    <w:p>
      <w:pPr>
        <w:numPr>
          <w:ilvl w:val="0"/>
          <w:numId w:val="1"/>
        </w:numPr>
      </w:pPr>
      <w:r>
        <w:rPr/>
        <w:t xml:space="preserve">Evaluar la participación y comprensión de los niños a través de actividades reflexivas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Harina de trigo (suficiente para el grupo)</w:t>
      </w:r>
    </w:p>
    <w:p>
      <w:pPr>
        <w:numPr>
          <w:ilvl w:val="0"/>
          <w:numId w:val="2"/>
        </w:numPr>
      </w:pPr>
      <w:r>
        <w:rPr/>
        <w:t xml:space="preserve">Agua potable</w:t>
      </w:r>
    </w:p>
    <w:p>
      <w:pPr>
        <w:numPr>
          <w:ilvl w:val="0"/>
          <w:numId w:val="2"/>
        </w:numPr>
      </w:pPr>
      <w:r>
        <w:rPr/>
        <w:t xml:space="preserve">Colorante alimentario de varios colores</w:t>
      </w:r>
    </w:p>
    <w:p>
      <w:pPr>
        <w:numPr>
          <w:ilvl w:val="0"/>
          <w:numId w:val="2"/>
        </w:numPr>
      </w:pPr>
      <w:r>
        <w:rPr/>
        <w:t xml:space="preserve">Bicarbonato de sodio y vinagre (para el volcán de lava)</w:t>
      </w:r>
    </w:p>
    <w:p>
      <w:pPr>
        <w:numPr>
          <w:ilvl w:val="0"/>
          <w:numId w:val="2"/>
        </w:numPr>
      </w:pPr>
      <w:r>
        <w:rPr/>
        <w:t xml:space="preserve">Botella pequeña o recipiente para volcán</w:t>
      </w:r>
    </w:p>
    <w:p>
      <w:pPr>
        <w:numPr>
          <w:ilvl w:val="0"/>
          <w:numId w:val="2"/>
        </w:numPr>
      </w:pPr>
      <w:r>
        <w:rPr/>
        <w:t xml:space="preserve">Platos o recipientes para mezclar el eslay</w:t>
      </w:r>
    </w:p>
    <w:p>
      <w:pPr>
        <w:numPr>
          <w:ilvl w:val="0"/>
          <w:numId w:val="2"/>
        </w:numPr>
      </w:pPr>
      <w:r>
        <w:rPr/>
        <w:t xml:space="preserve">Gafas de colores para científicos (una por niño)</w:t>
      </w:r>
    </w:p>
    <w:p>
      <w:pPr>
        <w:numPr>
          <w:ilvl w:val="0"/>
          <w:numId w:val="2"/>
        </w:numPr>
      </w:pPr>
      <w:r>
        <w:rPr/>
        <w:t xml:space="preserve">Batas blancas para cada niño</w:t>
      </w:r>
    </w:p>
    <w:p>
      <w:pPr>
        <w:numPr>
          <w:ilvl w:val="0"/>
          <w:numId w:val="2"/>
        </w:numPr>
      </w:pPr>
      <w:r>
        <w:rPr/>
        <w:t xml:space="preserve">Cucharas o palitos para mezclar</w:t>
      </w:r>
    </w:p>
    <w:p>
      <w:pPr>
        <w:numPr>
          <w:ilvl w:val="0"/>
          <w:numId w:val="2"/>
        </w:numPr>
      </w:pPr>
      <w:r>
        <w:rPr/>
        <w:t xml:space="preserve">Toallas de papel o paños para limpieza</w:t>
      </w:r>
    </w:p>
    <w:p>
      <w:pPr>
        <w:numPr>
          <w:ilvl w:val="0"/>
          <w:numId w:val="2"/>
        </w:numPr>
      </w:pPr>
      <w:r>
        <w:rPr/>
        <w:t xml:space="preserve">Cartulinas con instrucciones visuales simples</w:t>
      </w:r>
    </w:p>
    <w:p>
      <w:pPr>
        <w:numPr>
          <w:ilvl w:val="0"/>
          <w:numId w:val="2"/>
        </w:numPr>
      </w:pPr>
      <w:r>
        <w:rPr/>
        <w:t xml:space="preserve">Espacio amplio para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la experimentación y la observación en la educación infantil.</w:t>
      </w:r>
    </w:p>
    <w:p>
      <w:pPr>
        <w:numPr>
          <w:ilvl w:val="0"/>
          <w:numId w:val="3"/>
        </w:numPr>
      </w:pPr>
      <w:r>
        <w:rPr/>
        <w:t xml:space="preserve">Habilidad para trabajar colaborativamente en grupos pequeños.</w:t>
      </w:r>
    </w:p>
    <w:p>
      <w:pPr>
        <w:numPr>
          <w:ilvl w:val="0"/>
          <w:numId w:val="3"/>
        </w:numPr>
      </w:pPr>
      <w:r>
        <w:rPr/>
        <w:t xml:space="preserve">Experiencia previa mínima en manejo y supervisión de actividades con niños pequeños.</w:t>
      </w:r>
    </w:p>
    <w:p>
      <w:pPr>
        <w:numPr>
          <w:ilvl w:val="0"/>
          <w:numId w:val="3"/>
        </w:numPr>
      </w:pPr>
      <w:r>
        <w:rPr/>
        <w:t xml:space="preserve">Capacidad para comunicarse de manera clara y sencilla con niños de 5 a 6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adultos que la sesión se centrará en aprender a guiar a niños pequeños en la realización de dos experimentos simples para estimular su curiosidad y adaptabilidad frente a cambios.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interés, preparándose para aprender la metodología.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mezclas o cambios han visto los niños en su vida diaria? Por ejemplo, cuando mezclan agua con harina o cuando algo cambia de color?"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y experiencias relacionadas con mezclas o cambios observados en niños.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unas gafas de colores y una bata, diciendo: "Hoy vamos a convertirnos en científicos y hacer que los niños vean la ciencia con ojos nuevos. ¿Quieren descubrir cómo hacer que el eslay y un volcán cobren vida?"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preparados para participar activamente.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vida real: "Estos experimentos usan materiales que los niños pueden encontrar en casa o en su comunidad, lo que los ayuda a aprender sin necesidad de cosas complicadas o caras."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 usar materiales accesibles y la aplicabilidad en su contexto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explicando que el aprendizaje será colaborativo: "Trabajaremos en grupos pequeños para preparar y realizar los experimentos, observando, preguntando y aprendiendo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de 3-4 personas, listos para experimentar y colaborar.</w:t>
      </w:r>
    </w:p>
    <w:p>
      <w:pPr/>
      <w:r>
        <w:rPr>
          <w:b w:val="1"/>
          <w:bCs w:val="1"/>
        </w:rPr>
        <w:t xml:space="preserve">Actividad 1: Preparación y realización del eslay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Guiar la elaboración del eslay para observar cambios físicos.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dice: "Juntos, vamos a hacer un eslay usando harina, agua y colorante. Primero, pónganse las gafas y las batas para sentirse como científicos."</w:t>
      </w:r>
    </w:p>
    <w:p>
      <w:pPr>
        <w:numPr>
          <w:ilvl w:val="1"/>
          <w:numId w:val="4"/>
        </w:numPr>
      </w:pPr>
      <w:r>
        <w:rPr/>
        <w:t xml:space="preserve">Los grupos reciben los materiales y siguen las instrucciones visuales para mezclar harina y agua, añadiendo colorante al gusto.</w:t>
      </w:r>
    </w:p>
    <w:p>
      <w:pPr>
        <w:numPr>
          <w:ilvl w:val="1"/>
          <w:numId w:val="4"/>
        </w:numPr>
      </w:pPr>
      <w:r>
        <w:rPr/>
        <w:t xml:space="preserve">Se les invita a observar la textura y cómo cambia la mezcla al manipularla.</w:t>
      </w:r>
    </w:p>
    <w:p>
      <w:pPr>
        <w:numPr>
          <w:ilvl w:val="1"/>
          <w:numId w:val="4"/>
        </w:numPr>
      </w:pPr>
      <w:r>
        <w:rPr/>
        <w:t xml:space="preserve">El docente pregunta: "¿Qué sienten al tocar el eslay? ¿Cómo cambia si lo aprietan o lo sueltan?"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Eslay elaborado y observaciones compartidas oralmente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guía con preguntas para que describan el cambio de estado y textura, apoya a quienes tengan dudas.</w:t>
      </w:r>
    </w:p>
    <w:p>
      <w:pPr/>
      <w:r>
        <w:rPr>
          <w:b w:val="1"/>
          <w:bCs w:val="1"/>
        </w:rPr>
        <w:t xml:space="preserve">Actividad 2: Construcción y activación del volcán de lava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Facilitar la creación del volcán para observar reacciones químicas simples y fomentar la adaptabilidad.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dice: "Ahora vamos a hacer un volcán que 'erupta' usando bicarbonato y vinagre. Cada grupo tendrá un pequeño volcán para activar."</w:t>
      </w:r>
    </w:p>
    <w:p>
      <w:pPr>
        <w:numPr>
          <w:ilvl w:val="1"/>
          <w:numId w:val="5"/>
        </w:numPr>
      </w:pPr>
      <w:r>
        <w:rPr/>
        <w:t xml:space="preserve">Cada grupo coloca bicarbonato dentro del recipiente que simula el volcán.</w:t>
      </w:r>
    </w:p>
    <w:p>
      <w:pPr>
        <w:numPr>
          <w:ilvl w:val="1"/>
          <w:numId w:val="5"/>
        </w:numPr>
      </w:pPr>
      <w:r>
        <w:rPr/>
        <w:t xml:space="preserve">Se añade vinagre lentamente para observar la reacción y la 'lava' que sale.</w:t>
      </w:r>
    </w:p>
    <w:p>
      <w:pPr>
        <w:numPr>
          <w:ilvl w:val="1"/>
          <w:numId w:val="5"/>
        </w:numPr>
      </w:pPr>
      <w:r>
        <w:rPr/>
        <w:t xml:space="preserve">Docente pregunta: "¿Qué pasó cuando juntamos estos ingredientes? ¿Cómo cambió el volcán?"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Volcán activado con observaciones registradas verbalmente o en un esquema simple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 asegurando seguridad, fomenta la exploración y hace preguntas que promueven la reflexión sobre los cambios observados.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nuevas combinaciones de colores para el eslay o a pensar en otras mezclas caseras para experimentar.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explicaciones adicionales, apoyo para manipular materiales y ejemplos visuales sencillos para comprender mejor el proceso.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finalización del eslay con la preparación para el volcán diciendo: "Ahora que entendimos cómo mezclar y ver cambios, vamos a ver otro tipo de cambio que es una reacción que parece una erupción."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segunda actividad con interés y disposición.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voz alta una idea clave sobre lo que aprendieron con los dos experimentos y cómo se sintieron trabajando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al menos tres ideas: por ejemplo, cómo cambian las mezclas, la reacción del volcán y la importancia de trabajar en equipo.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7"/>
        </w:numPr>
      </w:pPr>
      <w:r>
        <w:rPr/>
        <w:t xml:space="preserve">¿Qué fue lo más interesante que aprendieron hoy sobre las mezclas?</w:t>
      </w:r>
    </w:p>
    <w:p>
      <w:pPr>
        <w:numPr>
          <w:ilvl w:val="0"/>
          <w:numId w:val="7"/>
        </w:numPr>
      </w:pPr>
      <w:r>
        <w:rPr/>
        <w:t xml:space="preserve">¿Cómo ayudaron a los niños a adaptarse a los cambios durante los experimentos?</w:t>
      </w:r>
    </w:p>
    <w:p>
      <w:pPr>
        <w:numPr>
          <w:ilvl w:val="0"/>
          <w:numId w:val="7"/>
        </w:numPr>
      </w:pPr>
      <w:r>
        <w:rPr/>
        <w:t xml:space="preserve">¿Qué harían diferente la próxima vez para mejorar la experiencia?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respuestas breves, fortaleciendo la conciencia sobre su aprendizaje y rol.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participación, precisión en la guía y colaboración, sugiriendo mejoras específicas para futuras sesiones.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actividades pueden replicarse en diferentes contextos educativos o en el hogar, reforzando la adaptabilidad y el aprendizaje continuo de los niños.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preparen una breve lista de materiales caseros que podrían usar para futuros experimentos y reflexionen sobre cómo adaptarse si no están disponibles los materiales exactos.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Capacidad para guiar la elaboración del eslay y el volcán, promoviendo la observación y descripción de cambios (Objetivo 1 y 2).</w:t>
      </w:r>
    </w:p>
    <w:p>
      <w:pPr>
        <w:numPr>
          <w:ilvl w:val="1"/>
          <w:numId w:val="8"/>
        </w:numPr>
      </w:pPr>
      <w:r>
        <w:rPr/>
        <w:t xml:space="preserve">Demostración de estrategias para fomentar la adaptabilidad y creatividad en la resolución de problemas durante los experimentos (Objetivo 3).</w:t>
      </w:r>
    </w:p>
    <w:p>
      <w:pPr>
        <w:numPr>
          <w:ilvl w:val="1"/>
          <w:numId w:val="8"/>
        </w:numPr>
      </w:pPr>
      <w:r>
        <w:rPr/>
        <w:t xml:space="preserve">Uso seguro y responsable de materiales durante las actividades (Objetivo 4).</w:t>
      </w:r>
    </w:p>
    <w:p>
      <w:pPr>
        <w:numPr>
          <w:ilvl w:val="1"/>
          <w:numId w:val="8"/>
        </w:numPr>
      </w:pPr>
      <w:r>
        <w:rPr/>
        <w:t xml:space="preserve">Participación activa en actividades reflexivas y colaboración en grupo (Objetivo 5).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8"/>
        </w:numPr>
      </w:pPr>
      <w:r>
        <w:rPr/>
        <w:t xml:space="preserve">Lista de cotejo para observar la participación y guía adecuada durante los experimentos.</w:t>
      </w:r>
    </w:p>
    <w:p>
      <w:pPr>
        <w:numPr>
          <w:ilvl w:val="1"/>
          <w:numId w:val="8"/>
        </w:numPr>
      </w:pPr>
      <w:r>
        <w:rPr/>
        <w:t xml:space="preserve">Rúbrica sencilla para evaluar explicaciones y apoyo a los niños.</w:t>
      </w:r>
    </w:p>
    <w:p>
      <w:pPr>
        <w:numPr>
          <w:ilvl w:val="1"/>
          <w:numId w:val="8"/>
        </w:numPr>
      </w:pPr>
      <w:r>
        <w:rPr/>
        <w:t xml:space="preserve">Observación directa durante actividades y reflexiones.</w:t>
      </w:r>
    </w:p>
    <w:p>
      <w:pPr>
        <w:numPr>
          <w:ilvl w:val="1"/>
          <w:numId w:val="8"/>
        </w:numPr>
      </w:pPr>
      <w:r>
        <w:rPr/>
        <w:t xml:space="preserve">Autoevaluación breve al final sobre la experiencia y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Eslay y volcán elaborados correctamente.</w:t>
      </w:r>
    </w:p>
    <w:p>
      <w:pPr>
        <w:numPr>
          <w:ilvl w:val="1"/>
          <w:numId w:val="8"/>
        </w:numPr>
      </w:pPr>
      <w:r>
        <w:rPr/>
        <w:t xml:space="preserve">Observaciones orales y escritas (esquemas o notas simples) sobre los cambios observados.</w:t>
      </w:r>
    </w:p>
    <w:p>
      <w:pPr>
        <w:numPr>
          <w:ilvl w:val="1"/>
          <w:numId w:val="8"/>
        </w:numPr>
      </w:pPr>
      <w:r>
        <w:rPr/>
        <w:t xml:space="preserve">Participación en reflexiones y respuestas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sencilla (p.ej. PowerPoint o Google Slides) con imágenes y videos cortos sobre mezclas y cambios en la vida diaria. 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utiliza la presentación para apoyar la explicación y activar conocimientos previos con imágenes visuales que faciliten la comprensión. Puede incluir un video corto que muestre mezclas simples que los niños reconocen. </w:t>
      </w:r>
      <w:br/>
      <w:r>
        <w:rPr/>
        <w:t xml:space="preserve">    </w:t>
      </w:r>
      <w:r>
        <w:rPr>
          <w:b w:val="1"/>
          <w:bCs w:val="1"/>
        </w:rPr>
        <w:t xml:space="preserve">Contribución:</w:t>
      </w:r>
      <w:r>
        <w:rPr/>
        <w:t xml:space="preserve"> Mejora la motivación y comprensión inicial, haciendo el contenido más accesible para adultos con distintos estilos de aprendizaje. 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Sustitución, pues reemplaza la explicación oral tradicional con soporte visual digital.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o chatbot básico (p.ej. Google Assistant, Siri) para realizar preguntas rápidas sobre mezclas o ejemplos cotidianos. 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puede usar el asistente para hacer preguntas interactivas a los estudiantes o mostrar ejemplos en tiempo real, fomentando la participación activa. </w:t>
      </w:r>
      <w:br/>
      <w:r>
        <w:rPr/>
        <w:t xml:space="preserve">    </w:t>
      </w:r>
      <w:r>
        <w:rPr>
          <w:b w:val="1"/>
          <w:bCs w:val="1"/>
        </w:rPr>
        <w:t xml:space="preserve">Contribución:</w:t>
      </w:r>
      <w:r>
        <w:rPr/>
        <w:t xml:space="preserve"> Aumenta la interacción y el interés, facilitando la activación de conocimientos previos a través de un recurso tecnológico accesible. 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Aumento, ya que mejora la interacción sin cambiar fundamentalmente la actividad.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Video tutoriales cortos y simples creados o seleccionados previamente (p.ej. en YouTube o grabados por el docente) que muestren paso a paso la elaboración del eslay y el volcán de lava. 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grupos pueden consultar los videos en tabletas o teléfonos mientras realizan los experimentos, asegurando que sigan correctamente las instrucciones y fomentando el aprendizaje autónomo. </w:t>
      </w:r>
      <w:br/>
      <w:r>
        <w:rPr/>
        <w:t xml:space="preserve">    </w:t>
      </w:r>
      <w:r>
        <w:rPr>
          <w:b w:val="1"/>
          <w:bCs w:val="1"/>
        </w:rPr>
        <w:t xml:space="preserve">Contribución:</w:t>
      </w:r>
      <w:r>
        <w:rPr/>
        <w:t xml:space="preserve"> Facilita el aprendizaje colaborativo y la comprensión práctica del procedimiento, permitiendo que los adultos refuercen su rol de guías para los niños. 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Aumento, porque mejora la efectividad sin cambiar la tarea, añadiendo soporte visual y repetible.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móvil o web interactiva sencilla para registrar observaciones (p.ej. Google Forms o Padlet). 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Cada grupo puede ingresar sus observaciones sobre el cambio físico durante los experimentos, usando un dispositivo móvil o computador para registrar datos y comentarios. </w:t>
      </w:r>
      <w:br/>
      <w:r>
        <w:rPr/>
        <w:t xml:space="preserve">    </w:t>
      </w:r>
      <w:r>
        <w:rPr>
          <w:b w:val="1"/>
          <w:bCs w:val="1"/>
        </w:rPr>
        <w:t xml:space="preserve">Contribución:</w:t>
      </w:r>
      <w:r>
        <w:rPr/>
        <w:t xml:space="preserve"> Promueve la colaboración y la reflexión sobre el aprendizaje, al permitir que los estudiantes compartan y comparen resultados digitalmente. 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Modificación, porque transforma la manera en que se registran y comparten las observaciones, facilitando la colaboración y el análisis conjunto.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videoconferencia o reunión virtual (Zoom, Google Meet) con función de pizarra digital o chat para que cada grupo comparta sus conclusiones. 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Se puede organizar una breve sesión donde los grupos presenten lo aprendido, usando la pizarra digital para anotar ideas, reforzando la comunicación y síntesis. </w:t>
      </w:r>
      <w:br/>
      <w:r>
        <w:rPr/>
        <w:t xml:space="preserve">    </w:t>
      </w:r>
      <w:r>
        <w:rPr>
          <w:b w:val="1"/>
          <w:bCs w:val="1"/>
        </w:rPr>
        <w:t xml:space="preserve">Contribución:</w:t>
      </w:r>
      <w:r>
        <w:rPr/>
        <w:t xml:space="preserve"> Fomenta la reflexión final, la comunicación efectiva y el aprendizaje colaborativo, apoyando la consolidación de los conceptos sobre adaptabilidad y cambios. 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Modificación, ya que permite rediseñar la presentación y discusión de resultados de forma más dinámica y visual.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Generador de resúmenes o asistente basado en IA (p.ej. herramientas como ChatGPT adaptadas para docentes) para sintetizar las observaciones y aprendizajes de la clase. 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puede ingresar las ideas principales recogidas de los estudiantes para obtener un resumen claro y estructurado que se comparta con el grupo. </w:t>
      </w:r>
      <w:br/>
      <w:r>
        <w:rPr/>
        <w:t xml:space="preserve">    </w:t>
      </w:r>
      <w:r>
        <w:rPr>
          <w:b w:val="1"/>
          <w:bCs w:val="1"/>
        </w:rPr>
        <w:t xml:space="preserve">Contribución:</w:t>
      </w:r>
      <w:r>
        <w:rPr/>
        <w:t xml:space="preserve"> Facilita la comprensión y retención de los aprendizajes clave, apoyando la evaluación formativa y la reflexión final. 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Redefinición, porque crea una tarea nueva que sería muy laboriosa sin IA y mejora sustancialmente la calidad del cierre.  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nuestra vida diaria, constantemente nos enfrentamos a cambios y situaciones nuevas que requieren adaptarnos y encontrar soluciones creativas. Así como en el trabajo o en el hogar necesitamos ajustar nuestras acciones frente a diferentes desafíos, la ciencia también nos muestra cómo combinar elementos para obtener resultados sorprendentes. Hoy, vamos a explorar cómo hacer mezclas con ingredientes que tenemos en casa, como harina, agua y colorante, y a crear un volcán de lava que nos ayudará a entender cómo reaccionan ciertos materiales entre sí.</w:t>
      </w:r>
    </w:p>
    <w:p>
      <w:pPr/>
      <w:r>
        <w:rPr/>
        <w:t xml:space="preserve">Estos experimentos simples no solo fomentan la curiosidad y el trabajo en equipo, sino que también nos recuerdan la importancia de ser flexibles y aprender continuamente. Al ponernos las gafas y batas de científicos, nos prepararemos para experimentar, equivocarnos y descubrir, habilidades esenciales para adaptarnos a cualquier situación, ya sea en el trabajo o en la vida cotidiana. Este momento es una invitación a despertar la creatividad y la colaboración, valores clave para enfrentar cambios y desafíos con confianza.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C22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05E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830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E9D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6B7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539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C3C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88E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83A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E7C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CA8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2026-09-26T01:27:24-05:00</dcterms:created>
  <dcterms:modified xsi:type="dcterms:W3CDTF">2026-09-26T01:27:24-05:00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