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para la Igualdad: Medios y Redes al Servicio de Todos</w:t>
      </w:r>
    </w:p>
    <w:p/>
    <w:p>
      <w:pPr/>
      <w:r>
        <w:rPr>
          <w:color w:val="666666"/>
          <w:sz w:val="20"/>
          <w:szCs w:val="20"/>
          <w:i w:val="1"/>
          <w:iCs w:val="1"/>
        </w:rPr>
        <w:t xml:space="preserve">Tecnología e Informática | Tecnología | Design Thinking</w:t>
      </w:r>
    </w:p>
    <w:p/>
    <w:p>
      <w:pPr/>
      <w:r>
        <w:rPr>
          <w:color w:val="2b6cb0"/>
          <w:sz w:val="28"/>
          <w:szCs w:val="28"/>
          <w:b w:val="1"/>
          <w:bCs w:val="1"/>
        </w:rPr>
        <w:t xml:space="preserve">Descripción</w:t>
      </w:r>
    </w:p>
    <w:p>
      <w:pPr/>
      <w:r>
        <w:rPr/>
        <w:t xml:space="preserve">Este plan de clase tiene como propósito que los estudiantes comprendan cómo diferentes tecnologías y medios de comunicación —como la radio, la televisión, la telefonía y las redes sociales— pueden ser poderosas herramientas para promover la igualdad social. A través de actividades basadas en la metodología Design Thinking, los jóvenes explorarán ejemplos reales, analizarán el impacto de estos medios en la sociedad y diseñarán propuestas creativas que impulsen mensajes de igualdad en su entorno.</w:t>
      </w:r>
    </w:p>
    <w:p>
      <w:pPr/>
      <w:r>
        <w:rPr/>
        <w:t xml:space="preserve">La relevancia de este tema radica en que los estudiantes, siendo nativos digitales y usuarios activos de estas tecnologías, pueden convertirse en agentes de cambio al comprender y utilizar estos canales para fomentar una convivencia más justa e inclusiva. Además, el aprendizaje se conecta con su vida diaria, pues todos interactúan con estos medios, y pueden identificar oportunidades para influir positivamente en su comunidad.</w:t>
      </w:r>
    </w:p>
    <w:p/>
    <w:p>
      <w:pPr/>
      <w:r>
        <w:rPr>
          <w:color w:val="2b6cb0"/>
          <w:sz w:val="28"/>
          <w:szCs w:val="28"/>
          <w:b w:val="1"/>
          <w:bCs w:val="1"/>
        </w:rPr>
        <w:t xml:space="preserve">Objetivos de Aprendizaje</w:t>
      </w:r>
    </w:p>
    <w:p>
      <w:pPr>
        <w:numPr>
          <w:ilvl w:val="0"/>
          <w:numId w:val="1"/>
        </w:numPr>
      </w:pPr>
      <w:r>
        <w:rPr/>
        <w:t xml:space="preserve">Analizar el papel de la radio, la televisión, la telefonía y las redes sociales como medios promotores de igualdad.</w:t>
      </w:r>
    </w:p>
    <w:p>
      <w:pPr>
        <w:numPr>
          <w:ilvl w:val="0"/>
          <w:numId w:val="1"/>
        </w:numPr>
      </w:pPr>
      <w:r>
        <w:rPr/>
        <w:t xml:space="preserve">Identificar ejemplos concretos de mensajes y campañas que fomentan la igualdad en medios tecnológicos.</w:t>
      </w:r>
    </w:p>
    <w:p>
      <w:pPr>
        <w:numPr>
          <w:ilvl w:val="0"/>
          <w:numId w:val="1"/>
        </w:numPr>
      </w:pPr>
      <w:r>
        <w:rPr/>
        <w:t xml:space="preserve">Diseñar una propuesta creativa para utilizar un medio tecnológico que promueva la igualdad en su entorno.</w:t>
      </w:r>
    </w:p>
    <w:p>
      <w:pPr>
        <w:numPr>
          <w:ilvl w:val="0"/>
          <w:numId w:val="1"/>
        </w:numPr>
      </w:pPr>
      <w:r>
        <w:rPr/>
        <w:t xml:space="preserve">Evaluar críticamente el impacto social de los medios tecnológicos en la promoción de valores igualitarios.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Proyector y pantalla para presentaciones</w:t>
      </w:r>
    </w:p>
    <w:p>
      <w:pPr>
        <w:numPr>
          <w:ilvl w:val="0"/>
          <w:numId w:val="2"/>
        </w:numPr>
      </w:pPr>
      <w:r>
        <w:rPr/>
        <w:t xml:space="preserve">Cuadernos o hojas para anotaciones y bocetos</w:t>
      </w:r>
    </w:p>
    <w:p>
      <w:pPr>
        <w:numPr>
          <w:ilvl w:val="0"/>
          <w:numId w:val="2"/>
        </w:numPr>
      </w:pPr>
      <w:r>
        <w:rPr/>
        <w:t xml:space="preserve">Marcadores, plumones, post-its</w:t>
      </w:r>
    </w:p>
    <w:p>
      <w:pPr>
        <w:numPr>
          <w:ilvl w:val="0"/>
          <w:numId w:val="2"/>
        </w:numPr>
      </w:pPr>
      <w:r>
        <w:rPr/>
        <w:t xml:space="preserve">Videos cortos seleccionados sobre campañas de igualdad en medios (enlaces preseleccionados)</w:t>
      </w:r>
    </w:p>
    <w:p>
      <w:pPr>
        <w:numPr>
          <w:ilvl w:val="0"/>
          <w:numId w:val="2"/>
        </w:numPr>
      </w:pPr>
      <w:r>
        <w:rPr/>
        <w:t xml:space="preserve">Ejemplos impresos de anuncios o mensajes de igualdad en medios</w:t>
      </w:r>
    </w:p>
    <w:p>
      <w:pPr>
        <w:numPr>
          <w:ilvl w:val="0"/>
          <w:numId w:val="2"/>
        </w:numPr>
      </w:pPr>
      <w:r>
        <w:rPr/>
        <w:t xml:space="preserve">Plataforma digital para lluvia de ideas colaborativa (ej. Padlet o Google Jamboard)</w:t>
      </w:r>
    </w:p>
    <w:p/>
    <w:p>
      <w:pPr/>
      <w:r>
        <w:rPr>
          <w:color w:val="2b6cb0"/>
          <w:sz w:val="28"/>
          <w:szCs w:val="28"/>
          <w:b w:val="1"/>
          <w:bCs w:val="1"/>
        </w:rPr>
        <w:t xml:space="preserve">Requisitos Previos</w:t>
      </w:r>
    </w:p>
    <w:p>
      <w:pPr>
        <w:numPr>
          <w:ilvl w:val="0"/>
          <w:numId w:val="3"/>
        </w:numPr>
      </w:pPr>
      <w:r>
        <w:rPr/>
        <w:t xml:space="preserve">Conocimientos básicos sobre medios de comunicación y tecnología (radio, TV, redes sociales).</w:t>
      </w:r>
    </w:p>
    <w:p>
      <w:pPr>
        <w:numPr>
          <w:ilvl w:val="0"/>
          <w:numId w:val="3"/>
        </w:numPr>
      </w:pPr>
      <w:r>
        <w:rPr/>
        <w:t xml:space="preserve">Habilidades básicas de búsqueda y navegación en internet.</w:t>
      </w:r>
    </w:p>
    <w:p>
      <w:pPr>
        <w:numPr>
          <w:ilvl w:val="0"/>
          <w:numId w:val="3"/>
        </w:numPr>
      </w:pPr>
      <w:r>
        <w:rPr/>
        <w:t xml:space="preserve">Experiencia previa en trabajo colaborativo y expresión oral.</w:t>
      </w:r>
    </w:p>
    <w:p>
      <w:pPr>
        <w:numPr>
          <w:ilvl w:val="0"/>
          <w:numId w:val="3"/>
        </w:numPr>
      </w:pPr>
      <w:r>
        <w:rPr/>
        <w:t xml:space="preserve">Comprensión básica de conceptos de igualdad y respeto social.</w:t>
      </w:r>
    </w:p>
    <w:p/>
    <w:p>
      <w:pPr/>
      <w:r>
        <w:rPr>
          <w:color w:val="2b6cb0"/>
          <w:sz w:val="28"/>
          <w:szCs w:val="28"/>
          <w:b w:val="1"/>
          <w:bCs w:val="1"/>
        </w:rPr>
        <w:t xml:space="preserve">Actividades</w:t>
      </w:r>
    </w:p>
    <w:p>
      <w:pPr/>
      <w:r>
        <w:rPr/>
        <w:t xml:space="preserve">Sesión 1: Conociendo la tecnología como promotora de igualdadFase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relación entre tecnología, medios y la promoción de la igualdad social para motivar su interés y activar conocimientos previos.</w:t>
      </w:r>
    </w:p>
    <w:p>
      <w:pPr/>
      <w:r>
        <w:rPr>
          <w:b w:val="1"/>
          <w:bCs w:val="1"/>
        </w:rPr>
        <w:t xml:space="preserve">Activación de conocimientos previos:</w:t>
      </w:r>
    </w:p>
    <w:p>
      <w:pPr/>
      <w:r>
        <w:rPr>
          <w:b w:val="1"/>
          <w:bCs w:val="1"/>
        </w:rPr>
        <w:t xml:space="preserve">Docente:</w:t>
      </w:r>
      <w:r>
        <w:rPr/>
        <w:t xml:space="preserve"> “¿Pueden mencionar algún programa de televisión, campaña en redes sociales o anuncio en radio que hayan visto y que hable sobre igualdad o respeto hacia todas las personas? ¿Qué recuerdan de ese mensaje?”</w:t>
      </w:r>
    </w:p>
    <w:p>
      <w:pPr/>
      <w:r>
        <w:rPr>
          <w:b w:val="1"/>
          <w:bCs w:val="1"/>
        </w:rPr>
        <w:t xml:space="preserve">Estudiantes:</w:t>
      </w:r>
      <w:r>
        <w:rPr/>
        <w:t xml:space="preserve"> Responden en plenaria con ejemplos y breves descripciones.</w:t>
      </w:r>
    </w:p>
    <w:p>
      <w:pPr/>
      <w:r>
        <w:rPr>
          <w:b w:val="1"/>
          <w:bCs w:val="1"/>
        </w:rPr>
        <w:t xml:space="preserve">Motivación y enganche:</w:t>
      </w:r>
    </w:p>
    <w:p>
      <w:pPr/>
      <w:r>
        <w:rPr>
          <w:b w:val="1"/>
          <w:bCs w:val="1"/>
        </w:rPr>
        <w:t xml:space="preserve">Docente:</w:t>
      </w:r>
      <w:r>
        <w:rPr/>
        <w:t xml:space="preserve"> Presenta un dato curioso: “¿Sabían que la radio fue uno de los primeros medios que transmitió campañas para promover la igualdad de género en muchos países? Hoy, las redes sociales permiten que cualquier persona pueda compartir mensajes que cambian mentalidades.”</w:t>
      </w:r>
    </w:p>
    <w:p>
      <w:pPr/>
      <w:r>
        <w:rPr>
          <w:b w:val="1"/>
          <w:bCs w:val="1"/>
        </w:rPr>
        <w:t xml:space="preserve">Contextualización:</w:t>
      </w:r>
    </w:p>
    <w:p>
      <w:pPr/>
      <w:r>
        <w:rPr>
          <w:b w:val="1"/>
          <w:bCs w:val="1"/>
        </w:rPr>
        <w:t xml:space="preserve">Docente:</w:t>
      </w:r>
      <w:r>
        <w:rPr/>
        <w:t xml:space="preserve"> “Ustedes usan estas tecnologías todos los días. Hoy vamos a descubrir cómo pueden ayudar a promover la igualdad y el respeto en nuestra comunidad y en todo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con apoyo visual (diapositivas o video corto) cómo funcionan la radio, la televisión, la telefonía y las redes sociales como medios tecnológicos y su potencial para transmitir mensajes de igualdad. Se hace énfasis en ejemplos reales y actuales.</w:t>
      </w:r>
    </w:p>
    <w:p>
      <w:pPr/>
      <w:r>
        <w:rPr>
          <w:b w:val="1"/>
          <w:bCs w:val="1"/>
        </w:rPr>
        <w:t xml:space="preserve">Actividad 1: Explorando ejemplos de igualdad en medios</w:t>
      </w:r>
    </w:p>
    <w:p>
      <w:pPr>
        <w:numPr>
          <w:ilvl w:val="0"/>
          <w:numId w:val="4"/>
        </w:numPr>
      </w:pPr>
      <w:r>
        <w:rPr>
          <w:b w:val="1"/>
          <w:bCs w:val="1"/>
        </w:rPr>
        <w:t xml:space="preserve">Objetivo:</w:t>
      </w:r>
      <w:r>
        <w:rPr/>
        <w:t xml:space="preserve"> Analizar ejemplos concretos de mensajes de igualdad en medios tecnológicos.</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a cada grupo enlaces a videos cortos o imágenes de campañas sobre igualdad en radio, TV, telefonía o redes sociales.</w:t>
      </w:r>
    </w:p>
    <w:p>
      <w:pPr>
        <w:numPr>
          <w:ilvl w:val="1"/>
          <w:numId w:val="4"/>
        </w:numPr>
      </w:pPr>
      <w:r>
        <w:rPr/>
        <w:t xml:space="preserve">Los grupos observan y analizan el mensaje, el medio usado y cómo promueve la igualdad.</w:t>
      </w:r>
    </w:p>
    <w:p>
      <w:pPr>
        <w:numPr>
          <w:ilvl w:val="1"/>
          <w:numId w:val="4"/>
        </w:numPr>
      </w:pPr>
      <w:r>
        <w:rPr/>
        <w:t xml:space="preserve">Responden: ¿Qué mensaje transmiten? ¿Por qué es importante? ¿Cómo creen que impacta a las personas?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Notas escritas o resumen breve para compartir en plenaria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guía como “¿Qué emociones genera este mensaje?” o “¿Creen que este medio llega a muchas personas? ¿Por qué?”</w:t>
      </w:r>
    </w:p>
    <w:p>
      <w:pPr/>
      <w:r>
        <w:rPr>
          <w:b w:val="1"/>
          <w:bCs w:val="1"/>
        </w:rPr>
        <w:t xml:space="preserve">Actividad 2: Lluvia de ideas – ¿Cómo usaríamos estos medios para promover igualdad?</w:t>
      </w:r>
    </w:p>
    <w:p>
      <w:pPr>
        <w:numPr>
          <w:ilvl w:val="0"/>
          <w:numId w:val="5"/>
        </w:numPr>
      </w:pPr>
      <w:r>
        <w:rPr>
          <w:b w:val="1"/>
          <w:bCs w:val="1"/>
        </w:rPr>
        <w:t xml:space="preserve">Objetivo:</w:t>
      </w:r>
      <w:r>
        <w:rPr/>
        <w:t xml:space="preserve"> Identificar formas creativas de usar medios tecnológicos para promover igualdad.</w:t>
      </w:r>
    </w:p>
    <w:p>
      <w:pPr>
        <w:numPr>
          <w:ilvl w:val="0"/>
          <w:numId w:val="5"/>
        </w:numPr>
      </w:pPr>
      <w:r>
        <w:rPr>
          <w:b w:val="1"/>
          <w:bCs w:val="1"/>
        </w:rPr>
        <w:t xml:space="preserve">Instrucciones:</w:t>
      </w:r>
    </w:p>
    <w:p>
      <w:pPr>
        <w:numPr>
          <w:ilvl w:val="1"/>
          <w:numId w:val="5"/>
        </w:numPr>
      </w:pPr>
      <w:r>
        <w:rPr/>
        <w:t xml:space="preserve">En plenaria, el docente lanza la pregunta: “Si ustedes fueran creadores de un mensaje para promover la igualdad, ¿qué medio usarían y qué mensaje transmitirían?”</w:t>
      </w:r>
    </w:p>
    <w:p>
      <w:pPr>
        <w:numPr>
          <w:ilvl w:val="1"/>
          <w:numId w:val="5"/>
        </w:numPr>
      </w:pPr>
      <w:r>
        <w:rPr/>
        <w:t xml:space="preserve">Los estudiantes aportan ideas oralmente y las anotan en una pizarra o plataforma digital colaborativa.</w:t>
      </w:r>
    </w:p>
    <w:p>
      <w:pPr>
        <w:numPr>
          <w:ilvl w:val="1"/>
          <w:numId w:val="5"/>
        </w:numPr>
      </w:pPr>
      <w:r>
        <w:rPr/>
        <w:t xml:space="preserve">Se clasifican las ideas por tipo de medio y tema.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o lista de ideas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la participación, estimular nuevas ideas, clarificar conceptos y conectar con ejemplos previos.</w:t>
      </w:r>
    </w:p>
    <w:p>
      <w:pPr/>
      <w:r>
        <w:rPr>
          <w:b w:val="1"/>
          <w:bCs w:val="1"/>
        </w:rPr>
        <w:t xml:space="preserve">Diferenciación:</w:t>
      </w:r>
    </w:p>
    <w:p>
      <w:pPr>
        <w:numPr>
          <w:ilvl w:val="0"/>
          <w:numId w:val="6"/>
        </w:numPr>
      </w:pPr>
      <w:r>
        <w:rPr/>
        <w:t xml:space="preserve">Para estudiantes que terminan antes: pueden investigar un ejemplo adicional de campaña de igualdad en algún medio y preparar un mini resumen.</w:t>
      </w:r>
    </w:p>
    <w:p>
      <w:pPr>
        <w:numPr>
          <w:ilvl w:val="0"/>
          <w:numId w:val="6"/>
        </w:numPr>
      </w:pPr>
      <w:r>
        <w:rPr/>
        <w:t xml:space="preserve">Para estudiantes que requieren apoyo: trabajar en equipo con guía directa del docente para comprender los mensajes y expresarlos con palabras propias.</w:t>
      </w:r>
    </w:p>
    <w:p>
      <w:pPr/>
      <w:r>
        <w:rPr>
          <w:b w:val="1"/>
          <w:bCs w:val="1"/>
        </w:rPr>
        <w:t xml:space="preserve">Transición:</w:t>
      </w:r>
    </w:p>
    <w:p>
      <w:pPr/>
      <w:r>
        <w:rPr>
          <w:b w:val="1"/>
          <w:bCs w:val="1"/>
        </w:rPr>
        <w:t xml:space="preserve">Docente:</w:t>
      </w:r>
      <w:r>
        <w:rPr/>
        <w:t xml:space="preserve"> “Mañana vamos a profundizar en cómo diseñar nuestros propios mensajes y proyectos para promover la igualdad usando estas tecnologías.”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tarjeta o cuaderno tres ideas principales que aprendieron sobre tecnología y igualdad.</w:t>
      </w:r>
    </w:p>
    <w:p>
      <w:pPr/>
      <w:r>
        <w:rPr>
          <w:b w:val="1"/>
          <w:bCs w:val="1"/>
        </w:rPr>
        <w:t xml:space="preserve">Reflexión metacognitiva:</w:t>
      </w:r>
    </w:p>
    <w:p>
      <w:pPr>
        <w:numPr>
          <w:ilvl w:val="0"/>
          <w:numId w:val="7"/>
        </w:numPr>
      </w:pPr>
      <w:r>
        <w:rPr/>
        <w:t xml:space="preserve">¿Por qué es importante que los medios comuniquen mensajes de igualdad?</w:t>
      </w:r>
    </w:p>
    <w:p>
      <w:pPr>
        <w:numPr>
          <w:ilvl w:val="0"/>
          <w:numId w:val="7"/>
        </w:numPr>
      </w:pPr>
      <w:r>
        <w:rPr/>
        <w:t xml:space="preserve">¿Qué medio tecnológico crees que es más efectivo para promover igualdad y por qué?</w:t>
      </w:r>
    </w:p>
    <w:p>
      <w:pPr/>
      <w:r>
        <w:rPr>
          <w:b w:val="1"/>
          <w:bCs w:val="1"/>
        </w:rPr>
        <w:t xml:space="preserve">Retroalimentación:</w:t>
      </w:r>
    </w:p>
    <w:p>
      <w:pPr/>
      <w:r>
        <w:rPr>
          <w:b w:val="1"/>
          <w:bCs w:val="1"/>
        </w:rPr>
        <w:t xml:space="preserve">Docente:</w:t>
      </w:r>
      <w:r>
        <w:rPr/>
        <w:t xml:space="preserve"> Lee algunas respuestas en voz alta, felicita aportes relevantes y corrige conceptos erróneos.</w:t>
      </w:r>
    </w:p>
    <w:p>
      <w:pPr/>
      <w:r>
        <w:rPr>
          <w:b w:val="1"/>
          <w:bCs w:val="1"/>
        </w:rPr>
        <w:t xml:space="preserve">Transferencia:</w:t>
      </w:r>
    </w:p>
    <w:p>
      <w:pPr/>
      <w:r>
        <w:rPr>
          <w:b w:val="1"/>
          <w:bCs w:val="1"/>
        </w:rPr>
        <w:t xml:space="preserve">Docente:</w:t>
      </w:r>
      <w:r>
        <w:rPr/>
        <w:t xml:space="preserve"> “Piensen en algún problema de desigualdad que hayan notado en su entorno para mañana preparar ideas de cómo abordarlo con tecnología.”</w:t>
      </w:r>
    </w:p>
    <w:p>
      <w:pPr/>
      <w:r>
        <w:rPr/>
        <w:t xml:space="preserve">Sesión 2: Diseñando mensajes tecnológicos para la igualdadFase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diseñar sus propias propuestas creativas usando medios tecnológicos.</w:t>
      </w:r>
    </w:p>
    <w:p>
      <w:pPr/>
      <w:r>
        <w:rPr>
          <w:b w:val="1"/>
          <w:bCs w:val="1"/>
        </w:rPr>
        <w:t xml:space="preserve">Activación de conocimientos previos:</w:t>
      </w:r>
    </w:p>
    <w:p>
      <w:pPr/>
      <w:r>
        <w:rPr>
          <w:b w:val="1"/>
          <w:bCs w:val="1"/>
        </w:rPr>
        <w:t xml:space="preserve">Docente:</w:t>
      </w:r>
      <w:r>
        <w:rPr/>
        <w:t xml:space="preserve"> “¿Recuerdan algunos ejemplos de campañas que vimos ayer? ¿Qué medios usaron y qué mensajes llevaron?”</w:t>
      </w:r>
    </w:p>
    <w:p>
      <w:pPr/>
      <w:r>
        <w:rPr>
          <w:b w:val="1"/>
          <w:bCs w:val="1"/>
        </w:rPr>
        <w:t xml:space="preserve">Estudiantes:</w:t>
      </w:r>
      <w:r>
        <w:rPr/>
        <w:t xml:space="preserve"> Responden brevemente en grupos pequeños y comparten con la clase.</w:t>
      </w:r>
    </w:p>
    <w:p>
      <w:pPr/>
      <w:r>
        <w:rPr>
          <w:b w:val="1"/>
          <w:bCs w:val="1"/>
        </w:rPr>
        <w:t xml:space="preserve">Motivación y enganche:</w:t>
      </w:r>
    </w:p>
    <w:p>
      <w:pPr/>
      <w:r>
        <w:rPr>
          <w:b w:val="1"/>
          <w:bCs w:val="1"/>
        </w:rPr>
        <w:t xml:space="preserve">Docente:</w:t>
      </w:r>
      <w:r>
        <w:rPr/>
        <w:t xml:space="preserve"> Presenta un reto: “Ahora ustedes serán creadores y diseñadores de mensajes para promover la igualdad. ¿Qué problemas de desigualdad les gustaría ayudar a resolver con tecnología?”</w:t>
      </w:r>
    </w:p>
    <w:p>
      <w:pPr/>
      <w:r>
        <w:rPr>
          <w:b w:val="1"/>
          <w:bCs w:val="1"/>
        </w:rPr>
        <w:t xml:space="preserve">Contextualización:</w:t>
      </w:r>
    </w:p>
    <w:p>
      <w:pPr/>
      <w:r>
        <w:rPr>
          <w:b w:val="1"/>
          <w:bCs w:val="1"/>
        </w:rPr>
        <w:t xml:space="preserve">Docente:</w:t>
      </w:r>
      <w:r>
        <w:rPr/>
        <w:t xml:space="preserve"> “Usaremos Design Thinking para pensar en la gente a la que queremos ayudar y crear mensajes que realmente impacten.”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 metodología Design Thinking y sus fases (empatizar, definir, idear, prototipar), relacionándola con el diseño de mensajes para igualdad.</w:t>
      </w:r>
    </w:p>
    <w:p>
      <w:pPr/>
      <w:r>
        <w:rPr>
          <w:b w:val="1"/>
          <w:bCs w:val="1"/>
        </w:rPr>
        <w:t xml:space="preserve">Actividad 1: Empatizar y definir el problema</w:t>
      </w:r>
    </w:p>
    <w:p>
      <w:pPr>
        <w:numPr>
          <w:ilvl w:val="0"/>
          <w:numId w:val="8"/>
        </w:numPr>
      </w:pPr>
      <w:r>
        <w:rPr>
          <w:b w:val="1"/>
          <w:bCs w:val="1"/>
        </w:rPr>
        <w:t xml:space="preserve">Objetivo:</w:t>
      </w:r>
      <w:r>
        <w:rPr/>
        <w:t xml:space="preserve"> Identificar y comprender un problema de desigualdad que afecta a su comunidad.</w:t>
      </w:r>
    </w:p>
    <w:p>
      <w:pPr>
        <w:numPr>
          <w:ilvl w:val="0"/>
          <w:numId w:val="8"/>
        </w:numPr>
      </w:pPr>
      <w:r>
        <w:rPr>
          <w:b w:val="1"/>
          <w:bCs w:val="1"/>
        </w:rPr>
        <w:t xml:space="preserve">Instrucciones:</w:t>
      </w:r>
    </w:p>
    <w:p>
      <w:pPr>
        <w:numPr>
          <w:ilvl w:val="1"/>
          <w:numId w:val="8"/>
        </w:numPr>
      </w:pPr>
      <w:r>
        <w:rPr/>
        <w:t xml:space="preserve">En grupos de 3-4, los estudiantes discuten qué problemas de desigualdad conocen o han visto en su entorno (ej. discriminación, desigualdad de género, exclusión social).</w:t>
      </w:r>
    </w:p>
    <w:p>
      <w:pPr>
        <w:numPr>
          <w:ilvl w:val="1"/>
          <w:numId w:val="8"/>
        </w:numPr>
      </w:pPr>
      <w:r>
        <w:rPr/>
        <w:t xml:space="preserve">Seleccionan un problema para trabajar y escriben una breve descripción enfocada en las personas afectadas.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Declaración clara del problema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preguntas guía: “¿Quiénes sufren este problema? ¿Cómo les afecta? ¿Por qué es importante resolverlo?”</w:t>
      </w:r>
    </w:p>
    <w:p>
      <w:pPr/>
      <w:r>
        <w:rPr>
          <w:b w:val="1"/>
          <w:bCs w:val="1"/>
        </w:rPr>
        <w:t xml:space="preserve">Actividad 2: Idear mensajes y medios</w:t>
      </w:r>
    </w:p>
    <w:p>
      <w:pPr>
        <w:numPr>
          <w:ilvl w:val="0"/>
          <w:numId w:val="9"/>
        </w:numPr>
      </w:pPr>
      <w:r>
        <w:rPr>
          <w:b w:val="1"/>
          <w:bCs w:val="1"/>
        </w:rPr>
        <w:t xml:space="preserve">Objetivo:</w:t>
      </w:r>
      <w:r>
        <w:rPr/>
        <w:t xml:space="preserve"> Generar ideas creativas para mensajes y medios tecnológicos que promuevan la igualdad y aborden el problema definido.</w:t>
      </w:r>
    </w:p>
    <w:p>
      <w:pPr>
        <w:numPr>
          <w:ilvl w:val="0"/>
          <w:numId w:val="9"/>
        </w:numPr>
      </w:pPr>
      <w:r>
        <w:rPr>
          <w:b w:val="1"/>
          <w:bCs w:val="1"/>
        </w:rPr>
        <w:t xml:space="preserve">Instrucciones:</w:t>
      </w:r>
    </w:p>
    <w:p>
      <w:pPr>
        <w:numPr>
          <w:ilvl w:val="1"/>
          <w:numId w:val="9"/>
        </w:numPr>
      </w:pPr>
      <w:r>
        <w:rPr/>
        <w:t xml:space="preserve">Siguiendo la fase de ideación, los grupos hacen lluvia de ideas sobre posibles mensajes y medios (radio, TV, redes sociales, telefonía).</w:t>
      </w:r>
    </w:p>
    <w:p>
      <w:pPr>
        <w:numPr>
          <w:ilvl w:val="1"/>
          <w:numId w:val="9"/>
        </w:numPr>
      </w:pPr>
      <w:r>
        <w:rPr/>
        <w:t xml:space="preserve">Eligen la idea que consideran más impactante y viable.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Lista de ideas y selección final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Estimula la creatividad, pregunta “¿Cómo este mensaje puede motivar a más personas a respetar la igualdad?”</w:t>
      </w:r>
    </w:p>
    <w:p>
      <w:pPr/>
      <w:r>
        <w:rPr>
          <w:b w:val="1"/>
          <w:bCs w:val="1"/>
        </w:rPr>
        <w:t xml:space="preserve">Actividad 3: Prototipar el mensaje</w:t>
      </w:r>
    </w:p>
    <w:p>
      <w:pPr>
        <w:numPr>
          <w:ilvl w:val="0"/>
          <w:numId w:val="10"/>
        </w:numPr>
      </w:pPr>
      <w:r>
        <w:rPr>
          <w:b w:val="1"/>
          <w:bCs w:val="1"/>
        </w:rPr>
        <w:t xml:space="preserve">Objetivo:</w:t>
      </w:r>
      <w:r>
        <w:rPr/>
        <w:t xml:space="preserve"> Crear un boceto o esquema del mensaje que quieren transmitir en el medio elegido.</w:t>
      </w:r>
    </w:p>
    <w:p>
      <w:pPr>
        <w:numPr>
          <w:ilvl w:val="0"/>
          <w:numId w:val="10"/>
        </w:numPr>
      </w:pPr>
      <w:r>
        <w:rPr>
          <w:b w:val="1"/>
          <w:bCs w:val="1"/>
        </w:rPr>
        <w:t xml:space="preserve">Instrucciones:</w:t>
      </w:r>
    </w:p>
    <w:p>
      <w:pPr>
        <w:numPr>
          <w:ilvl w:val="1"/>
          <w:numId w:val="10"/>
        </w:numPr>
      </w:pPr>
      <w:r>
        <w:rPr/>
        <w:t xml:space="preserve">Los estudiantes elaboran un boceto en papel o digital que puede incluir texto, imágenes, slogan o guion de audio/video.</w:t>
      </w:r>
    </w:p>
    <w:p>
      <w:pPr>
        <w:numPr>
          <w:ilvl w:val="1"/>
          <w:numId w:val="10"/>
        </w:numPr>
      </w:pPr>
      <w:r>
        <w:rPr/>
        <w:t xml:space="preserve">Preparan una breve explicación para presentar su propuesta.</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Prototipo visual o escrito del mensaje</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docente:</w:t>
      </w:r>
      <w:r>
        <w:rPr/>
        <w:t xml:space="preserve"> Apoya con retroalimentación puntual y ayuda técnica para bocetos.</w:t>
      </w:r>
    </w:p>
    <w:p>
      <w:pPr/>
      <w:r>
        <w:rPr>
          <w:b w:val="1"/>
          <w:bCs w:val="1"/>
        </w:rPr>
        <w:t xml:space="preserve">Diferenciación:</w:t>
      </w:r>
    </w:p>
    <w:p>
      <w:pPr>
        <w:numPr>
          <w:ilvl w:val="0"/>
          <w:numId w:val="11"/>
        </w:numPr>
      </w:pPr>
      <w:r>
        <w:rPr/>
        <w:t xml:space="preserve">Estudiantes avanzados pueden preparar un guion para un video o audio.</w:t>
      </w:r>
    </w:p>
    <w:p>
      <w:pPr>
        <w:numPr>
          <w:ilvl w:val="0"/>
          <w:numId w:val="11"/>
        </w:numPr>
      </w:pPr>
      <w:r>
        <w:rPr/>
        <w:t xml:space="preserve">Estudiantes que necesitan apoyo pueden hacer un dibujo simple o esquema con ayuda del docente.</w:t>
      </w:r>
    </w:p>
    <w:p>
      <w:pPr/>
      <w:r>
        <w:rPr>
          <w:b w:val="1"/>
          <w:bCs w:val="1"/>
        </w:rPr>
        <w:t xml:space="preserve">Transición:</w:t>
      </w:r>
    </w:p>
    <w:p>
      <w:pPr/>
      <w:r>
        <w:rPr>
          <w:b w:val="1"/>
          <w:bCs w:val="1"/>
        </w:rPr>
        <w:t xml:space="preserve">Docente:</w:t>
      </w:r>
      <w:r>
        <w:rPr/>
        <w:t xml:space="preserve"> “En la próxima sesión presentaremos sus propuestas y evaluaremos su impacto para mejorar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en voz alta una idea clave de su propuesta.</w:t>
      </w:r>
    </w:p>
    <w:p>
      <w:pPr/>
      <w:r>
        <w:rPr>
          <w:b w:val="1"/>
          <w:bCs w:val="1"/>
        </w:rPr>
        <w:t xml:space="preserve">Reflexión metacognitiva:</w:t>
      </w:r>
    </w:p>
    <w:p>
      <w:pPr>
        <w:numPr>
          <w:ilvl w:val="0"/>
          <w:numId w:val="12"/>
        </w:numPr>
      </w:pPr>
      <w:r>
        <w:rPr/>
        <w:t xml:space="preserve">¿Qué aprendimos sobre la importancia de empatizar con quienes enfrentan desigualdad?</w:t>
      </w:r>
    </w:p>
    <w:p>
      <w:pPr>
        <w:numPr>
          <w:ilvl w:val="0"/>
          <w:numId w:val="12"/>
        </w:numPr>
      </w:pPr>
      <w:r>
        <w:rPr/>
        <w:t xml:space="preserve">¿Cómo elegir un medio adecuado puede ayudar a que nuestro mensaje llegue mejor?</w:t>
      </w:r>
    </w:p>
    <w:p>
      <w:pPr/>
      <w:r>
        <w:rPr>
          <w:b w:val="1"/>
          <w:bCs w:val="1"/>
        </w:rPr>
        <w:t xml:space="preserve">Retroalimentación:</w:t>
      </w:r>
    </w:p>
    <w:p>
      <w:pPr/>
      <w:r>
        <w:rPr>
          <w:b w:val="1"/>
          <w:bCs w:val="1"/>
        </w:rPr>
        <w:t xml:space="preserve">Docente:</w:t>
      </w:r>
      <w:r>
        <w:rPr/>
        <w:t xml:space="preserve"> Resalta la originalidad y pertinencia de las ideas, sugiere mejoras para la próxima sesión.</w:t>
      </w:r>
    </w:p>
    <w:p>
      <w:pPr/>
      <w:r>
        <w:rPr>
          <w:b w:val="1"/>
          <w:bCs w:val="1"/>
        </w:rPr>
        <w:t xml:space="preserve">Transferencia:</w:t>
      </w:r>
    </w:p>
    <w:p>
      <w:pPr/>
      <w:r>
        <w:rPr>
          <w:b w:val="1"/>
          <w:bCs w:val="1"/>
        </w:rPr>
        <w:t xml:space="preserve">Docente:</w:t>
      </w:r>
      <w:r>
        <w:rPr/>
        <w:t xml:space="preserve"> “Piensen en cómo podrían compartir estos mensajes con más personas fuera del aula.”</w:t>
      </w:r>
    </w:p>
    <w:p>
      <w:pPr/>
      <w:r>
        <w:rPr/>
        <w:t xml:space="preserve">Sesión 3: Presentación, evaluación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prototipos y reflexionar sobre el aprendizaje logrado.</w:t>
      </w:r>
    </w:p>
    <w:p>
      <w:pPr/>
      <w:r>
        <w:rPr>
          <w:b w:val="1"/>
          <w:bCs w:val="1"/>
        </w:rPr>
        <w:t xml:space="preserve">Activación de conocimientos previos:</w:t>
      </w:r>
    </w:p>
    <w:p>
      <w:pPr/>
      <w:r>
        <w:rPr>
          <w:b w:val="1"/>
          <w:bCs w:val="1"/>
        </w:rPr>
        <w:t xml:space="preserve">Docente:</w:t>
      </w:r>
      <w:r>
        <w:rPr/>
        <w:t xml:space="preserve"> “¿Recuerdan el problema que eligieron y el mensaje que diseñaron? ¿Qué esperan lograr con su propuesta?”</w:t>
      </w:r>
    </w:p>
    <w:p>
      <w:pPr/>
      <w:r>
        <w:rPr>
          <w:b w:val="1"/>
          <w:bCs w:val="1"/>
        </w:rPr>
        <w:t xml:space="preserve">Estudiantes:</w:t>
      </w:r>
      <w:r>
        <w:rPr/>
        <w:t xml:space="preserve"> Discuten brevemente en parejas.</w:t>
      </w:r>
    </w:p>
    <w:p>
      <w:pPr/>
      <w:r>
        <w:rPr>
          <w:b w:val="1"/>
          <w:bCs w:val="1"/>
        </w:rPr>
        <w:t xml:space="preserve">Motivación y enganche:</w:t>
      </w:r>
    </w:p>
    <w:p>
      <w:pPr/>
      <w:r>
        <w:rPr>
          <w:b w:val="1"/>
          <w:bCs w:val="1"/>
        </w:rPr>
        <w:t xml:space="preserve">Docente:</w:t>
      </w:r>
      <w:r>
        <w:rPr/>
        <w:t xml:space="preserve"> “Hoy compartirán sus proyectos y escucharán las opiniones de sus compañeros para mejorar.”</w:t>
      </w:r>
    </w:p>
    <w:p>
      <w:pPr/>
      <w:r>
        <w:rPr>
          <w:b w:val="1"/>
          <w:bCs w:val="1"/>
        </w:rPr>
        <w:t xml:space="preserve">Contextualización:</w:t>
      </w:r>
    </w:p>
    <w:p>
      <w:pPr/>
      <w:r>
        <w:rPr>
          <w:b w:val="1"/>
          <w:bCs w:val="1"/>
        </w:rPr>
        <w:t xml:space="preserve">Docente:</w:t>
      </w:r>
      <w:r>
        <w:rPr/>
        <w:t xml:space="preserve"> “Presentar ideas con confianza es clave para que los mensajes de igualdad lleguen a más personas.”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la importancia de la retroalimentación constructiva y cómo evaluar si un mensaje cumple su propósito.</w:t>
      </w:r>
    </w:p>
    <w:p>
      <w:pPr/>
      <w:r>
        <w:rPr>
          <w:b w:val="1"/>
          <w:bCs w:val="1"/>
        </w:rPr>
        <w:t xml:space="preserve">Actividad 1: Presentación de prototipos</w:t>
      </w:r>
    </w:p>
    <w:p>
      <w:pPr>
        <w:numPr>
          <w:ilvl w:val="0"/>
          <w:numId w:val="13"/>
        </w:numPr>
      </w:pPr>
      <w:r>
        <w:rPr>
          <w:b w:val="1"/>
          <w:bCs w:val="1"/>
        </w:rPr>
        <w:t xml:space="preserve">Objetivo:</w:t>
      </w:r>
      <w:r>
        <w:rPr/>
        <w:t xml:space="preserve"> Comunicar clara y creativamente la propuesta de mensaje para igualdad.</w:t>
      </w:r>
    </w:p>
    <w:p>
      <w:pPr>
        <w:numPr>
          <w:ilvl w:val="0"/>
          <w:numId w:val="13"/>
        </w:numPr>
      </w:pPr>
      <w:r>
        <w:rPr>
          <w:b w:val="1"/>
          <w:bCs w:val="1"/>
        </w:rPr>
        <w:t xml:space="preserve">Instrucciones:</w:t>
      </w:r>
    </w:p>
    <w:p>
      <w:pPr>
        <w:numPr>
          <w:ilvl w:val="1"/>
          <w:numId w:val="13"/>
        </w:numPr>
      </w:pPr>
      <w:r>
        <w:rPr/>
        <w:t xml:space="preserve">Cada grupo presenta su prototipo en 3-5 minutos explicando el problema abordado, el mensaje y el medio elegido.</w:t>
      </w:r>
    </w:p>
    <w:p>
      <w:pPr>
        <w:numPr>
          <w:ilvl w:val="1"/>
          <w:numId w:val="13"/>
        </w:numPr>
      </w:pPr>
      <w:r>
        <w:rPr/>
        <w:t xml:space="preserve">Los demás estudiantes escuchan y toman notas para retroalimentar.</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visual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Modera el turno de presentaciones, fomenta preguntas y comentarios respetuosos.</w:t>
      </w:r>
    </w:p>
    <w:p>
      <w:pPr/>
      <w:r>
        <w:rPr>
          <w:b w:val="1"/>
          <w:bCs w:val="1"/>
        </w:rPr>
        <w:t xml:space="preserve">Actividad 2: Evaluación grupal y mejora</w:t>
      </w:r>
    </w:p>
    <w:p>
      <w:pPr>
        <w:numPr>
          <w:ilvl w:val="0"/>
          <w:numId w:val="14"/>
        </w:numPr>
      </w:pPr>
      <w:r>
        <w:rPr>
          <w:b w:val="1"/>
          <w:bCs w:val="1"/>
        </w:rPr>
        <w:t xml:space="preserve">Objetivo:</w:t>
      </w:r>
      <w:r>
        <w:rPr/>
        <w:t xml:space="preserve"> Evaluar y sugerir mejoras para fortalecer los mensajes y su impacto.</w:t>
      </w:r>
    </w:p>
    <w:p>
      <w:pPr>
        <w:numPr>
          <w:ilvl w:val="0"/>
          <w:numId w:val="14"/>
        </w:numPr>
      </w:pPr>
      <w:r>
        <w:rPr>
          <w:b w:val="1"/>
          <w:bCs w:val="1"/>
        </w:rPr>
        <w:t xml:space="preserve">Instrucciones:</w:t>
      </w:r>
    </w:p>
    <w:p>
      <w:pPr>
        <w:numPr>
          <w:ilvl w:val="1"/>
          <w:numId w:val="14"/>
        </w:numPr>
      </w:pPr>
      <w:r>
        <w:rPr/>
        <w:t xml:space="preserve">Después de cada presentación, el docente guía una breve sesión de retroalimentación con preguntas como: </w:t>
      </w:r>
    </w:p>
    <w:p>
      <w:pPr>
        <w:numPr>
          <w:ilvl w:val="2"/>
          <w:numId w:val="14"/>
        </w:numPr>
      </w:pPr>
      <w:r>
        <w:rPr/>
        <w:t xml:space="preserve">¿Qué les gustó del mensaje y por qué?</w:t>
      </w:r>
    </w:p>
    <w:p>
      <w:pPr>
        <w:numPr>
          <w:ilvl w:val="2"/>
          <w:numId w:val="14"/>
        </w:numPr>
      </w:pPr>
      <w:r>
        <w:rPr/>
        <w:t xml:space="preserve">¿Qué podrían mejorar para que más personas lo entiendan o se interesen?</w:t>
      </w:r>
    </w:p>
    <w:p>
      <w:pPr>
        <w:numPr>
          <w:ilvl w:val="2"/>
          <w:numId w:val="14"/>
        </w:numPr>
      </w:pPr>
      <w:r>
        <w:rPr/>
        <w:t xml:space="preserve">¿El medio elegido es el más adecuado para llegar a la audiencia?</w:t>
      </w:r>
    </w:p>
    <w:p>
      <w:pPr>
        <w:numPr>
          <w:ilvl w:val="1"/>
          <w:numId w:val="14"/>
        </w:numPr>
      </w:pPr>
      <w:r>
        <w:rPr/>
        <w:t xml:space="preserve">Los grupos anotan las sugerencias para ajustar su propuesta en el futuro.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Lista de mejoras</w:t>
      </w:r>
    </w:p>
    <w:p>
      <w:pPr>
        <w:numPr>
          <w:ilvl w:val="0"/>
          <w:numId w:val="14"/>
        </w:numPr>
      </w:pPr>
      <w:r>
        <w:rPr>
          <w:b w:val="1"/>
          <w:bCs w:val="1"/>
        </w:rPr>
        <w:t xml:space="preserve">Tiempo:</w:t>
      </w:r>
      <w:r>
        <w:rPr/>
        <w:t xml:space="preserve"> 10 minutos</w:t>
      </w:r>
    </w:p>
    <w:p>
      <w:pPr>
        <w:numPr>
          <w:ilvl w:val="0"/>
          <w:numId w:val="14"/>
        </w:numPr>
      </w:pPr>
      <w:r>
        <w:rPr>
          <w:b w:val="1"/>
          <w:bCs w:val="1"/>
        </w:rPr>
        <w:t xml:space="preserve">Rol docente:</w:t>
      </w:r>
      <w:r>
        <w:rPr/>
        <w:t xml:space="preserve"> Facilita la discusión, asegura ambiente respetuoso y constructivo.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 docente conduce una reflexión colectiva usando un organizador gráfico en la pizarra que resuma:</w:t>
      </w:r>
    </w:p>
    <w:p>
      <w:pPr>
        <w:numPr>
          <w:ilvl w:val="0"/>
          <w:numId w:val="15"/>
        </w:numPr>
      </w:pPr>
      <w:r>
        <w:rPr/>
        <w:t xml:space="preserve">Medios tecnológicos explorados</w:t>
      </w:r>
    </w:p>
    <w:p>
      <w:pPr>
        <w:numPr>
          <w:ilvl w:val="0"/>
          <w:numId w:val="15"/>
        </w:numPr>
      </w:pPr>
      <w:r>
        <w:rPr/>
        <w:t xml:space="preserve">Importancia de promover igualdad</w:t>
      </w:r>
    </w:p>
    <w:p>
      <w:pPr>
        <w:numPr>
          <w:ilvl w:val="0"/>
          <w:numId w:val="15"/>
        </w:numPr>
      </w:pPr>
      <w:r>
        <w:rPr/>
        <w:t xml:space="preserve">Acciones concretas que pueden hacer como estudiantes</w:t>
      </w:r>
    </w:p>
    <w:p>
      <w:pPr/>
      <w:r>
        <w:rPr>
          <w:b w:val="1"/>
          <w:bCs w:val="1"/>
        </w:rPr>
        <w:t xml:space="preserve">Reflexión metacognitiva:</w:t>
      </w:r>
    </w:p>
    <w:p>
      <w:pPr>
        <w:numPr>
          <w:ilvl w:val="0"/>
          <w:numId w:val="16"/>
        </w:numPr>
      </w:pPr>
      <w:r>
        <w:rPr/>
        <w:t xml:space="preserve">¿Cómo cambió mi forma de ver la tecnología y su poder para promover la igualdad?</w:t>
      </w:r>
    </w:p>
    <w:p>
      <w:pPr>
        <w:numPr>
          <w:ilvl w:val="0"/>
          <w:numId w:val="16"/>
        </w:numPr>
      </w:pPr>
      <w:r>
        <w:rPr/>
        <w:t xml:space="preserve">¿Qué aprendí al trabajar en equipo para crear un mensaje?</w:t>
      </w:r>
    </w:p>
    <w:p>
      <w:pPr>
        <w:numPr>
          <w:ilvl w:val="0"/>
          <w:numId w:val="16"/>
        </w:numPr>
      </w:pPr>
      <w:r>
        <w:rPr/>
        <w:t xml:space="preserve">¿Cómo puedo usar lo aprendido en mi vida diaria?</w:t>
      </w:r>
    </w:p>
    <w:p>
      <w:pPr/>
      <w:r>
        <w:rPr>
          <w:b w:val="1"/>
          <w:bCs w:val="1"/>
        </w:rPr>
        <w:t xml:space="preserve">Retroalimentación:</w:t>
      </w:r>
    </w:p>
    <w:p>
      <w:pPr/>
      <w:r>
        <w:rPr>
          <w:b w:val="1"/>
          <w:bCs w:val="1"/>
        </w:rPr>
        <w:t xml:space="preserve">Docente:</w:t>
      </w:r>
      <w:r>
        <w:rPr/>
        <w:t xml:space="preserve"> Felicita el esfuerzo, destaca aprendizajes y entrega una lista con recomendaciones para seguir mejorando sus mensajes.</w:t>
      </w:r>
    </w:p>
    <w:p>
      <w:pPr/>
      <w:r>
        <w:rPr>
          <w:b w:val="1"/>
          <w:bCs w:val="1"/>
        </w:rPr>
        <w:t xml:space="preserve">Transferencia:</w:t>
      </w:r>
    </w:p>
    <w:p>
      <w:pPr/>
      <w:r>
        <w:rPr>
          <w:b w:val="1"/>
          <w:bCs w:val="1"/>
        </w:rPr>
        <w:t xml:space="preserve">Docente:</w:t>
      </w:r>
      <w:r>
        <w:rPr/>
        <w:t xml:space="preserve"> Invita a los estudiantes a compartir sus mensajes en redes sociales escolares o locales, o a participar en campañas comunitarias.</w:t>
      </w:r>
    </w:p>
    <w:p>
      <w:pPr/>
      <w:r>
        <w:rPr>
          <w:b w:val="1"/>
          <w:bCs w:val="1"/>
        </w:rPr>
        <w:t xml:space="preserve">Tarea o reto:</w:t>
      </w:r>
    </w:p>
    <w:p>
      <w:pPr/>
      <w:r>
        <w:rPr/>
        <w:t xml:space="preserve">Crear una publicación en redes sociales (texto, imagen o video corto) que promueva igualdad y compartirla con el docente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Activación de conocimientos previos en Sesión 1 (Inicio).</w:t>
      </w:r>
    </w:p>
    <w:p>
      <w:pPr>
        <w:numPr>
          <w:ilvl w:val="0"/>
          <w:numId w:val="17"/>
        </w:numPr>
      </w:pPr>
      <w:r>
        <w:rPr/>
        <w:t xml:space="preserve">Formativa: Observación y retroalimentación durante actividades grupales en Sesiones 1 y 2 (Desarrollo).</w:t>
      </w:r>
    </w:p>
    <w:p>
      <w:pPr>
        <w:numPr>
          <w:ilvl w:val="0"/>
          <w:numId w:val="17"/>
        </w:numPr>
      </w:pPr>
      <w:r>
        <w:rPr/>
        <w:t xml:space="preserve">Sumativa: Presentación y evaluación del prototipo en Sesión 3 (Desarrollo y Cierre).</w:t>
      </w:r>
    </w:p>
    <w:p>
      <w:pPr/>
      <w:r>
        <w:rPr>
          <w:b w:val="1"/>
          <w:bCs w:val="1"/>
        </w:rPr>
        <w:t xml:space="preserve">Criterios de evaluación:</w:t>
      </w:r>
    </w:p>
    <w:p>
      <w:pPr>
        <w:numPr>
          <w:ilvl w:val="0"/>
          <w:numId w:val="18"/>
        </w:numPr>
      </w:pPr>
      <w:r>
        <w:rPr/>
        <w:t xml:space="preserve">Capacidad para analizar y explicar el papel de los medios tecnológicos en la promoción de igualdad.</w:t>
      </w:r>
    </w:p>
    <w:p>
      <w:pPr>
        <w:numPr>
          <w:ilvl w:val="0"/>
          <w:numId w:val="18"/>
        </w:numPr>
      </w:pPr>
      <w:r>
        <w:rPr/>
        <w:t xml:space="preserve">Creatividad y pertinencia en la propuesta de mensajes para igualdad.</w:t>
      </w:r>
    </w:p>
    <w:p>
      <w:pPr>
        <w:numPr>
          <w:ilvl w:val="0"/>
          <w:numId w:val="18"/>
        </w:numPr>
      </w:pPr>
      <w:r>
        <w:rPr/>
        <w:t xml:space="preserve">Claridad y coherencia en la presentación del prototipo.</w:t>
      </w:r>
    </w:p>
    <w:p>
      <w:pPr>
        <w:numPr>
          <w:ilvl w:val="0"/>
          <w:numId w:val="18"/>
        </w:numPr>
      </w:pPr>
      <w:r>
        <w:rPr/>
        <w:t xml:space="preserve">Participación activa y colaboración en actividades grupales.</w:t>
      </w:r>
    </w:p>
    <w:p>
      <w:pPr>
        <w:numPr>
          <w:ilvl w:val="0"/>
          <w:numId w:val="18"/>
        </w:numPr>
      </w:pPr>
      <w:r>
        <w:rPr/>
        <w:t xml:space="preserve">Reflexión crítica sobre el impacto social de los medios tecnológicos.</w:t>
      </w:r>
    </w:p>
    <w:p>
      <w:pPr/>
      <w:r>
        <w:rPr>
          <w:b w:val="1"/>
          <w:bCs w:val="1"/>
        </w:rPr>
        <w:t xml:space="preserve">Instrumentos sugeridos:</w:t>
      </w:r>
    </w:p>
    <w:p>
      <w:pPr>
        <w:numPr>
          <w:ilvl w:val="0"/>
          <w:numId w:val="19"/>
        </w:numPr>
      </w:pPr>
      <w:r>
        <w:rPr/>
        <w:t xml:space="preserve">Lista de cotejo para evaluar participación y trabajo en equipo.</w:t>
      </w:r>
    </w:p>
    <w:p>
      <w:pPr>
        <w:numPr>
          <w:ilvl w:val="0"/>
          <w:numId w:val="19"/>
        </w:numPr>
      </w:pPr>
      <w:r>
        <w:rPr/>
        <w:t xml:space="preserve">Rúbrica para valorar prototipo y presentación (originalidad, claridad, pertinencia, uso del medio).</w:t>
      </w:r>
    </w:p>
    <w:p>
      <w:pPr>
        <w:numPr>
          <w:ilvl w:val="0"/>
          <w:numId w:val="19"/>
        </w:numPr>
      </w:pPr>
      <w:r>
        <w:rPr/>
        <w:t xml:space="preserve">Observación directa durante las actividades.</w:t>
      </w:r>
    </w:p>
    <w:p>
      <w:pPr>
        <w:numPr>
          <w:ilvl w:val="0"/>
          <w:numId w:val="19"/>
        </w:numPr>
      </w:pPr>
      <w:r>
        <w:rPr/>
        <w:t xml:space="preserve">Autoevaluación y coevaluación al final de la sesión 3.</w:t>
      </w:r>
    </w:p>
    <w:p>
      <w:pPr/>
      <w:r>
        <w:rPr>
          <w:b w:val="1"/>
          <w:bCs w:val="1"/>
        </w:rPr>
        <w:t xml:space="preserve">Evidencias de aprendizaje:</w:t>
      </w:r>
    </w:p>
    <w:p>
      <w:pPr>
        <w:numPr>
          <w:ilvl w:val="0"/>
          <w:numId w:val="20"/>
        </w:numPr>
      </w:pPr>
      <w:r>
        <w:rPr/>
        <w:t xml:space="preserve">Resúmenes y análisis de campañas en medios (Sesión 1).</w:t>
      </w:r>
    </w:p>
    <w:p>
      <w:pPr>
        <w:numPr>
          <w:ilvl w:val="0"/>
          <w:numId w:val="20"/>
        </w:numPr>
      </w:pPr>
      <w:r>
        <w:rPr/>
        <w:t xml:space="preserve">Declaración del problema y listado de ideas para mensajes (Sesión 2).</w:t>
      </w:r>
    </w:p>
    <w:p>
      <w:pPr>
        <w:numPr>
          <w:ilvl w:val="0"/>
          <w:numId w:val="20"/>
        </w:numPr>
      </w:pPr>
      <w:r>
        <w:rPr/>
        <w:t xml:space="preserve">Bocetos o prototipos de mensajes y presentaciones orales (Sesión 3).</w:t>
      </w:r>
    </w:p>
    <w:p>
      <w:pPr>
        <w:numPr>
          <w:ilvl w:val="0"/>
          <w:numId w:val="20"/>
        </w:numPr>
      </w:pPr>
      <w:r>
        <w:rPr/>
        <w:t xml:space="preserve">Respuestas a preguntas de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4E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45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A34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16B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B7D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4A7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031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889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63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6D8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687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D03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7BA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7F9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658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F4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F43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896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8E8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98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2026-09-25T18:08:46-05:00</dcterms:created>
  <dcterms:modified xsi:type="dcterms:W3CDTF">2026-09-25T18:08:46-05:00</dcterms:modified>
</cp:coreProperties>
</file>

<file path=docProps/custom.xml><?xml version="1.0" encoding="utf-8"?>
<Properties xmlns="http://schemas.openxmlformats.org/officeDocument/2006/custom-properties" xmlns:vt="http://schemas.openxmlformats.org/officeDocument/2006/docPropsVTypes"/>
</file>