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relaciones intraespecíficas: ¡Cómo conviven los seres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las relaciones intraespecíficas, es decir, las interacciones que ocurren entre organismos de la misma especie. Comprenderán los diferentes tipos, como la competencia, cooperación y altruismo, y analizarán cómo estas relaciones afectan la supervivencia, la reproducción y el equilibrio dentro de una población. Este aprendizaje es relevante porque nos ayuda a entender cómo los seres vivos interactúan en su entorno natural y cómo estas dinámicas pueden influir en ecosistemas cercanos a su comunidad o incluso en su día a día. Al investigar y responder preguntas científicas usando el método científico y fuentes confiables, los estudiantes desarrollarán habilidades de investigación, pensamiento crítico y trabajo colaborativo, conectando la biología con la vida real y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principales relaciones intraespecíficas presentes en poblaciones biológicas.</w:t>
      </w:r>
    </w:p>
    <w:p>
      <w:pPr>
        <w:numPr>
          <w:ilvl w:val="0"/>
          <w:numId w:val="1"/>
        </w:numPr>
      </w:pPr>
      <w:r>
        <w:rPr/>
        <w:t xml:space="preserve">Analizar ejemplos reales de relaciones intraespecíficas para identificar sus características y efectos en los organismos.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cómo estas relaciones influyen en la supervivencia y desarrollo de las especies.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tipos de relaciones intraespecíficas y sus características.</w:t>
      </w:r>
    </w:p>
    <w:p>
      <w:pPr>
        <w:numPr>
          <w:ilvl w:val="0"/>
          <w:numId w:val="1"/>
        </w:numPr>
      </w:pPr>
      <w:r>
        <w:rPr/>
        <w:t xml:space="preserve">Reflexionar sobre la importancia de estas relaciones en su entorno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mostrar videos y buscar información.</w:t>
      </w:r>
    </w:p>
    <w:p>
      <w:pPr>
        <w:numPr>
          <w:ilvl w:val="0"/>
          <w:numId w:val="2"/>
        </w:numPr>
      </w:pPr>
      <w:r>
        <w:rPr/>
        <w:t xml:space="preserve">Acceso a dispositivos con internet (tabletas o laptops) para investigación en línea (1 por grupo de 3-4 estudiantes).</w:t>
      </w:r>
    </w:p>
    <w:p>
      <w:pPr>
        <w:numPr>
          <w:ilvl w:val="0"/>
          <w:numId w:val="2"/>
        </w:numPr>
      </w:pPr>
      <w:r>
        <w:rPr/>
        <w:t xml:space="preserve">Impresiones de artículos o fragmentos de fuentes primarias sobre relaciones intraespecíficas (3 diferentes para cada grupo).</w:t>
      </w:r>
    </w:p>
    <w:p>
      <w:pPr>
        <w:numPr>
          <w:ilvl w:val="0"/>
          <w:numId w:val="2"/>
        </w:numPr>
      </w:pPr>
      <w:r>
        <w:rPr/>
        <w:t xml:space="preserve">Hojas grandes (cartulinas blancas) y marcadores de colores para elaborar organizadores gráficos.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>
      <w:pPr>
        <w:numPr>
          <w:ilvl w:val="0"/>
          <w:numId w:val="2"/>
        </w:numPr>
      </w:pPr>
      <w:r>
        <w:rPr/>
        <w:t xml:space="preserve">Video educativo corto (3-5 minutos) sobre relaciones intraespecíficas (por ejemplo, un video de National Geographic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especie y población biológica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leer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 breve.</w:t>
      </w:r>
    </w:p>
    <w:p>
      <w:pPr>
        <w:numPr>
          <w:ilvl w:val="0"/>
          <w:numId w:val="3"/>
        </w:numPr>
      </w:pPr>
      <w:r>
        <w:rPr/>
        <w:t xml:space="preserve">Comprensión básica del método científico (formulación de preguntas, búsqueda de información, análisis y conclusión).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organismos de la misma especie interactúan entre sí y por qué estas relaciones son importantes para la vida y el equilibrio de las poblaciones.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al grupo en plenaria: “¿Han observado cómo algunos animales o plantas de la misma especie se ayudan o compiten entre sí? ¿Pueden dar algún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que conozcan o hayan visto, como grupos de aves, colonias de hormigas o árboles que crecen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una colonia de hormigas, cada una tiene una función y trabajan juntas para sobrevivir, pero a la vez, algunas hormigas compiten por alimento? Estas relaciones entre ellas son clave para que la colonia funcione.”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generan expectativas para conocer más sobre estas relaciones.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“Así como ustedes en la escuela se organizan para trabajar en equipo o a veces compiten en deportes, en la naturaleza los seres vivos también tienen estas relaciones. Aprenderemos a reconocerlas y entenderlas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entorno y experiencia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relaciones intraespecíficas: competencia, cooperación y altruismo. En lugar de una exposición larga, propone un enfoque basado en la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investigar y analizar ejemplos reales.</w:t>
      </w:r>
    </w:p>
    <w:p>
      <w:pPr/>
      <w:r>
        <w:rPr>
          <w:b w:val="1"/>
          <w:bCs w:val="1"/>
        </w:rPr>
        <w:t xml:space="preserve">Actividad 1: Investigación guiada sobre tipos de relaciones intraespecíficas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los tipos principales de relaciones intraespecíficas.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fragmentos impresos de artículos científicos o descripciones breves (adaptadas para secundaria) que describen ejemplos reales de competencia, cooperación y altruismo en animales o plantas.</w:t>
      </w:r>
    </w:p>
    <w:p>
      <w:pPr>
        <w:numPr>
          <w:ilvl w:val="1"/>
          <w:numId w:val="4"/>
        </w:numPr>
      </w:pPr>
      <w:r>
        <w:rPr/>
        <w:t xml:space="preserve">Los grupos leen y discuten cada ejemplo, identificando qué tipo de relación representa y anotan las características principales.</w:t>
      </w:r>
    </w:p>
    <w:p>
      <w:pPr>
        <w:numPr>
          <w:ilvl w:val="1"/>
          <w:numId w:val="4"/>
        </w:numPr>
      </w:pPr>
      <w:r>
        <w:rPr/>
        <w:t xml:space="preserve">Guiar con preguntas como: “¿Cómo afecta esta relación a la supervivencia de los individuos?” y “¿Qué beneficios o desventajas observan?”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con las definiciones y ejemplos de cada tipo de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aclarar dudas, hacer preguntas que fomenten el análisis y asegurar que todos participen.</w:t>
      </w:r>
    </w:p>
    <w:p>
      <w:pPr/>
      <w:r>
        <w:rPr>
          <w:b w:val="1"/>
          <w:bCs w:val="1"/>
        </w:rPr>
        <w:t xml:space="preserve">Actividad 2: Visualización y análisis de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visuales para reforzar el conocimiento sobre relaciones intraespecíficas.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corto que muestre ejemplos de competencia, cooperación y altruismo en animales o plantas.</w:t>
      </w:r>
    </w:p>
    <w:p>
      <w:pPr>
        <w:numPr>
          <w:ilvl w:val="1"/>
          <w:numId w:val="5"/>
        </w:numPr>
      </w:pPr>
      <w:r>
        <w:rPr/>
        <w:t xml:space="preserve">Después del video, en grupos discuten: “¿Qué ejemplos reconocieron? ¿Cómo se relacionan con lo que investigaron?”</w:t>
      </w:r>
    </w:p>
    <w:p>
      <w:pPr>
        <w:numPr>
          <w:ilvl w:val="1"/>
          <w:numId w:val="5"/>
        </w:numPr>
      </w:pPr>
      <w:r>
        <w:rPr/>
        <w:t xml:space="preserve">Los grupos seleccionan un ejemplo del video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grupal con un ejemplo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discusión, corregir posibles confusiones, motivar la participación.</w:t>
      </w:r>
    </w:p>
    <w:p>
      <w:pPr/>
      <w:r>
        <w:rPr>
          <w:b w:val="1"/>
          <w:bCs w:val="1"/>
        </w:rPr>
        <w:t xml:space="preserve">Actividad 3: Creación de un organizador gráfico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visualmente la información sobre relaciones intraespecíficas.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</w:t>
      </w:r>
    </w:p>
    <w:p>
      <w:pPr>
        <w:numPr>
          <w:ilvl w:val="1"/>
          <w:numId w:val="6"/>
        </w:numPr>
      </w:pPr>
      <w:r>
        <w:rPr/>
        <w:t xml:space="preserve">Los grupos diseñan un organizador gráfico que incluya: definición de cada tipo de relación, características principales y ejemplos investigados.</w:t>
      </w:r>
    </w:p>
    <w:p>
      <w:pPr>
        <w:numPr>
          <w:ilvl w:val="1"/>
          <w:numId w:val="6"/>
        </w:numPr>
      </w:pPr>
      <w:r>
        <w:rPr/>
        <w:t xml:space="preserve">El docente sugiere usar colores diferentes para cada tipo y dibujos o íconos para ilustrar.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organización de ideas, fomentar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un ejemplo extra en línea y preparar una breve explicación para compartir con su grupo o con todo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requieran más apoyo:</w:t>
      </w:r>
      <w:r>
        <w:rPr/>
        <w:t xml:space="preserve"> El docente proporciona resúmenes o ayudas visuales adicionales y trabaja con ellos en grupos pequeños para clarificar conceptos y guiarlos en la elaboración del organizador.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recapitulación, conectando lo aprendido con la siguiente actividad, por ejemplo: “Ahora que conocen los tipos y ejemplos, observemos cómo se ven estas relaciones en acción en un video” o “Con toda esta información, vamos a organizar nuestras ideas para entenderlas mejor”.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individual respondan las siguientes indicaciones para un “ticket de salida”: </w:t>
      </w:r>
    </w:p>
    <w:p>
      <w:pPr/>
      <w:r>
        <w:rPr/>
        <w:t xml:space="preserve">Fase de Inicio
Tiempo estimado: 10 minutos
Propósito de la sesión:
Docente: Explica a los estudiantes que hoy explorarán cómo los organismos de la misma especie interactúan entre sí y por qué estas relaciones son importantes para la vida y el equilibrio de las poblaciones.
Estudiantes: Escuchan y se preparan para investigar y participar activamente.
Activación de conocimientos previos:
Docente: Plantea la siguiente pregunta detonadora al grupo en plenaria: “¿Han observado cómo algunos animales o plantas de la misma especie se ayudan o compiten entre sí? ¿Pueden dar algún ejemplo?”
Estudiantes: Responden oralmente, compartiendo ejemplos que conozcan o hayan visto, como grupos de aves, colonias de hormigas o árboles que crecen juntos.
Motivación y enganche:
Docente: Muestra un dato curioso: “¿Sabían que en una colonia de hormigas, cada una tiene una función y trabajan juntas para sobrevivir, pero a la vez, algunas hormigas compiten por alimento? Estas relaciones entre ellas son clave para que la colonia funcione.”
Estudiantes: Se interesan y generan expectativas para conocer más sobre estas relaciones.
Contextualización:
Docente: Conecta el tema con la vida diaria: “Así como ustedes en la escuela se organizan para trabajar en equipo o a veces compiten en deportes, en la naturaleza los seres vivos también tienen estas relaciones. Aprenderemos a reconocerlas y entenderlas mejor.”
Estudiantes: Comprenden la relevancia del tema para su entorno y experiencia cotidiana.
Fase de Desarrollo
Tiempo estimado: 40 minutos
Presentación del contenido:
Docente: Introduce brevemente las relaciones intraespecíficas: competencia, cooperación y altruismo. En lugar de una exposición larga, propone un enfoque basado en la investigación.
Estudiantes: Se organizan en grupos de 3-4 para investigar y analizar ejemplos reales.
Actividad 1: Investigación guiada sobre tipos de relaciones intraespecíficas
Objetivo: Investigar y describir los tipos principales de relaciones intraespecíficas.
Instrucciones:
Docente: Entrega a cada grupo 3 fragmentos impresos de artículos científicos o descripciones breves (adaptadas para secundaria) que describen ejemplos reales de competencia, cooperación y altruismo en animales o plantas.
Los grupos leen y discuten cada ejemplo, identificando qué tipo de relación representa y anotan las características principales.
Guiar con preguntas como: “¿Cómo afecta esta relación a la supervivencia de los individuos?” y “¿Qué beneficios o desventajas observan?”
Organización: Grupos de 3-4 estudiantes.
Producto: Notas escritas con las definiciones y ejemplos de cada tipo de relación.
Tiempo: 15 minutos.
Rol del docente: Facilitar discusión, aclarar dudas, hacer preguntas que fomenten el análisis y asegurar que todos participen.
Actividad 2: Visualización y análisis de video
Objetivo: Analizar ejemplos visuales para reforzar el conocimiento sobre relaciones intraespecíficas.
Instrucciones:
Docente: Proyecta un video educativo corto que muestre ejemplos de competencia, cooperación y altruismo en animales o plantas.
Después del video, en grupos discuten: “¿Qué ejemplos reconocieron? ¿Cómo se relacionan con lo que investigaron?”
Los grupos seleccionan un ejemplo del video para compartir con la clase.
Organización: Grupos de 3-4 estudiantes.
Producto: Participación oral grupal con un ejemplo identificado.
Tiempo: 10 minutos.
Rol del docente: Moderar la discusión, corregir posibles confusiones, motivar la participación.
Actividad 3: Creación de un organizador gráfico colaborativo
Objetivo: Sintetizar y representar visualmente la información sobre relaciones intraespecíficas.
Instrucciones:
Docente: Entrega a cada grupo una cartulina y marcadores.
Los grupos diseñan un organizador gráfico que incluya: definición de cada tipo de relación, características principales y ejemplos investigados.
El docente sugiere usar colores diferentes para cada tipo y dibujos o íconos para ilustrar.
Organización: Grupos de 3-4 estudiantes.
Producto: Organizador gráfico en cartulina.
Tiempo: 15 minutos.
Rol del docente: Supervisar, apoyar en la organización de ideas, fomentar creatividad y colaboración.
Diferenciación:
Estudiantes que terminan antes: Se les invita a buscar un ejemplo extra en línea y preparar una breve explicación para compartir con su grupo o con todo el grupo.
Estudiantes que requieran más apoyo: El docente proporciona resúmenes o ayudas visuales adicionales y trabaja con ellos en grupos pequeños para clarificar conceptos y guiarlos en la elaboración del organizador.
Transiciones:
Después de cada actividad, el docente hace una breve recapitulación, conectando lo aprendido con la siguiente actividad, por ejemplo: “Ahora que conocen los tipos y ejemplos, observemos cómo se ven estas relaciones en acción en un video” o “Con toda esta información, vamos a organizar nuestras ideas para entenderlas mejor”.
Fase de Cierre
Tiempo estimado: 10 minutos
Síntesis:
Docente: Solicita a cada grupo que en una hoja individual respondan las siguientes indicaciones para un “ticket de salida”: 
Escriban tres ideas clave sobre las relaciones intraespecíficas.
Mencionen un ejemplo real que les haya parecido interesante.
Indiquen cómo creen que estas relaciones pueden afectar a los organismos en su entorno.
Estudiantes: Responden individualmente.
Reflexión metacognitiva:
Docente: Plantea las siguientes preguntas para reflexión grupal y escrita:
¿Qué tipo de relación intraespecífica me fue más fácil de entender y por qué?
¿Cómo me ayudó trabajar en grupo para aprender sobre este tema?
¿Qué me gustaría investigar más sobre las relaciones entre los seres vivos?
Estudiantes: Reflexionan y comparten sus respuestas brevemente.
Retroalimentación:
Docente: Revisa los organizadores gráficos y los tickets de salida, ofreciendo comentarios inmediatos sobre la precisión y creatividad. Felicita los logros y aclara dudas comunes observadas.
Transferencia:
Docente: Conecta el aprendizaje con futuras clases y la vida diaria: “En próximas sesiones veremos cómo las relaciones entre diferentes especies también influyen en la naturaleza. Mientras tanto, observen en su entorno cómo se ayudan o compiten los organismos que conocen.”
Tarea o reto:
Docente: Propone que los estudiantes observen un espacio natural cercano (patio, parque, jardín) y anoten al menos dos ejemplos de relaciones intraespecíficas que puedan identificar,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y creación del organizador gráfico, observando participación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el organizador gráfico entregado.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correctamente los tipos de relaciones intraespecíficas (Objetivo 1).</w:t>
      </w:r>
    </w:p>
    <w:p>
      <w:pPr>
        <w:numPr>
          <w:ilvl w:val="0"/>
          <w:numId w:val="10"/>
        </w:numPr>
      </w:pPr>
      <w:r>
        <w:rPr/>
        <w:t xml:space="preserve">Habilidad para analizar ejemplos reales y relacionarlos con conceptos teóricos (Objetivo 2).</w:t>
      </w:r>
    </w:p>
    <w:p>
      <w:pPr>
        <w:numPr>
          <w:ilvl w:val="0"/>
          <w:numId w:val="10"/>
        </w:numPr>
      </w:pPr>
      <w:r>
        <w:rPr/>
        <w:t xml:space="preserve">Aplicación adecuada del método científico para responder preguntas de investigación (Objetivo 3).</w:t>
      </w:r>
    </w:p>
    <w:p>
      <w:pPr>
        <w:numPr>
          <w:ilvl w:val="0"/>
          <w:numId w:val="10"/>
        </w:numPr>
      </w:pPr>
      <w:r>
        <w:rPr/>
        <w:t xml:space="preserve">Claridad y creatividad en la elaboración del organizador gráfico (Objetivo 4).</w:t>
      </w:r>
    </w:p>
    <w:p>
      <w:pPr>
        <w:numPr>
          <w:ilvl w:val="0"/>
          <w:numId w:val="10"/>
        </w:numPr>
      </w:pPr>
      <w:r>
        <w:rPr/>
        <w:t xml:space="preserve">Reflexión crítica sobre la relevancia y aplicación de los conceptos en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en grupo.</w:t>
      </w:r>
    </w:p>
    <w:p>
      <w:pPr>
        <w:numPr>
          <w:ilvl w:val="0"/>
          <w:numId w:val="11"/>
        </w:numPr>
      </w:pPr>
      <w:r>
        <w:rPr/>
        <w:t xml:space="preserve">Rúbrica para evaluar el organizador gráfico (claridad, contenido, presentación).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Revisión del ticket de salida como evidencia individual.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y respuestas durante la investigación en grupo.</w:t>
      </w:r>
    </w:p>
    <w:p>
      <w:pPr>
        <w:numPr>
          <w:ilvl w:val="0"/>
          <w:numId w:val="12"/>
        </w:numPr>
      </w:pPr>
      <w:r>
        <w:rPr/>
        <w:t xml:space="preserve">Ejemplos orales identificados durante el análisis del video.</w:t>
      </w:r>
    </w:p>
    <w:p>
      <w:pPr>
        <w:numPr>
          <w:ilvl w:val="0"/>
          <w:numId w:val="12"/>
        </w:numPr>
      </w:pPr>
      <w:r>
        <w:rPr/>
        <w:t xml:space="preserve">Organizador gráfico elaborado colaborativamente.</w:t>
      </w:r>
    </w:p>
    <w:p>
      <w:pPr>
        <w:numPr>
          <w:ilvl w:val="0"/>
          <w:numId w:val="12"/>
        </w:numPr>
      </w:pPr>
      <w:r>
        <w:rPr/>
        <w:t xml:space="preserve">Respuestas individuales en el ticket de salida.</w:t>
      </w:r>
    </w:p>
    <w:p>
      <w:pPr>
        <w:numPr>
          <w:ilvl w:val="0"/>
          <w:numId w:val="12"/>
        </w:numPr>
      </w:pPr>
      <w:r>
        <w:rPr/>
        <w:t xml:space="preserve">Participación y reflexiones durante la discusión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FAE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BD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2CD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57E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DED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05D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1BF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A7C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8FB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4AB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80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268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2026-09-25T17:25:49-05:00</dcterms:created>
  <dcterms:modified xsi:type="dcterms:W3CDTF">2026-09-25T17:25:49-05:00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