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Identificar y clasificar los diferentes elementos del costo de un producto, incluyendo materia prima, mano de obra y costos indirectos.</w:t>
      </w:r>
    </w:p>
    <w:p/>
    <w:p>
      <w:pPr/>
      <w:r>
        <w:rPr>
          <w:color w:val="666666"/>
          <w:sz w:val="20"/>
          <w:szCs w:val="20"/>
          <w:i w:val="1"/>
          <w:iCs w:val="1"/>
        </w:rPr>
        <w:t xml:space="preserve">Matemáticas | Números y operaciones</w:t>
      </w:r>
    </w:p>
    <w:p/>
    <w:p>
      <w:pPr/>
      <w:r>
        <w:rPr>
          <w:color w:val="2b6cb0"/>
          <w:sz w:val="28"/>
          <w:szCs w:val="28"/>
          <w:b w:val="1"/>
          <w:bCs w:val="1"/>
        </w:rPr>
        <w:t xml:space="preserve">Descripción del Curso</w:t>
      </w:r>
    </w:p>
    <w:p>
      <w:pPr/>
      <w:r>
        <w:rPr/>
        <w:t xml:space="preserve">Curso dirigido a estudiantes a partir de 17 años, enfocado en Números y Operaciones aplicado a la clasificación de costos en un entorno productivo. Su propósito es desarrollar en el alumnado la capacidad de identificar y distinguir entre materia prima, mano de obra y costos indirectos, justificar su clasificación y comprender su impacto en el costo total de un producto. La unidad propone una experiencia de aprendizaje activa basada en tres actividades clave. Actividad 1: Clasificación de costos en una lista de producción simple. Se proporcionará una lista de costos de un producto básico; los estudiantes identificarán qué elementos corresponden a materia prima, mano de obra y costos indirectos, y justificarán la clasificación. Puntos clave: claridad en la distinción entre costos directos e indirectos y su incidencia en el costo total.Actividad 2 (caso práctico en parejas): En parejas, revisar un caso breve de una pequeña empresa y completar una tabla de costos, asignando cada elemento a su categoría y explicando por qué.Actividad 3 (opcional): Debate guiado. Discusión sobre escenarios en los que ciertos gastos pueden cambiar de clasificación según el contexto de producción (por ejemplo, costo de mantenimiento como indirecto vs directo según la empresa).Objetivo general y objetivos específicos: la evaluación busca verificar el logro del OBJETIVO GENERAL y de los OBJETIVOS ESPECÍFICOS mediante tres componentes: un cuestionario corto de conceptos clave (materia prima, mano de obra y costos indirectos) que aporta 30% de la nota; la Actividad de clasificación en un caso práctico con 40% de la nota; y un informe breve o presentación oral explicando la clasificación de cada elemento del costo en un producto, con ejemplos concretos, que aporta 30% de la nota.Duración y organización semanal: 3 semanas en total.- Semana 1: Introducción a conceptos de costo y Tema 1; Actividad 1 en clase.- Semana 2: Tema 2 y Inicio del caso práctico; Actividad 2 en equipo.- Semana 3: Tema 3, cierre del caso práctico y evaluación (cuestionario y presentación/entrega de informe).Este curso promueve el desarrollo integral del estudiante mediante el uso de herramientas numéricas, razonamiento lógico y habilidades de comunicación, con énfasis en la aplicación práctica de conceptos matemáticos en situaciones reales de la vida cotidiana y profesional.</w:t>
      </w:r>
    </w:p>
    <w:p/>
    <w:p>
      <w:pPr/>
      <w:r>
        <w:rPr>
          <w:color w:val="2b6cb0"/>
          <w:sz w:val="28"/>
          <w:szCs w:val="28"/>
          <w:b w:val="1"/>
          <w:bCs w:val="1"/>
        </w:rPr>
        <w:t xml:space="preserve">Competencias</w:t>
      </w:r>
    </w:p>
    <w:p>
      <w:pPr/>
      <w:r>
        <w:rPr/>
        <w:t xml:space="preserve">- Comprender y distinguir conceptos clave de costos: materia prima, mano de obra y costos indirectos, y su impacto en el costo total de un producto.- Aplicar criterios de clasificación de costos a situaciones reales y justificar las decisiones con argumentos claros y basados en datos.- Analizar información numérica y utilizar herramientas de razonamiento lógico para resolver problemas de costos en contextos productivos simples.- Desarrollar habilidades de trabajo en equipo y comunicación efectiva al explicar clasificaciones y justificaciones en actividades prácticas y presentaciones.- Demostrar pensamiento crítico en debates sobre cambios de clasificación según el contexto de producción y justificar diferentes perspectivas.- Expresar ideas de forma oral y escrita, utilizando terminología adecuada y ejemplos concretos para explicar la clasificación de costos.- Desarrollar hábitos de estudio, organización y manejo de información para aplicar conceptos de números y operaciones en situaciones reales.</w:t>
      </w:r>
    </w:p>
    <w:p/>
    <w:p>
      <w:pPr/>
      <w:r>
        <w:rPr>
          <w:color w:val="2b6cb0"/>
          <w:sz w:val="28"/>
          <w:szCs w:val="28"/>
          <w:b w:val="1"/>
          <w:bCs w:val="1"/>
        </w:rPr>
        <w:t xml:space="preserve">Requerimientos</w:t>
      </w:r>
    </w:p>
    <w:p>
      <w:pPr/>
      <w:r>
        <w:rPr/>
        <w:t xml:space="preserve">- Lecturas previas y material de apoyo sobre conceptos básicos de costos, números y operaciones.- Acceso a Internet y plataforma educativa para materiales, entrega de tareas y foros de discusión.- Materiales de apoyo: cuaderno o cuaderno digital, calculadora y hojas/plantillas para clasificar costos.- Participación activa en las actividades en clase y en parejas para la Actividad 2; preparación para el debate guiado opcional.- Entregas: cuestionario breve, resolución de la Actividad 2 y un informe breve o presentación oral sobre la clasificación de costos.- Compromiso de tres semanas de trabajo, con fechas de entrega acordes al cronograma de la unidad.</w:t>
      </w:r>
    </w:p>
    <w:p/>
    <w:p>
      <w:pPr/>
      <w:r>
        <w:rPr>
          <w:color w:val="2b6cb0"/>
          <w:sz w:val="28"/>
          <w:szCs w:val="28"/>
          <w:b w:val="1"/>
          <w:bCs w:val="1"/>
        </w:rPr>
        <w:t xml:space="preserve">Unidades del Curso</w:t>
      </w:r>
    </w:p>
    <w:p/>
    <w:p>
      <w:pPr/>
      <w:r>
        <w:rPr>
          <w:color w:val="4a5568"/>
          <w:sz w:val="24"/>
          <w:szCs w:val="24"/>
          <w:b w:val="1"/>
          <w:bCs w:val="1"/>
        </w:rPr>
        <w:t xml:space="preserve">Unidad 1: 
  Unidad 1: Identificación y clasificación de los elementos del costo de un producto
  </w:t>
      </w:r>
    </w:p>
    <w:p>
      <w:pPr/>
      <w:r>
        <w:rPr>
          <w:sz w:val="22"/>
          <w:szCs w:val="22"/>
          <w:b w:val="1"/>
          <w:bCs w:val="1"/>
        </w:rPr>
        <w:t xml:space="preserve">Objetivos de Aprendizaje</w:t>
      </w:r>
    </w:p>
    <w:p>
      <w:pPr>
        <w:numPr>
          <w:ilvl w:val="0"/>
          <w:numId w:val="1"/>
        </w:numPr>
      </w:pPr>
      <w:r>
        <w:rPr/>
        <w:t xml:space="preserve">Reconocer y definir cada elemento del costo: materia prima, mano de obra y costos indirectos.</w:t>
      </w:r>
    </w:p>
    <w:p>
      <w:pPr>
        <w:numPr>
          <w:ilvl w:val="0"/>
          <w:numId w:val="1"/>
        </w:numPr>
      </w:pPr>
      <w:r>
        <w:rPr/>
        <w:t xml:space="preserve">Clasificar correctamente los costos según su naturaleza (directos vs indirectos) y su relación con la producción.</w:t>
      </w:r>
    </w:p>
    <w:p>
      <w:pPr>
        <w:numPr>
          <w:ilvl w:val="0"/>
          <w:numId w:val="1"/>
        </w:numPr>
      </w:pPr>
      <w:r>
        <w:rPr/>
        <w:t xml:space="preserve">Aplicar el concepto en un caso práctico para identificar y justificar la clasificación de cada elemento del costo.</w:t>
      </w:r>
    </w:p>
    <w:p>
      <w:pPr/>
      <w:r>
        <w:rPr>
          <w:sz w:val="22"/>
          <w:szCs w:val="22"/>
          <w:b w:val="1"/>
          <w:bCs w:val="1"/>
        </w:rPr>
        <w:t xml:space="preserve">Contenidos Temáticos</w:t>
      </w:r>
    </w:p>
    <w:p>
      <w:pPr/>
      <w:r>
        <w:rPr/>
        <w:t xml:space="preserve">
    Tema 1: Conceptos básicos de costo
      Descripción corta: Definición de costo, su relevancia en la determinación del precio y la utilidad, y diferencias entre costo y gasto.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CBF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2026-09-30T03:06:34-05:00</dcterms:created>
  <dcterms:modified xsi:type="dcterms:W3CDTF">2026-09-30T03:06:34-05:00</dcterms:modified>
</cp:coreProperties>
</file>

<file path=docProps/custom.xml><?xml version="1.0" encoding="utf-8"?>
<Properties xmlns="http://schemas.openxmlformats.org/officeDocument/2006/custom-properties" xmlns:vt="http://schemas.openxmlformats.org/officeDocument/2006/docPropsVTypes"/>
</file>