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Rituales, símbolos y celebraciones: su significado social</w:t>
      </w:r>
    </w:p>
    <w:p/>
    <w:p>
      <w:pPr/>
      <w:r>
        <w:rPr>
          <w:color w:val="666666"/>
          <w:sz w:val="20"/>
          <w:szCs w:val="20"/>
          <w:i w:val="1"/>
          <w:iCs w:val="1"/>
        </w:rPr>
        <w:t xml:space="preserve">Ciencias Sociales | Cultura</w:t>
      </w:r>
    </w:p>
    <w:p/>
    <w:p>
      <w:pPr/>
      <w:r>
        <w:rPr>
          <w:color w:val="2b6cb0"/>
          <w:sz w:val="28"/>
          <w:szCs w:val="28"/>
          <w:b w:val="1"/>
          <w:bCs w:val="1"/>
        </w:rPr>
        <w:t xml:space="preserve">Descripción del Curso</w:t>
      </w:r>
    </w:p>
    <w:p>
      <w:pPr/>
      <w:r>
        <w:rPr/>
        <w:t xml:space="preserve">Este curso de Cultura, orientado a estudiantes de 15 a 16 años, aborda la cultura como un conjunto de signos, prácticas y significados que configuran identidades y relaciones sociales. En especial, la Unidad 5, titulada “Inclusión y exclusión social a través de rituales y símbolos”, se centra en analizar críticamente cómo rituales y símbolos pueden facilitar o dificultar la participación de diferentes grupos en la vida social. Se exploran casos reales de diversas comunidades y contextos para entender de qué manera las prácticas culturales pueden reforzar la inclusión o la exclusión, sin perder su sentido social. El enfoque pedagógico combina lectura crítica, discusión dialogada, análisis de evidencia y reflexión ética, con el objetivo de que los estudiantes reconozcan dinámicas de poder, estereotipos y desigualdades, y propongan acciones que promuevan una participación más inclusiva en distintos ámbitos de la vida cotidiana.La unidad invita a cuestionar quién es considerado participante válido en prácticas rituales, qué significados se atribuyen a ciertos símbolos y cómo estos significados pueden variar entre culturas, subculturas y generaciones. Se promueve la comprensión de la diversidad de experiencias y perspectivas, así como la capacidad de emitir juicios fundamentados sobre prácticas culturales y su impacto en la cohesión social. A través de actividades de análisis de casos, debates, investigaciones breves y proyectos de acción local, se busca integrar el conocimiento teórico con la resolución de problemas reales, manteniendo el respeto por el sentido social de las prácticas culturales. Este enfoque fomenta la empatía, el pensamiento crítico y la responsabilidad cívica, preparando a los estudiantes para participar de manera consciente y respetuosa en una sociedad plural.Objetivo general: Evaluar críticamente el rol de rituales y símbolos en procesos de inclusión y exclusión social dentro de una sociedad, y promover prácticas más inclusivas que conserven el valor social de las tradiciones y expresiones culturales. A partir de la unidad, se espera que los estudiantes identifiquen ejemplos de inclusión y exclusión, analicen impactos y dinámicas de poder, y propongan acciones y políticas que faciliten una participación más equitativa en distintos contextos.</w:t>
      </w:r>
    </w:p>
    <w:p/>
    <w:p>
      <w:pPr/>
      <w:r>
        <w:rPr>
          <w:color w:val="2b6cb0"/>
          <w:sz w:val="28"/>
          <w:szCs w:val="28"/>
          <w:b w:val="1"/>
          <w:bCs w:val="1"/>
        </w:rPr>
        <w:t xml:space="preserve">Competencias</w:t>
      </w:r>
    </w:p>
    <w:p>
      <w:pPr/>
      <w:r>
        <w:rPr/>
        <w:t xml:space="preserve">- Analizar críticamente el papel de rituales y símbolos en procesos de inclusión y exclusión, identificando dinámicas de poder y sesgos culturales en distintos contextos.- Expresar ideas de forma clara, respetuosa y fundamentada en debates y trabajos escritos.- Aplicar pensamiento crítico para proponer prácticas más inclusivas en comunidades escolares y locales.- Diseñar y proponer acciones, políticas o guías que promuevan una participación equitativa sin perder el sentido social de las prácticas culturales.- Trabajar de forma colaborativa, gestionando roles y resolviendo conflictos de manera ética.- Desarrollar habilidades de investigación, análisis de fuentes y uso de evidencia para sustentar propuestas.- Fomentar la comunicación intercultural y la empatía para comprender la diversidad de rituales y símbolos.- Desarrollar reflexión ética y sentido de responsabilidad social en contextos culturales.</w:t>
      </w:r>
    </w:p>
    <w:p/>
    <w:p>
      <w:pPr/>
      <w:r>
        <w:rPr>
          <w:color w:val="2b6cb0"/>
          <w:sz w:val="28"/>
          <w:szCs w:val="28"/>
          <w:b w:val="1"/>
          <w:bCs w:val="1"/>
        </w:rPr>
        <w:t xml:space="preserve">Requerimientos</w:t>
      </w:r>
    </w:p>
    <w:p>
      <w:pPr/>
      <w:r>
        <w:rPr/>
        <w:t xml:space="preserve">- Lecturas obligatorias y casos de estudio sobre inclusión, rituales y símbolos; acceso a artículos y recursos digitales.- Dispositivo con conexión a internet, consola o computadora para buscar información, y herramientas de producción (procesador de textos, presentaciones).- Participación activa en debates, trabajos en equipo y tareas de investigación.- Entregas regulares: análisis de casos, ensayos cortos y un proyecto de acción local.- Uso de fuentes diversas y citación adecuada; seguimiento de rúbricas de evaluación.- Disponibilidad para sesiones de reflexión, presentaciones orales y retroalimentación entre pares.</w:t>
      </w:r>
    </w:p>
    <w:p/>
    <w:p>
      <w:pPr/>
      <w:r>
        <w:rPr>
          <w:color w:val="2b6cb0"/>
          <w:sz w:val="28"/>
          <w:szCs w:val="28"/>
          <w:b w:val="1"/>
          <w:bCs w:val="1"/>
        </w:rPr>
        <w:t xml:space="preserve">Unidades del Curso</w:t>
      </w:r>
    </w:p>
    <w:p/>
    <w:p>
      <w:pPr/>
      <w:r>
        <w:rPr>
          <w:color w:val="4a5568"/>
          <w:sz w:val="24"/>
          <w:szCs w:val="24"/>
          <w:b w:val="1"/>
          <w:bCs w:val="1"/>
        </w:rPr>
        <w:t xml:space="preserve">Unidad 1: 
  Unidad 1: Rituales, símbolos y su significado social
  </w:t>
      </w:r>
    </w:p>
    <w:p>
      <w:pPr/>
      <w:r>
        <w:rPr>
          <w:sz w:val="22"/>
          <w:szCs w:val="22"/>
          <w:b w:val="1"/>
          <w:bCs w:val="1"/>
        </w:rPr>
        <w:t xml:space="preserve">Objetivos de Aprendizaje</w:t>
      </w:r>
    </w:p>
    <w:p>
      <w:pPr>
        <w:numPr>
          <w:ilvl w:val="0"/>
          <w:numId w:val="1"/>
        </w:numPr>
      </w:pPr>
      <w:r>
        <w:rPr/>
        <w:t xml:space="preserve">Reconocer prácticas culturales de diferentes comunidades y describir qué comunican sobre identidades y valores.</w:t>
      </w:r>
    </w:p>
    <w:p>
      <w:pPr>
        <w:numPr>
          <w:ilvl w:val="0"/>
          <w:numId w:val="1"/>
        </w:numPr>
      </w:pPr>
      <w:r>
        <w:rPr/>
        <w:t xml:space="preserve">Explicar cómo rituales y símbolos pueden fortalecer o desafiar normas sociales y estructuras de poder.</w:t>
      </w:r>
    </w:p>
    <w:p>
      <w:pPr>
        <w:numPr>
          <w:ilvl w:val="0"/>
          <w:numId w:val="1"/>
        </w:numPr>
      </w:pPr>
      <w:r>
        <w:rPr/>
        <w:t xml:space="preserve">Utilizar evidencias culturales para fundamentar interpretaciones sobre el significado social de las prácticas rituales.</w:t>
      </w:r>
    </w:p>
    <w:p>
      <w:pPr/>
      <w:r>
        <w:rPr>
          <w:sz w:val="22"/>
          <w:szCs w:val="22"/>
          <w:b w:val="1"/>
          <w:bCs w:val="1"/>
        </w:rPr>
        <w:t xml:space="preserve">Contenidos Temáticos</w:t>
      </w:r>
    </w:p>
    <w:p>
      <w:pPr>
        <w:numPr>
          <w:ilvl w:val="0"/>
          <w:numId w:val="2"/>
        </w:numPr>
      </w:pPr>
      <w:r>
        <w:rPr>
          <w:b w:val="1"/>
          <w:bCs w:val="1"/>
        </w:rPr>
        <w:t xml:space="preserve">Tema 1:</w:t>
      </w:r>
      <w:r>
        <w:rPr/>
        <w:t xml:space="preserve"> Rituales de iniciación y transición social. Descripción corta: exploración de ritos de paso como quinceañeras, Bar Mitzvah, bautismos y otros emparejamientos culturales que señalan cambios en roles y estatus.</w:t>
      </w:r>
    </w:p>
    <w:p>
      <w:pPr>
        <w:numPr>
          <w:ilvl w:val="0"/>
          <w:numId w:val="2"/>
        </w:numPr>
      </w:pPr>
      <w:r>
        <w:rPr>
          <w:b w:val="1"/>
          <w:bCs w:val="1"/>
        </w:rPr>
        <w:t xml:space="preserve">Tema 2:</w:t>
      </w:r>
      <w:r>
        <w:rPr/>
        <w:t xml:space="preserve"> Símbolos de identidad y memoria en comunidades. Descripción corta: análisis de símbolos como banderas, emblemas, artefactos y su función en la construcción de memoria y pertenencia.</w:t>
      </w:r>
    </w:p>
    <w:p>
      <w:pPr>
        <w:numPr>
          <w:ilvl w:val="0"/>
          <w:numId w:val="2"/>
        </w:numPr>
      </w:pPr>
      <w:r>
        <w:rPr>
          <w:b w:val="1"/>
          <w:bCs w:val="1"/>
        </w:rPr>
        <w:t xml:space="preserve">Tema 3:</w:t>
      </w:r>
      <w:r>
        <w:rPr/>
        <w:t xml:space="preserve"> Celebraciones culturales representativas alrededor del mundo. Descripción corta: estudio de ejemplos como Día de los Muertos, Diwali, Eid al-Fitr y Obon para entender diversidad y significado social.</w:t>
      </w:r>
    </w:p>
    <w:p>
      <w:pPr/>
      <w:r>
        <w:rPr>
          <w:sz w:val="22"/>
          <w:szCs w:val="22"/>
          <w:b w:val="1"/>
          <w:bCs w:val="1"/>
        </w:rPr>
        <w:t xml:space="preserve">Actividades</w:t>
      </w:r>
    </w:p>
    <w:p>
      <w:pPr>
        <w:numPr>
          <w:ilvl w:val="0"/>
          <w:numId w:val="3"/>
        </w:numPr>
      </w:pPr>
      <w:r>
        <w:rPr>
          <w:b w:val="1"/>
          <w:bCs w:val="1"/>
        </w:rPr>
        <w:t xml:space="preserve">Actividad 1: Observación de rituales locales</w:t>
      </w:r>
      <w:r>
        <w:rPr/>
        <w:t xml:space="preserve"> - Observa un ritual cercano (escuela, comunidad, familia) y describe qué rol social cumple, qué valores transmite y qué normas refleja. Puntos clave: identificar participantes, roles, momento de la acción y consecuencia social.</w:t>
      </w:r>
    </w:p>
    <w:p>
      <w:pPr>
        <w:numPr>
          <w:ilvl w:val="0"/>
          <w:numId w:val="3"/>
        </w:numPr>
      </w:pPr>
      <w:r>
        <w:rPr>
          <w:b w:val="1"/>
          <w:bCs w:val="1"/>
        </w:rPr>
        <w:t xml:space="preserve">Actividad 2: Diario de símbolos</w:t>
      </w:r>
      <w:r>
        <w:rPr/>
        <w:t xml:space="preserve"> - Recopila 4 símbolos usados en tu comunidad y registra qué significan, a qué identidad refuerzan y qué memoria expresan. Puntos clave: relación entre símbolo y comunidad, posibles lecturas críticas.</w:t>
      </w:r>
    </w:p>
    <w:p>
      <w:pPr>
        <w:numPr>
          <w:ilvl w:val="0"/>
          <w:numId w:val="3"/>
        </w:numPr>
      </w:pPr>
      <w:r>
        <w:rPr>
          <w:b w:val="1"/>
          <w:bCs w:val="1"/>
        </w:rPr>
        <w:t xml:space="preserve">Actividad 3: Estudio de casos culturales</w:t>
      </w:r>
      <w:r>
        <w:rPr/>
        <w:t xml:space="preserve"> - Investiga tres celebraciones de culturas distintas y compara sus propósitos sociales (cohesión, celebración, duelo, memoria). Puntos clave: similarities y diferencias en función social.</w:t>
      </w:r>
    </w:p>
    <w:p>
      <w:pPr>
        <w:numPr>
          <w:ilvl w:val="0"/>
          <w:numId w:val="3"/>
        </w:numPr>
      </w:pPr>
      <w:r>
        <w:rPr>
          <w:b w:val="1"/>
          <w:bCs w:val="1"/>
        </w:rPr>
        <w:t xml:space="preserve">Actividad 4: Mapa de influencias</w:t>
      </w:r>
      <w:r>
        <w:rPr/>
        <w:t xml:space="preserve"> - Construye un mapa visual que conecte rituales con valores, normas y estructuras de poder en una comunidad específica. Puntos clave: identificar actores, intereses y resultados.</w:t>
      </w:r>
    </w:p>
    <w:p>
      <w:pPr>
        <w:numPr>
          <w:ilvl w:val="0"/>
          <w:numId w:val="3"/>
        </w:numPr>
      </w:pPr>
      <w:r>
        <w:rPr>
          <w:b w:val="1"/>
          <w:bCs w:val="1"/>
        </w:rPr>
        <w:t xml:space="preserve">Actividad 5: Presentación en equipo</w:t>
      </w:r>
      <w:r>
        <w:rPr/>
        <w:t xml:space="preserve"> - En equipos, elabora una breve presentación sobre un ritual seleccionado, explicando su significado social y proponiendo una pregunta crítica para debate. Puntos clave: claridad expositiva, evidencia cultural y análisis crítico.</w:t>
      </w:r>
    </w:p>
    <w:p>
      <w:pPr/>
      <w:r>
        <w:rPr>
          <w:sz w:val="22"/>
          <w:szCs w:val="22"/>
          <w:b w:val="1"/>
          <w:bCs w:val="1"/>
        </w:rPr>
        <w:t xml:space="preserve">Evaluación</w:t>
      </w:r>
    </w:p>
    <w:p>
      <w:pPr/>
      <w:r>
        <w:rPr/>
        <w:t xml:space="preserve">La evaluación tendrá en cuenta:</w:t>
      </w:r>
    </w:p>
    <w:p>
      <w:pPr>
        <w:numPr>
          <w:ilvl w:val="0"/>
          <w:numId w:val="4"/>
        </w:numPr>
      </w:pPr>
      <w:r>
        <w:rPr/>
        <w:t xml:space="preserve">Identificación y descripción de al menos cinco rituales, símbolos o celebraciones de diferentes culturas (coherencia con el objetivo general).</w:t>
      </w:r>
    </w:p>
    <w:p>
      <w:pPr>
        <w:numPr>
          <w:ilvl w:val="0"/>
          <w:numId w:val="4"/>
        </w:numPr>
      </w:pPr>
      <w:r>
        <w:rPr/>
        <w:t xml:space="preserve">Capacidad para analizar el significado social y su relación con valores y normas de la comunidad estudiada.</w:t>
      </w:r>
    </w:p>
    <w:p>
      <w:pPr>
        <w:numPr>
          <w:ilvl w:val="0"/>
          <w:numId w:val="4"/>
        </w:numPr>
      </w:pPr>
      <w:r>
        <w:rPr/>
        <w:t xml:space="preserve">Calidad de las evidencias utilizadas y claridad en las explicaciones, con ejemplos concretos.</w:t>
      </w:r>
    </w:p>
    <w:p>
      <w:pPr>
        <w:numPr>
          <w:ilvl w:val="0"/>
          <w:numId w:val="4"/>
        </w:numPr>
      </w:pPr>
      <w:r>
        <w:rPr/>
        <w:t xml:space="preserve">Participación y colaboración en las actividades de equipo.</w:t>
      </w:r>
    </w:p>
    <w:p/>
    <w:p>
      <w:pPr/>
      <w:r>
        <w:rPr>
          <w:color w:val="4a5568"/>
          <w:sz w:val="24"/>
          <w:szCs w:val="24"/>
          <w:b w:val="1"/>
          <w:bCs w:val="1"/>
        </w:rPr>
        <w:t xml:space="preserve">Unidad 2: 
  Unidad 2: Rituales y valores: poder, normas y estructuras sociales
  </w:t>
      </w:r>
    </w:p>
    <w:p>
      <w:pPr/>
      <w:r>
        <w:rPr>
          <w:sz w:val="22"/>
          <w:szCs w:val="22"/>
          <w:b w:val="1"/>
          <w:bCs w:val="1"/>
        </w:rPr>
        <w:t xml:space="preserve">Objetivos de Aprendizaje</w:t>
      </w:r>
    </w:p>
    <w:p>
      <w:pPr>
        <w:numPr>
          <w:ilvl w:val="0"/>
          <w:numId w:val="5"/>
        </w:numPr>
      </w:pPr>
      <w:r>
        <w:rPr/>
        <w:t xml:space="preserve">Identificar valores y normas subyacentes en rituales y símbolos seleccionados.</w:t>
      </w:r>
    </w:p>
    <w:p>
      <w:pPr>
        <w:numPr>
          <w:ilvl w:val="0"/>
          <w:numId w:val="5"/>
        </w:numPr>
      </w:pPr>
      <w:r>
        <w:rPr/>
        <w:t xml:space="preserve">Explicar la relación entre prácticas rituales y estructuras de poder (jerarquía, exclusión, legitimación).</w:t>
      </w:r>
    </w:p>
    <w:p>
      <w:pPr>
        <w:numPr>
          <w:ilvl w:val="0"/>
          <w:numId w:val="5"/>
        </w:numPr>
      </w:pPr>
      <w:r>
        <w:rPr/>
        <w:t xml:space="preserve">Analizar un caso concreto y proponer interpretaciones sobre su función social.</w:t>
      </w:r>
    </w:p>
    <w:p>
      <w:pPr/>
      <w:r>
        <w:rPr>
          <w:sz w:val="22"/>
          <w:szCs w:val="22"/>
          <w:b w:val="1"/>
          <w:bCs w:val="1"/>
        </w:rPr>
        <w:t xml:space="preserve">Contenidos Temáticos</w:t>
      </w:r>
    </w:p>
    <w:p>
      <w:pPr>
        <w:numPr>
          <w:ilvl w:val="0"/>
          <w:numId w:val="6"/>
        </w:numPr>
      </w:pPr>
      <w:r>
        <w:rPr>
          <w:b w:val="1"/>
          <w:bCs w:val="1"/>
        </w:rPr>
        <w:t xml:space="preserve">Tema 1:</w:t>
      </w:r>
      <w:r>
        <w:rPr/>
        <w:t xml:space="preserve"> Ritualidad que legitima jerarquías. Descripción corta: estudio de ceremonias, uniformes y roles que consolidan estatus social.</w:t>
      </w:r>
    </w:p>
    <w:p>
      <w:pPr>
        <w:numPr>
          <w:ilvl w:val="0"/>
          <w:numId w:val="6"/>
        </w:numPr>
      </w:pPr>
      <w:r>
        <w:rPr>
          <w:b w:val="1"/>
          <w:bCs w:val="1"/>
        </w:rPr>
        <w:t xml:space="preserve">Tema 2:</w:t>
      </w:r>
      <w:r>
        <w:rPr/>
        <w:t xml:space="preserve"> Símbolos de poder y exclusión. Descripción corta: símbolos que marcan límites y acceso a recursos o espacios.</w:t>
      </w:r>
    </w:p>
    <w:p>
      <w:pPr>
        <w:numPr>
          <w:ilvl w:val="0"/>
          <w:numId w:val="6"/>
        </w:numPr>
      </w:pPr>
      <w:r>
        <w:rPr>
          <w:b w:val="1"/>
          <w:bCs w:val="1"/>
        </w:rPr>
        <w:t xml:space="preserve">Tema 3:</w:t>
      </w:r>
      <w:r>
        <w:rPr/>
        <w:t xml:space="preserve"> Ritualidad de resistencia y normalización. Descripción corta: prácticas que desafían o sostienen estructuras de poder.</w:t>
      </w:r>
    </w:p>
    <w:p>
      <w:pPr/>
      <w:r>
        <w:rPr>
          <w:sz w:val="22"/>
          <w:szCs w:val="22"/>
          <w:b w:val="1"/>
          <w:bCs w:val="1"/>
        </w:rPr>
        <w:t xml:space="preserve">Actividades</w:t>
      </w:r>
    </w:p>
    <w:p>
      <w:pPr>
        <w:numPr>
          <w:ilvl w:val="0"/>
          <w:numId w:val="7"/>
        </w:numPr>
      </w:pPr>
      <w:r>
        <w:rPr>
          <w:b w:val="1"/>
          <w:bCs w:val="1"/>
        </w:rPr>
        <w:t xml:space="preserve">Actividad 1: Análisis de caso</w:t>
      </w:r>
      <w:r>
        <w:rPr/>
        <w:t xml:space="preserve"> - Estudia un ritual de poder (por ejemplo, protocolo institucional, coronación, separación de grupos) y describe cómo refuerza o cuestiona jerarquías. Puntos clave: actores, intereses, consecuencias sociales.</w:t>
      </w:r>
    </w:p>
    <w:p>
      <w:pPr>
        <w:numPr>
          <w:ilvl w:val="0"/>
          <w:numId w:val="7"/>
        </w:numPr>
      </w:pPr>
      <w:r>
        <w:rPr>
          <w:b w:val="1"/>
          <w:bCs w:val="1"/>
        </w:rPr>
        <w:t xml:space="preserve">Actividad 2: Mapeo de normas</w:t>
      </w:r>
      <w:r>
        <w:rPr/>
        <w:t xml:space="preserve"> - Elabora un mapa de normas que regula una práctica ritual, identificando normas explícitas e implícitas y su función social.</w:t>
      </w:r>
    </w:p>
    <w:p>
      <w:pPr>
        <w:numPr>
          <w:ilvl w:val="0"/>
          <w:numId w:val="7"/>
        </w:numPr>
      </w:pPr>
      <w:r>
        <w:rPr>
          <w:b w:val="1"/>
          <w:bCs w:val="1"/>
        </w:rPr>
        <w:t xml:space="preserve">Actividad 3: Debate guiado</w:t>
      </w:r>
      <w:r>
        <w:rPr/>
        <w:t xml:space="preserve"> - Organiza un debate sobre si un ritual específico promueve inclusión o exclusión. Puntos clave: argumentos fundamentados, uso de evidencia cultural.</w:t>
      </w:r>
    </w:p>
    <w:p>
      <w:pPr>
        <w:numPr>
          <w:ilvl w:val="0"/>
          <w:numId w:val="7"/>
        </w:numPr>
      </w:pPr>
      <w:r>
        <w:rPr>
          <w:b w:val="1"/>
          <w:bCs w:val="1"/>
        </w:rPr>
        <w:t xml:space="preserve">Actividad 4: Estudio comparativo rápido</w:t>
      </w:r>
      <w:r>
        <w:rPr/>
        <w:t xml:space="preserve"> - Compara dos rituales de poder en culturas distintas y señala similitudes y diferencias en su función social.</w:t>
      </w:r>
    </w:p>
    <w:p>
      <w:pPr>
        <w:numPr>
          <w:ilvl w:val="0"/>
          <w:numId w:val="7"/>
        </w:numPr>
      </w:pPr>
      <w:r>
        <w:rPr>
          <w:b w:val="1"/>
          <w:bCs w:val="1"/>
        </w:rPr>
        <w:t xml:space="preserve">Actividad 5: Propuesta de cambio social</w:t>
      </w:r>
      <w:r>
        <w:rPr/>
        <w:t xml:space="preserve"> - Diseña una propuesta de modificación de una práctica ritual para aumentar inclusión sin perder su sentido social. Puntos clave: feasibilidad, ética, impacto.</w:t>
      </w:r>
    </w:p>
    <w:p>
      <w:pPr/>
      <w:r>
        <w:rPr>
          <w:sz w:val="22"/>
          <w:szCs w:val="22"/>
          <w:b w:val="1"/>
          <w:bCs w:val="1"/>
        </w:rPr>
        <w:t xml:space="preserve">Evaluación</w:t>
      </w:r>
    </w:p>
    <w:p>
      <w:pPr/>
      <w:r>
        <w:rPr/>
        <w:t xml:space="preserve">Se evaluará la capacidad de:</w:t>
      </w:r>
    </w:p>
    <w:p>
      <w:pPr>
        <w:numPr>
          <w:ilvl w:val="0"/>
          <w:numId w:val="8"/>
        </w:numPr>
      </w:pPr>
      <w:r>
        <w:rPr/>
        <w:t xml:space="preserve">Identificar valores y normas presentes en rituales y símbolos.</w:t>
      </w:r>
    </w:p>
    <w:p>
      <w:pPr>
        <w:numPr>
          <w:ilvl w:val="0"/>
          <w:numId w:val="8"/>
        </w:numPr>
      </w:pPr>
      <w:r>
        <w:rPr/>
        <w:t xml:space="preserve">Explicar la relación entre rituales y estructuras de poder en un caso concreto.</w:t>
      </w:r>
    </w:p>
    <w:p>
      <w:pPr>
        <w:numPr>
          <w:ilvl w:val="0"/>
          <w:numId w:val="8"/>
        </w:numPr>
      </w:pPr>
      <w:r>
        <w:rPr/>
        <w:t xml:space="preserve">Participación en debates y calidad de las propuestas de cambio social.</w:t>
      </w:r>
    </w:p>
    <w:p/>
    <w:p>
      <w:pPr/>
      <w:r>
        <w:rPr>
          <w:color w:val="4a5568"/>
          <w:sz w:val="24"/>
          <w:szCs w:val="24"/>
          <w:b w:val="1"/>
          <w:bCs w:val="1"/>
        </w:rPr>
        <w:t xml:space="preserve">Unidad 3: 
  Unidad 3: Identidad cultural y participación en rituales y celebraciones
  </w:t>
      </w:r>
    </w:p>
    <w:p>
      <w:pPr/>
      <w:r>
        <w:rPr>
          <w:sz w:val="22"/>
          <w:szCs w:val="22"/>
          <w:b w:val="1"/>
          <w:bCs w:val="1"/>
        </w:rPr>
        <w:t xml:space="preserve">Objetivos de Aprendizaje</w:t>
      </w:r>
    </w:p>
    <w:p>
      <w:pPr>
        <w:numPr>
          <w:ilvl w:val="0"/>
          <w:numId w:val="9"/>
        </w:numPr>
      </w:pPr>
      <w:r>
        <w:rPr/>
        <w:t xml:space="preserve">Definir qué constituye identidad cultural y cómo se manifiesta en prácticas rituales.</w:t>
      </w:r>
    </w:p>
    <w:p>
      <w:pPr>
        <w:numPr>
          <w:ilvl w:val="0"/>
          <w:numId w:val="9"/>
        </w:numPr>
      </w:pPr>
      <w:r>
        <w:rPr/>
        <w:t xml:space="preserve">Analizar cómo la participación en rituales refuerza, negocia o redefine identidades.</w:t>
      </w:r>
    </w:p>
    <w:p>
      <w:pPr>
        <w:numPr>
          <w:ilvl w:val="0"/>
          <w:numId w:val="9"/>
        </w:numPr>
      </w:pPr>
      <w:r>
        <w:rPr/>
        <w:t xml:space="preserve">Ilustrar con ejemplos la diversidad de identidades dentro de una misma sociedad.</w:t>
      </w:r>
    </w:p>
    <w:p>
      <w:pPr/>
      <w:r>
        <w:rPr>
          <w:sz w:val="22"/>
          <w:szCs w:val="22"/>
          <w:b w:val="1"/>
          <w:bCs w:val="1"/>
        </w:rPr>
        <w:t xml:space="preserve">Contenidos Temáticos</w:t>
      </w:r>
    </w:p>
    <w:p>
      <w:pPr>
        <w:numPr>
          <w:ilvl w:val="0"/>
          <w:numId w:val="10"/>
        </w:numPr>
      </w:pPr>
      <w:r>
        <w:rPr>
          <w:b w:val="1"/>
          <w:bCs w:val="1"/>
        </w:rPr>
        <w:t xml:space="preserve">Tema 1:</w:t>
      </w:r>
      <w:r>
        <w:rPr/>
        <w:t xml:space="preserve"> Identidad y pertenencia en rituales de grupo. Descripción corta: cómo los rituales crean sentido de comunidad y límites de pertenencia.</w:t>
      </w:r>
    </w:p>
    <w:p>
      <w:pPr>
        <w:numPr>
          <w:ilvl w:val="0"/>
          <w:numId w:val="10"/>
        </w:numPr>
      </w:pPr>
      <w:r>
        <w:rPr>
          <w:b w:val="1"/>
          <w:bCs w:val="1"/>
        </w:rPr>
        <w:t xml:space="preserve">Tema 2:</w:t>
      </w:r>
      <w:r>
        <w:rPr/>
        <w:t xml:space="preserve"> Participación elegida y roles rituales. Descripción corta: elecciones de participación, roles asignados y su significado identitario.</w:t>
      </w:r>
    </w:p>
    <w:p>
      <w:pPr>
        <w:numPr>
          <w:ilvl w:val="0"/>
          <w:numId w:val="10"/>
        </w:numPr>
      </w:pPr>
      <w:r>
        <w:rPr>
          <w:b w:val="1"/>
          <w:bCs w:val="1"/>
        </w:rPr>
        <w:t xml:space="preserve">Tema 3:</w:t>
      </w:r>
      <w:r>
        <w:rPr/>
        <w:t xml:space="preserve"> Conflictos de identidad y rituales. Descripción corta: tensiones entre identidades individuales y colectivas durante celebraciones.</w:t>
      </w:r>
    </w:p>
    <w:p>
      <w:pPr/>
      <w:r>
        <w:rPr>
          <w:sz w:val="22"/>
          <w:szCs w:val="22"/>
          <w:b w:val="1"/>
          <w:bCs w:val="1"/>
        </w:rPr>
        <w:t xml:space="preserve">Actividades</w:t>
      </w:r>
    </w:p>
    <w:p>
      <w:pPr>
        <w:numPr>
          <w:ilvl w:val="0"/>
          <w:numId w:val="11"/>
        </w:numPr>
      </w:pPr>
      <w:r>
        <w:rPr>
          <w:b w:val="1"/>
          <w:bCs w:val="1"/>
        </w:rPr>
        <w:t xml:space="preserve">Actividad 1: Cronología de identidades</w:t>
      </w:r>
      <w:r>
        <w:rPr/>
        <w:t xml:space="preserve"> - Construye una cronología de una comunidad que muestre cómo la identidad se ha modificado a través de rituales a lo largo del tiempo. Puntos clave: causas de cambios, actores involucrados.</w:t>
      </w:r>
    </w:p>
    <w:p>
      <w:pPr>
        <w:numPr>
          <w:ilvl w:val="0"/>
          <w:numId w:val="11"/>
        </w:numPr>
      </w:pPr>
      <w:r>
        <w:rPr>
          <w:b w:val="1"/>
          <w:bCs w:val="1"/>
        </w:rPr>
        <w:t xml:space="preserve">Actividad 2: Role-play identitario</w:t>
      </w:r>
      <w:r>
        <w:rPr/>
        <w:t xml:space="preserve"> - En grupos, representen un ritual desde dos perspectivas identitarias diferentes y dialoguen sobre el sentido que tiene en cada comunidad. Puntos clave: empatía, comprensión de diferencias.</w:t>
      </w:r>
    </w:p>
    <w:p>
      <w:pPr>
        <w:numPr>
          <w:ilvl w:val="0"/>
          <w:numId w:val="11"/>
        </w:numPr>
      </w:pPr>
      <w:r>
        <w:rPr>
          <w:b w:val="1"/>
          <w:bCs w:val="1"/>
        </w:rPr>
        <w:t xml:space="preserve">Actividad 3: Análisis de casos</w:t>
      </w:r>
      <w:r>
        <w:rPr/>
        <w:t xml:space="preserve"> - Analiza un caso de conflicto identitario durante una celebración y propone maneras de gestionar la diversidad respetuosamente.</w:t>
      </w:r>
    </w:p>
    <w:p>
      <w:pPr>
        <w:numPr>
          <w:ilvl w:val="0"/>
          <w:numId w:val="11"/>
        </w:numPr>
      </w:pPr>
      <w:r>
        <w:rPr>
          <w:b w:val="1"/>
          <w:bCs w:val="1"/>
        </w:rPr>
        <w:t xml:space="preserve">Actividad 4: Diario reflexivo</w:t>
      </w:r>
      <w:r>
        <w:rPr/>
        <w:t xml:space="preserve"> - Escribe un diario corto sobre tu propia identidad y cómo se expresa al participar en una celebración familiar o comunitaria.</w:t>
      </w:r>
    </w:p>
    <w:p>
      <w:pPr>
        <w:numPr>
          <w:ilvl w:val="0"/>
          <w:numId w:val="11"/>
        </w:numPr>
      </w:pPr>
      <w:r>
        <w:rPr>
          <w:b w:val="1"/>
          <w:bCs w:val="1"/>
        </w:rPr>
        <w:t xml:space="preserve">Actividad 5: Presentación comparativa</w:t>
      </w:r>
      <w:r>
        <w:rPr/>
        <w:t xml:space="preserve"> - Presenta dos identidades culturales distintas y su participación ritual, destacando similitudes y diferencias.</w:t>
      </w:r>
    </w:p>
    <w:p>
      <w:pPr/>
      <w:r>
        <w:rPr>
          <w:sz w:val="22"/>
          <w:szCs w:val="22"/>
          <w:b w:val="1"/>
          <w:bCs w:val="1"/>
        </w:rPr>
        <w:t xml:space="preserve">Evaluación</w:t>
      </w:r>
    </w:p>
    <w:p>
      <w:pPr/>
      <w:r>
        <w:rPr/>
        <w:t xml:space="preserve">Evaluación centrada en:</w:t>
      </w:r>
    </w:p>
    <w:p>
      <w:pPr>
        <w:numPr>
          <w:ilvl w:val="0"/>
          <w:numId w:val="12"/>
        </w:numPr>
      </w:pPr>
      <w:r>
        <w:rPr/>
        <w:t xml:space="preserve">Comprensión de la relación entre identidad cultural y participación ritual.</w:t>
      </w:r>
    </w:p>
    <w:p>
      <w:pPr>
        <w:numPr>
          <w:ilvl w:val="0"/>
          <w:numId w:val="12"/>
        </w:numPr>
      </w:pPr>
      <w:r>
        <w:rPr/>
        <w:t xml:space="preserve">Capacidad para usar ejemplos y evidencia para explicar procesos identitarios.</w:t>
      </w:r>
    </w:p>
    <w:p>
      <w:pPr>
        <w:numPr>
          <w:ilvl w:val="0"/>
          <w:numId w:val="12"/>
        </w:numPr>
      </w:pPr>
      <w:r>
        <w:rPr/>
        <w:t xml:space="preserve">Calidad de las reflexiones y la participación en actividades de role-play y debates.</w:t>
      </w:r>
    </w:p>
    <w:p/>
    <w:p>
      <w:pPr/>
      <w:r>
        <w:rPr>
          <w:color w:val="4a5568"/>
          <w:sz w:val="24"/>
          <w:szCs w:val="24"/>
          <w:b w:val="1"/>
          <w:bCs w:val="1"/>
        </w:rPr>
        <w:t xml:space="preserve">Unidad 4: 
  Unidad 4: Comparación intercultural de rituales y símbolos
  </w:t>
      </w:r>
    </w:p>
    <w:p>
      <w:pPr/>
      <w:r>
        <w:rPr>
          <w:sz w:val="22"/>
          <w:szCs w:val="22"/>
          <w:b w:val="1"/>
          <w:bCs w:val="1"/>
        </w:rPr>
        <w:t xml:space="preserve">Objetivos de Aprendizaje</w:t>
      </w:r>
    </w:p>
    <w:p>
      <w:pPr>
        <w:numPr>
          <w:ilvl w:val="0"/>
          <w:numId w:val="13"/>
        </w:numPr>
      </w:pPr>
      <w:r>
        <w:rPr/>
        <w:t xml:space="preserve">Seleccionar dos culturas y dos o más prácticas para comparar.</w:t>
      </w:r>
    </w:p>
    <w:p>
      <w:pPr>
        <w:numPr>
          <w:ilvl w:val="0"/>
          <w:numId w:val="13"/>
        </w:numPr>
      </w:pPr>
      <w:r>
        <w:rPr/>
        <w:t xml:space="preserve">Describir similitudes y diferencias en función social, no solo en forma.</w:t>
      </w:r>
    </w:p>
    <w:p>
      <w:pPr>
        <w:numPr>
          <w:ilvl w:val="0"/>
          <w:numId w:val="13"/>
        </w:numPr>
      </w:pPr>
      <w:r>
        <w:rPr/>
        <w:t xml:space="preserve">Reflexionar críticamente sobre cómo contextos diferentes moldean significados similares o divergentes.</w:t>
      </w:r>
    </w:p>
    <w:p>
      <w:pPr/>
      <w:r>
        <w:rPr>
          <w:sz w:val="22"/>
          <w:szCs w:val="22"/>
          <w:b w:val="1"/>
          <w:bCs w:val="1"/>
        </w:rPr>
        <w:t xml:space="preserve">Contenidos Temáticos</w:t>
      </w:r>
    </w:p>
    <w:p>
      <w:pPr>
        <w:numPr>
          <w:ilvl w:val="0"/>
          <w:numId w:val="14"/>
        </w:numPr>
      </w:pPr>
      <w:r>
        <w:rPr>
          <w:b w:val="1"/>
          <w:bCs w:val="1"/>
        </w:rPr>
        <w:t xml:space="preserve">Tema 1:</w:t>
      </w:r>
      <w:r>
        <w:rPr/>
        <w:t xml:space="preserve"> Rituales de transición en dos culturas. Descripción corta: quince años y Bar Mitzvah frente a otras ceremonias de transición.</w:t>
      </w:r>
    </w:p>
    <w:p>
      <w:pPr>
        <w:numPr>
          <w:ilvl w:val="0"/>
          <w:numId w:val="14"/>
        </w:numPr>
      </w:pPr>
      <w:r>
        <w:rPr>
          <w:b w:val="1"/>
          <w:bCs w:val="1"/>
        </w:rPr>
        <w:t xml:space="preserve">Tema 2:</w:t>
      </w:r>
      <w:r>
        <w:rPr/>
        <w:t xml:space="preserve"> Celebraciones de memoria y duelo. Descripción corta: Día de los Muertos frente a festividades de duelo en otras tradiciones.</w:t>
      </w:r>
    </w:p>
    <w:p>
      <w:pPr>
        <w:numPr>
          <w:ilvl w:val="0"/>
          <w:numId w:val="14"/>
        </w:numPr>
      </w:pPr>
      <w:r>
        <w:rPr>
          <w:b w:val="1"/>
          <w:bCs w:val="1"/>
        </w:rPr>
        <w:t xml:space="preserve">Tema 3:</w:t>
      </w:r>
      <w:r>
        <w:rPr/>
        <w:t xml:space="preserve"> Símbolos de identidad en distintas sociedades. Descripción corta: banderas, emblemas y objetos culturales que comunican pertenencia.</w:t>
      </w:r>
    </w:p>
    <w:p>
      <w:pPr/>
      <w:r>
        <w:rPr>
          <w:sz w:val="22"/>
          <w:szCs w:val="22"/>
          <w:b w:val="1"/>
          <w:bCs w:val="1"/>
        </w:rPr>
        <w:t xml:space="preserve">Actividades</w:t>
      </w:r>
    </w:p>
    <w:p>
      <w:pPr>
        <w:numPr>
          <w:ilvl w:val="0"/>
          <w:numId w:val="15"/>
        </w:numPr>
      </w:pPr>
      <w:r>
        <w:rPr>
          <w:b w:val="1"/>
          <w:bCs w:val="1"/>
        </w:rPr>
        <w:t xml:space="preserve">Actividad 1: Cuadro comparativo</w:t>
      </w:r>
      <w:r>
        <w:rPr/>
        <w:t xml:space="preserve"> - Elabora un cuadro que compare dos rituales de transición de culturas distintas, destacando función social, roles y límites de participación.</w:t>
      </w:r>
    </w:p>
    <w:p>
      <w:pPr>
        <w:numPr>
          <w:ilvl w:val="0"/>
          <w:numId w:val="15"/>
        </w:numPr>
      </w:pPr>
      <w:r>
        <w:rPr>
          <w:b w:val="1"/>
          <w:bCs w:val="1"/>
        </w:rPr>
        <w:t xml:space="preserve">Actividad 2: Análisis de símbolos</w:t>
      </w:r>
      <w:r>
        <w:rPr/>
        <w:t xml:space="preserve"> - Identifica símbolos de dos culturas y analiza qué dicen sobre identidad, memoria y límites sociales.</w:t>
      </w:r>
    </w:p>
    <w:p>
      <w:pPr>
        <w:numPr>
          <w:ilvl w:val="0"/>
          <w:numId w:val="15"/>
        </w:numPr>
      </w:pPr>
      <w:r>
        <w:rPr>
          <w:b w:val="1"/>
          <w:bCs w:val="1"/>
        </w:rPr>
        <w:t xml:space="preserve">Actividad 3: Debate intercultural</w:t>
      </w:r>
      <w:r>
        <w:rPr/>
        <w:t xml:space="preserve"> - Debate en grupo sobre qué prácticas podrían entenderse como universales y cuáles dependen fuertemente del contexto cultural.</w:t>
      </w:r>
    </w:p>
    <w:p>
      <w:pPr>
        <w:numPr>
          <w:ilvl w:val="0"/>
          <w:numId w:val="15"/>
        </w:numPr>
      </w:pPr>
      <w:r>
        <w:rPr>
          <w:b w:val="1"/>
          <w:bCs w:val="1"/>
        </w:rPr>
        <w:t xml:space="preserve">Actividad 4: Proyecto visual</w:t>
      </w:r>
      <w:r>
        <w:rPr/>
        <w:t xml:space="preserve"> - Crea una infografía que muestre similitudes y diferencias en tres rituales seleccionados entre culturas distintas.</w:t>
      </w:r>
    </w:p>
    <w:p>
      <w:pPr>
        <w:numPr>
          <w:ilvl w:val="0"/>
          <w:numId w:val="15"/>
        </w:numPr>
      </w:pPr>
      <w:r>
        <w:rPr>
          <w:b w:val="1"/>
          <w:bCs w:val="1"/>
        </w:rPr>
        <w:t xml:space="preserve">Actividad 5: Reflexión crítica</w:t>
      </w:r>
      <w:r>
        <w:rPr/>
        <w:t xml:space="preserve"> - Redacta una breve reflexión sobre cómo la comparación ayuda a comprender la diversidad y los retos de interpretación intercultural.</w:t>
      </w:r>
    </w:p>
    <w:p>
      <w:pPr/>
      <w:r>
        <w:rPr>
          <w:sz w:val="22"/>
          <w:szCs w:val="22"/>
          <w:b w:val="1"/>
          <w:bCs w:val="1"/>
        </w:rPr>
        <w:t xml:space="preserve">Evaluación</w:t>
      </w:r>
    </w:p>
    <w:p>
      <w:pPr/>
      <w:r>
        <w:rPr/>
        <w:t xml:space="preserve">Se evaluará la claridad de la comparación, la profundidad del análisis contextual y la capacidad de asumir múltiples perspectivas culturales.</w:t>
      </w:r>
    </w:p>
    <w:p/>
    <w:p>
      <w:pPr/>
      <w:r>
        <w:rPr>
          <w:color w:val="4a5568"/>
          <w:sz w:val="24"/>
          <w:szCs w:val="24"/>
          <w:b w:val="1"/>
          <w:bCs w:val="1"/>
        </w:rPr>
        <w:t xml:space="preserve">Unidad 5: 
  Unidad 5: Inclusión y exclusión social a través de rituales y símbolos
  </w:t>
      </w:r>
    </w:p>
    <w:p>
      <w:pPr/>
      <w:r>
        <w:rPr>
          <w:sz w:val="22"/>
          <w:szCs w:val="22"/>
          <w:b w:val="1"/>
          <w:bCs w:val="1"/>
        </w:rPr>
        <w:t xml:space="preserve">Objetivos de Aprendizaje</w:t>
      </w:r>
    </w:p>
    <w:p>
      <w:pPr>
        <w:numPr>
          <w:ilvl w:val="0"/>
          <w:numId w:val="16"/>
        </w:numPr>
      </w:pPr>
      <w:r>
        <w:rPr/>
        <w:t xml:space="preserve">Identificar ejemplos de inclusión y exclusión vinculados a prácticas rituales.</w:t>
      </w:r>
    </w:p>
    <w:p>
      <w:pPr>
        <w:numPr>
          <w:ilvl w:val="0"/>
          <w:numId w:val="16"/>
        </w:numPr>
      </w:pPr>
      <w:r>
        <w:rPr/>
        <w:t xml:space="preserve">Analizar impactos sociales de estas prácticas y sus dinámicas de poder.</w:t>
      </w:r>
    </w:p>
    <w:p>
      <w:pPr>
        <w:numPr>
          <w:ilvl w:val="0"/>
          <w:numId w:val="16"/>
        </w:numPr>
      </w:pPr>
      <w:r>
        <w:rPr/>
        <w:t xml:space="preserve">Proponer acciones y políticas para promover una participación más inclusiva.</w:t>
      </w:r>
    </w:p>
    <w:p>
      <w:pPr/>
      <w:r>
        <w:rPr>
          <w:sz w:val="22"/>
          <w:szCs w:val="22"/>
          <w:b w:val="1"/>
          <w:bCs w:val="1"/>
        </w:rPr>
        <w:t xml:space="preserve">Contenidos Temáticos</w:t>
      </w:r>
    </w:p>
    <w:p>
      <w:pPr>
        <w:numPr>
          <w:ilvl w:val="0"/>
          <w:numId w:val="17"/>
        </w:numPr>
      </w:pPr>
      <w:r>
        <w:rPr>
          <w:b w:val="1"/>
          <w:bCs w:val="1"/>
        </w:rPr>
        <w:t xml:space="preserve">Tema 1:</w:t>
      </w:r>
      <w:r>
        <w:rPr/>
        <w:t xml:space="preserve"> Rituales inclusivos y barreras de participación. Descripción corta: cómo ciertos rituales pueden abrir o restringir el acceso a grupos sociales.</w:t>
      </w:r>
    </w:p>
    <w:p>
      <w:pPr>
        <w:numPr>
          <w:ilvl w:val="0"/>
          <w:numId w:val="17"/>
        </w:numPr>
      </w:pPr>
      <w:r>
        <w:rPr>
          <w:b w:val="1"/>
          <w:bCs w:val="1"/>
        </w:rPr>
        <w:t xml:space="preserve">Tema 2:</w:t>
      </w:r>
      <w:r>
        <w:rPr/>
        <w:t xml:space="preserve"> Representaciones y estereotipos en símbolos. Descripción corta: cómo la representación puede excluir o legitimar a determinados colectivos.</w:t>
      </w:r>
    </w:p>
    <w:p>
      <w:pPr>
        <w:numPr>
          <w:ilvl w:val="0"/>
          <w:numId w:val="17"/>
        </w:numPr>
      </w:pPr>
      <w:r>
        <w:rPr>
          <w:b w:val="1"/>
          <w:bCs w:val="1"/>
        </w:rPr>
        <w:t xml:space="preserve">Tema 3:</w:t>
      </w:r>
      <w:r>
        <w:rPr/>
        <w:t xml:space="preserve"> Medidas y prácticas para la inclusión. Descripción corta: estrategias culturales, educativas y institucionales que promueven la participación diversa.</w:t>
      </w:r>
    </w:p>
    <w:p>
      <w:pPr/>
      <w:r>
        <w:rPr>
          <w:sz w:val="22"/>
          <w:szCs w:val="22"/>
          <w:b w:val="1"/>
          <w:bCs w:val="1"/>
        </w:rPr>
        <w:t xml:space="preserve">Actividades</w:t>
      </w:r>
    </w:p>
    <w:p>
      <w:pPr>
        <w:numPr>
          <w:ilvl w:val="0"/>
          <w:numId w:val="18"/>
        </w:numPr>
      </w:pPr>
      <w:r>
        <w:rPr>
          <w:b w:val="1"/>
          <w:bCs w:val="1"/>
        </w:rPr>
        <w:t xml:space="preserve">Actividad 1: Análisis de casos de inclusión/exclusión</w:t>
      </w:r>
      <w:r>
        <w:rPr/>
        <w:t xml:space="preserve"> - Examina un caso real donde un ritual haya excluido a un grupo y propone soluciones para hacerlo más accesible y equitativo.</w:t>
      </w:r>
    </w:p>
    <w:p>
      <w:pPr>
        <w:numPr>
          <w:ilvl w:val="0"/>
          <w:numId w:val="18"/>
        </w:numPr>
      </w:pPr>
      <w:r>
        <w:rPr>
          <w:b w:val="1"/>
          <w:bCs w:val="1"/>
        </w:rPr>
        <w:t xml:space="preserve">Actividad 2: Taller de diseño inclusivo</w:t>
      </w:r>
      <w:r>
        <w:rPr/>
        <w:t xml:space="preserve"> - Diseña una modificación de una práctica ritual para ampliar la participación de comunidades diversas sin perder su significado.</w:t>
      </w:r>
    </w:p>
    <w:p>
      <w:pPr>
        <w:numPr>
          <w:ilvl w:val="0"/>
          <w:numId w:val="18"/>
        </w:numPr>
      </w:pPr>
      <w:r>
        <w:rPr>
          <w:b w:val="1"/>
          <w:bCs w:val="1"/>
        </w:rPr>
        <w:t xml:space="preserve">Actividad 3: Entrevistas simuladas</w:t>
      </w:r>
      <w:r>
        <w:rPr/>
        <w:t xml:space="preserve"> - Realiza entrevistas simuladas con distintos actores sociales para entender cómo perciben la inclusión en rituales.</w:t>
      </w:r>
    </w:p>
    <w:p>
      <w:pPr>
        <w:numPr>
          <w:ilvl w:val="0"/>
          <w:numId w:val="18"/>
        </w:numPr>
      </w:pPr>
      <w:r>
        <w:rPr>
          <w:b w:val="1"/>
          <w:bCs w:val="1"/>
        </w:rPr>
        <w:t xml:space="preserve">Actividad 4: Cartografía de impactos</w:t>
      </w:r>
      <w:r>
        <w:rPr/>
        <w:t xml:space="preserve"> - Elabora una cartografía que muestre impactos positivos y negativos de un ritual en distintos grupos sociales.</w:t>
      </w:r>
    </w:p>
    <w:p>
      <w:pPr>
        <w:numPr>
          <w:ilvl w:val="0"/>
          <w:numId w:val="18"/>
        </w:numPr>
      </w:pPr>
      <w:r>
        <w:rPr>
          <w:b w:val="1"/>
          <w:bCs w:val="1"/>
        </w:rPr>
        <w:t xml:space="preserve">Actividad 5: Propuesta de políticas escolares</w:t>
      </w:r>
      <w:r>
        <w:rPr/>
        <w:t xml:space="preserve"> - Desarrolla recomendaciones para una institución educativa que promueva prácticas rituales más inclusivas y respetuosas.</w:t>
      </w:r>
    </w:p>
    <w:p>
      <w:pPr/>
      <w:r>
        <w:rPr>
          <w:sz w:val="22"/>
          <w:szCs w:val="22"/>
          <w:b w:val="1"/>
          <w:bCs w:val="1"/>
        </w:rPr>
        <w:t xml:space="preserve">Evaluación</w:t>
      </w:r>
    </w:p>
    <w:p>
      <w:pPr/>
      <w:r>
        <w:rPr/>
        <w:t xml:space="preserve">Se evaluarán la capacidad de identificar dinámicas de inclusión/exclusión, la calidad de análisis crítico y la viabilidad de las propuestas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198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807A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03187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3C4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B70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FAAD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9BAA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427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026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E3BA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8D69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993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2CC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D207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8E7EF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BBD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8CA4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68FB7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2026-09-29T22:49:59-05:00</dcterms:created>
  <dcterms:modified xsi:type="dcterms:W3CDTF">2026-09-29T22:49:59-05:00</dcterms:modified>
</cp:coreProperties>
</file>

<file path=docProps/custom.xml><?xml version="1.0" encoding="utf-8"?>
<Properties xmlns="http://schemas.openxmlformats.org/officeDocument/2006/custom-properties" xmlns:vt="http://schemas.openxmlformats.org/officeDocument/2006/docPropsVTypes"/>
</file>