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Actividad física y salud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Medio Ambiente está diseñado para estudiantes de 15 a 16 años y aborda la relación entre hábitos diarios, salud personal y huella ambiental a través de una experiencia de aprendizaje activo de cuatro semanas. El alumnado participa en cinco actividades planificadas para desarrollar la conciencia ambiental y la capacidad de tomar decisiones saludables y sostenibles, al tiempo que fortalece habilidades físicas y de comunicación. Actividad 1: Registro de hábitos diarios y huella ambiental impone una observación continua de la acción cotidiana. En una semana, el alumnado registra su actividad física y estima el impacto ambiental de cada acción (transporte, tipo de ejercicio, duración). Este proceso favorece la recopilación de datos y el análisis cualitativo y cuantitativo, culminando en una reflexión sobre prácticas más sostenibles y saludables.Actividad 2: Debate guiado sobre movilidad y salud promueve la argumentación y la toma de decisiones informadas. En equipos, se analizan opciones para desplazarse a la escuela o al parque para hacer deporte (caminar, bici, transporte público, coche) y se justifican elecciones basadas en criterios de salud y medio ambiente.Actividad 3: Diseño de una rutina diaria sostenible (plan de 14 días) desafía a planificar una secuencia de 30 minutos de actividad física diaria integrada con prácticas respetuosas con el entorno, con monitoreo y ajustes de metas.Actividad 4: Sesión práctica de ejercicios en casa sin equipamiento demuestra que el ejercicio eficaz puede realizarse con recursos mínimos, enfatizando la seguridad, la intensidad adecuada y la reducción de residuos mediante opciones de entrenamiento body-weight y pausas activas.Actividad 5: Creación de cartel o infografía sintetiza consejos para hábitos de actividad física sostenibles, destacando beneficios para la salud y el ambiente, y desarrollando habilidades de comunicación visual.Objetivo y evaluación: la evaluación se orienta a los OBJETIVOS ESPECÍFICOS y al OB­JETIVO GENERAL: con énfasis en Conocimientos (40%), Habilidades (40%) y Actitudes (20%). Se trabajan contenidos como identificar hábitos que promuevan la salud y evalúar su impacto ambiental; analizar datos, proponer rutinas sostenibles y justificar decisiones; y demostrar responsabilidad y compromiso con prácticas saludables y respetuosas con el entorno. El curso está previsto para cuatro semanas, aproximadamente con 2–3 sesiones semanales de 55 minutos cada una, integrando aprendizaje teórico, práctico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Conocer y analizar hábitos de actividad física y su impacto ambiental, distinguiendo entre opciones sostenibles y no sostenibles, para promover decisiones informadas en la vida diaria.- Analizar datos del registro de hábitos, aplicar metodologías de recopilación y presentar conclusiones claras para proponer rutinas sostenibles.- Planificar, ejecutar y evaluar rutinas diarias de actividad física que integren prácticas respetuosas con el entorno y criterios de salud.- Comunicar ideas y argumentos de forma eficaz a través de debates, infografías o carteles, promoviendo enfoques sostenibles y de salud pública.- Desarrollar habilidades de pensamiento crítico, trabajo en equipo y toma de decisiones responsables en contextos reales.- Fomentar actitudes de responsabilidad, curiosidad científica y compromiso con prácticas saludables y respetuosas con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todas las actividades, debates y entregas semanales.- Materiales básicos: cuaderno o diario de hábitos, acceso a internet y herramientas para crear infografías/carteles (p. ej., PowerPoint, Canva) y registro de datos.- Espacios adecuados para sesiones de debate, recopilación de datos y ejercicios físicos, con indicaciones de seguridad y adaptaciones si es necesario.- Disposición para registrar hábitos diarios, analizar información y proponer mejoras orientadas a la salud y al ambiente.- Colaboración en equipo para las actividades de discusión y presentación de resultados.- Compromiso con la puntualidad y la responsabilidad en la ejecución de las tareas de 14 días y el cartel/infografía final.- Adaptaciones razonables para estudiantes con necesidades especiales, garantizando accesibilidad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Actividad física y salud en la vida diaria y su relación con el ambiente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qué es la actividad física diaria y sus beneficios para la salud física y mental.</w:t>
      </w:r>
    </w:p>
    <w:p>
      <w:pPr>
        <w:numPr>
          <w:ilvl w:val="0"/>
          <w:numId w:val="1"/>
        </w:numPr>
      </w:pPr>
      <w:r>
        <w:rPr/>
        <w:t xml:space="preserve">Analizar el impacto ambiental de diferentes hábitos y medios para realizar actividad física (caminar, bici, transporte motorizado, uso de espacios públicos).</w:t>
      </w:r>
    </w:p>
    <w:p>
      <w:pPr>
        <w:numPr>
          <w:ilvl w:val="0"/>
          <w:numId w:val="1"/>
        </w:numPr>
      </w:pPr>
      <w:r>
        <w:rPr/>
        <w:t xml:space="preserve">Proponer rutinas diarias sostenibles que integren hábitos de salud y cuidado del entorno.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Fundamentos de la actividad física y la salud
      Descripción corta: Definición de actividad física, beneficios para la salud y relación con el bienestar diario, incluyendo la conexión con el medio ambiente.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5D8F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2026-09-29T15:13:42-05:00</dcterms:created>
  <dcterms:modified xsi:type="dcterms:W3CDTF">2026-09-29T15:13:42-05:00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