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Historia del textil en el arte: técnicas, materiales y contexto</w:t>
      </w:r>
    </w:p>
    <w:p/>
    <w:p>
      <w:pPr/>
      <w:r>
        <w:rPr>
          <w:color w:val="666666"/>
          <w:sz w:val="20"/>
          <w:szCs w:val="20"/>
          <w:i w:val="1"/>
          <w:iCs w:val="1"/>
        </w:rPr>
        <w:t xml:space="preserve">Bellas artes | Artes plásticas</w:t>
      </w:r>
    </w:p>
    <w:p/>
    <w:p>
      <w:pPr/>
      <w:r>
        <w:rPr>
          <w:color w:val="2b6cb0"/>
          <w:sz w:val="28"/>
          <w:szCs w:val="28"/>
          <w:b w:val="1"/>
          <w:bCs w:val="1"/>
        </w:rPr>
        <w:t xml:space="preserve">Descripción del Curso</w:t>
      </w:r>
    </w:p>
    <w:p>
      <w:pPr/>
      <w:r>
        <w:rPr/>
        <w:t xml:space="preserve">Este curso de Artes Plásticas está orientado a estudiantes a partir de 17 años y se centra en el papel de los textiles dentro del arte contemporáneo desde una perspectiva histórica, técnica y comunicativa. La unidad propone un enfoque activo y práctico, combinando desarrollo de capacidades analíticas, destrezas manuales y habilidades de comunicación para comprender y valorar la presencia del textil en distintos contextos artísticos. Durante 6 semanas, la unidad integra aprendizaje teórico, discusión crítica, experimentación técnica y análisis de resultados, con énfasis en la relación entre materialidad, técnica y significado.La unidad se estructura en cinco experiencias de aprendizaje. En la Lectura contextual y cronología se propone construir una línea de tiempo de la evolución del textile en el arte, identificando hitos tecnológicos y culturales y aprendiendo a situar obras en su marco histórico para justificar interpretaciones. En el Debate sobre influencias entre movimientos artísticos y textiles se analizan las aportaciones de movimientos como modernismo, Craft Movement y expresionismo, con foco en la conexión entre técnica y simbolismo y la capacidad de sostener argumentos basados en evidencias. En el Taller de técnica textil se realiza una demostración práctica y la ejecución de una técnica como tejido básico o bordado, enfatizando el control de tensión, la elección de herramientas y materiales, y el desarrollo de vocabulario técnico y competencia manual. En el Registro de materiales y acabados se analiza una muestra para identificar fibras, tintes y acabados, aprendiendo a clasificar fibras y a leer acabados, con una base documental sólida. En la Actividad de Análisis y Presentación de una obra textil se selecciona una obra, se aplica terminología técnica y se presenta un análisis argumentado en clase, destacando la relación entre técnica, material y contexto y ejercitando la síntesis y la comunicación oral con evidencia.La evaluación está diseñada para verificar el logro de los Objetivos de Aprendizaje de la unidad mediante una rúbrica de análisis de una obra textil (claridad argumentativa, uso correcto de terminología técnica y justificación de elecciones de materiales y técnicas), la evaluación de la identificación y descripción de materiales y técnicas, y la participación y rendimiento en actividades prácticas y debates (aprendizaje activo). En conjunto, la unidad busca desarrollar en el estudiante la capacidad de situar obras en su contexto, argumentar con evidencia, aplicar técnicas básicas de textiles, documentar procesos y comunicar resultados de forma clara y persuasiva.</w:t>
      </w:r>
    </w:p>
    <w:p/>
    <w:p>
      <w:pPr/>
      <w:r>
        <w:rPr>
          <w:color w:val="2b6cb0"/>
          <w:sz w:val="28"/>
          <w:szCs w:val="28"/>
          <w:b w:val="1"/>
          <w:bCs w:val="1"/>
        </w:rPr>
        <w:t xml:space="preserve">Competencias</w:t>
      </w:r>
    </w:p>
    <w:p>
      <w:pPr>
        <w:numPr>
          <w:ilvl w:val="0"/>
          <w:numId w:val="1"/>
        </w:numPr>
      </w:pPr>
      <w:r>
        <w:rPr/>
        <w:t xml:space="preserve">Comprender y analizar críticamente la relación entre técnicas textiles, materiales y su contexto histórico-cultural.</w:t>
      </w:r>
    </w:p>
    <w:p>
      <w:pPr>
        <w:numPr>
          <w:ilvl w:val="0"/>
          <w:numId w:val="1"/>
        </w:numPr>
      </w:pPr>
      <w:r>
        <w:rPr/>
        <w:t xml:space="preserve">Aplicar terminología técnica adecuada de textiles para describir, argumentar y presentar observaciones.</w:t>
      </w:r>
    </w:p>
    <w:p>
      <w:pPr>
        <w:numPr>
          <w:ilvl w:val="0"/>
          <w:numId w:val="1"/>
        </w:numPr>
      </w:pPr>
      <w:r>
        <w:rPr/>
        <w:t xml:space="preserve">Desarrollar habilidades manuales básicas en técnicas textiles (tejido, bordado u otras) con control de proceso y seguridad.</w:t>
      </w:r>
    </w:p>
    <w:p>
      <w:pPr>
        <w:numPr>
          <w:ilvl w:val="0"/>
          <w:numId w:val="1"/>
        </w:numPr>
      </w:pPr>
      <w:r>
        <w:rPr/>
        <w:t xml:space="preserve">Demostrar capacidad de investigación, razonamiento y argumentación basada en evidencia y ejemplos concretos.</w:t>
      </w:r>
    </w:p>
    <w:p>
      <w:pPr>
        <w:numPr>
          <w:ilvl w:val="0"/>
          <w:numId w:val="1"/>
        </w:numPr>
      </w:pPr>
      <w:r>
        <w:rPr/>
        <w:t xml:space="preserve">Comunicar ideas de forma oral y escrita, presentando análisis y resultados con claridad y respaldo argumental.</w:t>
      </w:r>
    </w:p>
    <w:p>
      <w:pPr>
        <w:numPr>
          <w:ilvl w:val="0"/>
          <w:numId w:val="1"/>
        </w:numPr>
      </w:pPr>
      <w:r>
        <w:rPr/>
        <w:t xml:space="preserve">Trabajar de manera colaborativa, respetando normas de taller y gestionando proyectos de forma organizada.</w:t>
      </w:r>
    </w:p>
    <w:p>
      <w:pPr>
        <w:numPr>
          <w:ilvl w:val="0"/>
          <w:numId w:val="1"/>
        </w:numPr>
      </w:pPr>
      <w:r>
        <w:rPr/>
        <w:t xml:space="preserve">Adoptar una visión integral del arte, conectando aspectos creativos, técnicos y contextuales en la apreciación de obras textiles.</w:t>
      </w:r>
    </w:p>
    <w:p>
      <w:pPr>
        <w:numPr>
          <w:ilvl w:val="0"/>
          <w:numId w:val="1"/>
        </w:numPr>
      </w:pPr>
      <w:r>
        <w:rPr/>
        <w:t xml:space="preserve">Documentar procesos y producir registros técnicos que apoyen la comprensión y la evaluación.</w:t>
      </w:r>
    </w:p>
    <w:p>
      <w:pPr>
        <w:numPr>
          <w:ilvl w:val="0"/>
          <w:numId w:val="1"/>
        </w:numPr>
      </w:pPr>
      <w:r>
        <w:rPr/>
        <w:t xml:space="preserve">Aplicar criterios éticos y culturales en la interpretación y presentación de obras textiles.</w:t>
      </w:r>
    </w:p>
    <w:p/>
    <w:p>
      <w:pPr/>
      <w:r>
        <w:rPr>
          <w:color w:val="2b6cb0"/>
          <w:sz w:val="28"/>
          <w:szCs w:val="28"/>
          <w:b w:val="1"/>
          <w:bCs w:val="1"/>
        </w:rPr>
        <w:t xml:space="preserve">Requerimientos</w:t>
      </w:r>
    </w:p>
    <w:p>
      <w:pPr>
        <w:numPr>
          <w:ilvl w:val="0"/>
          <w:numId w:val="2"/>
        </w:numPr>
      </w:pPr>
      <w:r>
        <w:rPr/>
        <w:t xml:space="preserve">Asistencia regular y participación activa en sesiones presenciales o virtuales (según formato curricular).</w:t>
      </w:r>
    </w:p>
    <w:p>
      <w:pPr>
        <w:numPr>
          <w:ilvl w:val="0"/>
          <w:numId w:val="2"/>
        </w:numPr>
      </w:pPr>
      <w:r>
        <w:rPr/>
        <w:t xml:space="preserve">Disponibilidad para realizar las cinco actividades de la unidad y entregar las entregas requeridas en los plazos establecidos.</w:t>
      </w:r>
    </w:p>
    <w:p>
      <w:pPr>
        <w:numPr>
          <w:ilvl w:val="0"/>
          <w:numId w:val="2"/>
        </w:numPr>
      </w:pPr>
      <w:r>
        <w:rPr/>
        <w:t xml:space="preserve">Acceso a materiales y herramientas básicas de taller textil (hilo, agujas, telas, tintes y otros según la actividad) o uso de las instalaciones correspondientes.</w:t>
      </w:r>
    </w:p>
    <w:p>
      <w:pPr>
        <w:numPr>
          <w:ilvl w:val="0"/>
          <w:numId w:val="2"/>
        </w:numPr>
      </w:pPr>
      <w:r>
        <w:rPr/>
        <w:t xml:space="preserve">Lecturas y materiales de apoyo proporcionados por la unidad; compromiso de revisar y preparar las discusiones y debates.</w:t>
      </w:r>
    </w:p>
    <w:p>
      <w:pPr>
        <w:numPr>
          <w:ilvl w:val="0"/>
          <w:numId w:val="2"/>
        </w:numPr>
      </w:pPr>
      <w:r>
        <w:rPr/>
        <w:t xml:space="preserve">Capacidad para trabajar en equipo en debates y proyectos prácticos, respetando normas de seguridad del taller y de convivencia.</w:t>
      </w:r>
    </w:p>
    <w:p>
      <w:pPr>
        <w:numPr>
          <w:ilvl w:val="0"/>
          <w:numId w:val="2"/>
        </w:numPr>
      </w:pPr>
      <w:r>
        <w:rPr/>
        <w:t xml:space="preserve">Registro documental de procesos (notas, fotografías o fichas técnicas) para elaboración de informes y presentaciones.</w:t>
      </w:r>
    </w:p>
    <w:p>
      <w:pPr>
        <w:numPr>
          <w:ilvl w:val="0"/>
          <w:numId w:val="2"/>
        </w:numPr>
      </w:pPr>
      <w:r>
        <w:rPr/>
        <w:t xml:space="preserve">Competencia básica en comunicación oral para presentaciones y defensa de argumentos ante la clase.</w:t>
      </w:r>
    </w:p>
    <w:p>
      <w:pPr>
        <w:numPr>
          <w:ilvl w:val="0"/>
          <w:numId w:val="2"/>
        </w:numPr>
      </w:pPr>
      <w:r>
        <w:rPr/>
        <w:t xml:space="preserve">Conocimiento o interés básico en artes plásticas y textiles; no se requieren restricciones de edad más allá de lo indicado.</w:t>
      </w:r>
    </w:p>
    <w:p/>
    <w:p>
      <w:pPr/>
      <w:r>
        <w:rPr>
          <w:color w:val="2b6cb0"/>
          <w:sz w:val="28"/>
          <w:szCs w:val="28"/>
          <w:b w:val="1"/>
          <w:bCs w:val="1"/>
        </w:rPr>
        <w:t xml:space="preserve">Unidades del Curso</w:t>
      </w:r>
    </w:p>
    <w:p/>
    <w:p>
      <w:pPr/>
      <w:r>
        <w:rPr>
          <w:color w:val="4a5568"/>
          <w:sz w:val="24"/>
          <w:szCs w:val="24"/>
          <w:b w:val="1"/>
          <w:bCs w:val="1"/>
        </w:rPr>
        <w:t xml:space="preserve">Unidad 1: 
  Historia del textil en el arte: técnicas, materiales y contexto
  </w:t>
      </w:r>
    </w:p>
    <w:p>
      <w:pPr/>
      <w:r>
        <w:rPr>
          <w:sz w:val="22"/>
          <w:szCs w:val="22"/>
          <w:b w:val="1"/>
          <w:bCs w:val="1"/>
        </w:rPr>
        <w:t xml:space="preserve">Objetivos de Aprendizaje</w:t>
      </w:r>
    </w:p>
    <w:p>
      <w:pPr>
        <w:numPr>
          <w:ilvl w:val="0"/>
          <w:numId w:val="3"/>
        </w:numPr>
      </w:pPr>
      <w:r>
        <w:rPr/>
        <w:t xml:space="preserve">Aplicar terminología técnica de las artes textiles para describir elementos formales de una obra (urdimbre, trama, punto, densidad de tejido, acabado) y explicar su influencia en la lectura de la pieza.</w:t>
      </w:r>
    </w:p>
    <w:p>
      <w:pPr>
        <w:numPr>
          <w:ilvl w:val="0"/>
          <w:numId w:val="3"/>
        </w:numPr>
      </w:pPr>
      <w:r>
        <w:rPr/>
        <w:t xml:space="preserve">Identificar y describir los materiales y técnicas empleados (fibras, tintes, acabados, técnicas de tejido, bordado, feltración, impresión) con ejemplos concretos.</w:t>
      </w:r>
    </w:p>
    <w:p>
      <w:pPr>
        <w:numPr>
          <w:ilvl w:val="0"/>
          <w:numId w:val="3"/>
        </w:numPr>
      </w:pPr>
      <w:r>
        <w:rPr/>
        <w:t xml:space="preserve">Analizar el contexto histórico-cultural de la obra, conectando con movimientos artísticos, tradiciones culturales y avances tecnológicos de la época.</w:t>
      </w:r>
    </w:p>
    <w:p>
      <w:pPr/>
      <w:r>
        <w:rPr>
          <w:sz w:val="22"/>
          <w:szCs w:val="22"/>
          <w:b w:val="1"/>
          <w:bCs w:val="1"/>
        </w:rPr>
        <w:t xml:space="preserve">Contenidos Temáticos</w:t>
      </w:r>
    </w:p>
    <w:p>
      <w:pPr/>
      <w:r>
        <w:rPr/>
        <w:t xml:space="preserve">
    Tema 1: Contexto histórico y conceptual
      Descripción corta: Este tema ofrece un panorama histórico y conceptual del textile en el arte, desde prácticas tradicionales hasta expresiones contemporáneas, destacando la influencia de contextos sociales, culturales y tecnológicos en la producción y lectura de las obras.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10FAE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D15EB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067BA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2026-09-29T10:31:04-05:00</dcterms:created>
  <dcterms:modified xsi:type="dcterms:W3CDTF">2026-09-29T10:31:04-05:00</dcterms:modified>
</cp:coreProperties>
</file>

<file path=docProps/custom.xml><?xml version="1.0" encoding="utf-8"?>
<Properties xmlns="http://schemas.openxmlformats.org/officeDocument/2006/custom-properties" xmlns:vt="http://schemas.openxmlformats.org/officeDocument/2006/docPropsVTypes"/>
</file>