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Electromagnetismo, circuitos eléctricos, ondas electromagnéticas, termodinámica.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Física está diseñado para estudiantes a partir de 17 años, con un enfoque progresivo hacia la comprensión de la energía, el calor y la termodinámica. Aunque la unidad descrita aquí corresponde a la Unidad 7, Conservación de la energía y ciclos termodinámicos, el curso en su totalidad pretende desarrollar una visión integrada de la física que permita aplicar conceptos en contextos reales y cotidianos. En la Unidad 7 se analizan la conservación de la energía y las leyes termodinámicas para estudiar procesos simples, como ciclos de calor y cambios de estado, enfatizando la lógica de los sistemas energéticos y sus relaciones energéticas.A lo largo del curso se promueve el razonamiento lógico, la resolución de problemas y la capacidad de transferir conceptos a situaciones prácticas: diseño de estrategias para optimizar consumo energético, interpretación de datos experimentales, y comunicación clara de conclusiones. Se combinan actividades teóricas con prácticas de laboratorio y ejercicios de aplicación en contextos como máquinas térmicas, cambios de fase y ciclos de calor. El aprendizaje se apoya en metodologías activas, trabajo colaborativo y evaluación formativa para favorecer el desarrollo de habilidades analíticas, cuantitativas y comunicativas, así como la comprensión de la ciencia como una herramienta para entender y mejorar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aplicar el principio de conservación de la energía y las leyes termodinámicas en sistemas simples y en contextos reales.- Analizar procesos termodinámicos básicos, identificando cambios de estado y componentes de ciclos de calor.- Expresar ideas y resultados de manera clara, tanto oral como escrita, utilizando lenguaje técnico apropiado.- Desarrollar habilidades de razonamiento lógico y cuantitativo para resolver problemas energéticos y de transferencia de calor.- Interpretar datos experimentales, identificar incertidumbres y proponer mejoras en métodos de medición.- Trabajar de forma colaborativa en actividades de laboratorio y proyectos, asumiendo roles y responsabilidades dentro de un equipo.- Aplicar conceptos de física para promover el pensamiento crítico, la toma de decisiones responsables y la resolución de problemas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Asistencia regular a clases y participación activa en debates y prácticas.- Entrega puntual de tareas, ejercicios y reportes de laboratorio.- Tener cuaderno de notas organizado y acceso a calculadora científica.- Disponibilidad para trabajos en equipo y proyectos colaborativos.- Uso responsable de recursos digitales y cumplimiento de normas de seguridad en laboratorio.- Preparación previa para las sesiones prácticas y revisión de conceptos clave de la Unidad 7.- Lecturas y ejercicios complementarios para afianzar conceptos de conservación de energía y ciclos termodinámicos.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Ley de Ohm y Kirchhoff en circuitos (Series y Paralelo)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V = IR para calcular la tensión y la corriente en componentes de un circuito sencillo.</w:t>
      </w:r>
    </w:p>
    <w:p>
      <w:pPr>
        <w:numPr>
          <w:ilvl w:val="0"/>
          <w:numId w:val="1"/>
        </w:numPr>
      </w:pPr>
      <w:r>
        <w:rPr/>
        <w:t xml:space="preserve">Utilizar KCL y KVL para analizar circuitos en series y en paralelo y justificar la distribución de corrientes y caídas de tensión.</w:t>
      </w:r>
    </w:p>
    <w:p>
      <w:pPr>
        <w:numPr>
          <w:ilvl w:val="0"/>
          <w:numId w:val="1"/>
        </w:numPr>
      </w:pPr>
      <w:r>
        <w:rPr/>
        <w:t xml:space="preserve">Resolver problemas prácticos que involucren configuraciones mixtas de resistencias y verificar la consistencia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Fundamentos de la Ley de Ohm: relación entre voltaje, corriente y resistencia; unidades y ejemplos prácticos.</w:t>
      </w:r>
    </w:p>
    <w:p>
      <w:pPr>
        <w:numPr>
          <w:ilvl w:val="0"/>
          <w:numId w:val="2"/>
        </w:numPr>
      </w:pPr>
      <w:r>
        <w:rPr/>
        <w:t xml:space="preserve">Leyes de Kirchhoff: KCL (conservación de la corriente) y KVL (conservación de la tensión) y su interpretación física.</w:t>
      </w:r>
    </w:p>
    <w:p>
      <w:pPr>
        <w:numPr>
          <w:ilvl w:val="0"/>
          <w:numId w:val="2"/>
        </w:numPr>
      </w:pPr>
      <w:r>
        <w:rPr/>
        <w:t xml:space="preserve">Análisis de circuitos en serie y en paralelo: reglas, resolución de problemas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Construcción de circuitos simples en serie y en paralelo en una protoboard. Aprendizaje activo: experimentación para observar caídas de tensión y distribución de corriente. Puntos clave: aplicar Ohm, medir V e I, comparar resultados con cálculos teóricos.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Resolución de problemas escritos de circuitos mixtos usando Kirchhoff y Ohm. Aprendizaje activo: resolución guiada en parejas, discusión de errores comunes y verificación por simulación. Puntos clave: identificar nodos, aplicar sumas de tensiones y corrientes, obtener respuestas consistentes.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Proyecto corto de simulación con software (ej. Falstad o similar) para comparar circuitos reales y simulados. Aprendizaje activo: modelado y validación de resultados, reflexión sobre límites de modelos. Puntos clave: interpretación de gráficos, predicción de comportamientos y conclusiones sobre aplicaciones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durante las actividades y cuestionarios cortos para verificar la comprensión de Ohm y leyes de Kirchhoff (objetivos 1 y 2).</w:t>
      </w:r>
    </w:p>
    <w:p>
      <w:pPr>
        <w:numPr>
          <w:ilvl w:val="0"/>
          <w:numId w:val="4"/>
        </w:numPr>
      </w:pPr>
      <w:r>
        <w:rPr/>
        <w:t xml:space="preserve">Ejercicio de resolución de un circuito mixto en casa o en clase, con verificación por simulación (objetivo 3).</w:t>
      </w:r>
    </w:p>
    <w:p>
      <w:pPr>
        <w:numPr>
          <w:ilvl w:val="0"/>
          <w:numId w:val="4"/>
        </w:numPr>
      </w:pPr>
      <w:r>
        <w:rPr/>
        <w:t xml:space="preserve">Prueba sumativa al final de la unidad para evaluar comprensión conceptual y capacidad de resolución de circuitos (objetivos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Comportamiento de resistencias en serie y en paralelo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Determinar la resistencia equivalente de combinaciones en serie y en paralelo.</w:t>
      </w:r>
    </w:p>
    <w:p>
      <w:pPr>
        <w:numPr>
          <w:ilvl w:val="0"/>
          <w:numId w:val="5"/>
        </w:numPr>
      </w:pPr>
      <w:r>
        <w:rPr/>
        <w:t xml:space="preserve">Calcular corrientes y caídas de tensión en cada elemento de circuitos mixtos.</w:t>
      </w:r>
    </w:p>
    <w:p>
      <w:pPr>
        <w:numPr>
          <w:ilvl w:val="0"/>
          <w:numId w:val="5"/>
        </w:numPr>
      </w:pPr>
      <w:r>
        <w:rPr/>
        <w:t xml:space="preserve">Comparar y justificar las diferencias entre configuraciones para la selección de componentes en un diseño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Resistencias en Serie: suma de resistencias y corriente uniforme, dificultad de cambios de tensión.</w:t>
      </w:r>
    </w:p>
    <w:p>
      <w:pPr>
        <w:numPr>
          <w:ilvl w:val="0"/>
          <w:numId w:val="6"/>
        </w:numPr>
      </w:pPr>
      <w:r>
        <w:rPr/>
        <w:t xml:space="preserve">Resistencias en Paralelo: tensión común, distribución de corriente entre ramas, uso de equivalentes.</w:t>
      </w:r>
    </w:p>
    <w:p>
      <w:pPr>
        <w:numPr>
          <w:ilvl w:val="0"/>
          <w:numId w:val="6"/>
        </w:numPr>
      </w:pPr>
      <w:r>
        <w:rPr/>
        <w:t xml:space="preserve">Diseño de circuitos mixtos y cálculo de resistencia equivalente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Comparación experimental de caídas de tensión en resistencias en serie y en paralelo. Aprendizaje activo: recogida de datos, gráficos y discusión de resultados. Puntos clave: uso de ohmímetros, corrección de unidades, interpretación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Resolución de problemas con combinaciones mixtas de resistencias; verificación con simulación. Aprendizaje activo: trabajo colaborativo, revisión entre pares. Puntos clave: simplificación por equivalentes, verificación de coherencia de V y 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Mini-proyecto de diseño de un circuito con requisitos de tensión total y corriente máxima. Aprendizaje activo: planificación, cálculo y presentación de una solución razonada. Puntos clave: selección adecuada de configuraciones y justificación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Ejercicios de cálculo de resistencias equivalentes y corrientes en series/paralelo (objetivos 1 y 2).</w:t>
      </w:r>
    </w:p>
    <w:p>
      <w:pPr>
        <w:numPr>
          <w:ilvl w:val="0"/>
          <w:numId w:val="8"/>
        </w:numPr>
      </w:pPr>
      <w:r>
        <w:rPr/>
        <w:t xml:space="preserve">Informe de laboratorio describiendo métodos, datos, análisis y conclusiones (objetivo 3).</w:t>
      </w:r>
    </w:p>
    <w:p>
      <w:pPr>
        <w:numPr>
          <w:ilvl w:val="0"/>
          <w:numId w:val="8"/>
        </w:numPr>
      </w:pPr>
      <w:r>
        <w:rPr/>
        <w:t xml:space="preserve">Examen corto al final de la unidad para evaluar comprensión conceptual de series vs paralelos (objetivos 1–2).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Magnetismo, electromagnetismo e inducción: Faraday y Ampère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qué es un campo magnético y cómo interactúa con cargas en movimiento.</w:t>
      </w:r>
    </w:p>
    <w:p>
      <w:pPr>
        <w:numPr>
          <w:ilvl w:val="0"/>
          <w:numId w:val="9"/>
        </w:numPr>
      </w:pPr>
      <w:r>
        <w:rPr/>
        <w:t xml:space="preserve">Describir la inducción electromagnética y su relación con cambios en el flujo magnético.</w:t>
      </w:r>
    </w:p>
    <w:p>
      <w:pPr>
        <w:numPr>
          <w:ilvl w:val="0"/>
          <w:numId w:val="9"/>
        </w:numPr>
      </w:pPr>
      <w:r>
        <w:rPr/>
        <w:t xml:space="preserve">Introducir la Ley de Ampère y su papel en la generación de campos magnéticos alrededor de conductores.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Fundamentos del magnetismo: campos magnéticos, líneas de campo y fuerza sobre cargas en movimiento.</w:t>
      </w:r>
    </w:p>
    <w:p>
      <w:pPr>
        <w:numPr>
          <w:ilvl w:val="0"/>
          <w:numId w:val="10"/>
        </w:numPr>
      </w:pPr>
      <w:r>
        <w:rPr/>
        <w:t xml:space="preserve">Electromagnetismo y inducción: conceptos de flujo magnético y variación en el tiempo.</w:t>
      </w:r>
    </w:p>
    <w:p>
      <w:pPr>
        <w:numPr>
          <w:ilvl w:val="0"/>
          <w:numId w:val="10"/>
        </w:numPr>
      </w:pPr>
      <w:r>
        <w:rPr/>
        <w:t xml:space="preserve">Faraday y Ampère: formulación básica de las leyes y ejemplos simples de aplicación.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Demostración de inducción con un imán y una bobina; observación de la generación de voltaje al mover el imán. Aprendizaje activo: método científico, registro de datos y análisis de cómo cambia la tensión. Puntos clave: relación entre tasa de cambio de flujo y voltaje inducido.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Experimento con un alambre y un imán para observar la fuerza sobre una espira y conceptos de Ampère. Aprendizaje activo: planteamiento de hipótesis y discusión de fuerzas magnéticas. Puntos clave: conexión entre corriente y campo magnético.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Modelado conceptual de circuitos con inductores para comprender la respuesta ante cambios de corriente. Aprendizaje activo: análisis de respuestas dinámicas y predicción de comportamiento en transitorios. Puntos clave: inducción, energía almacenada en el campo magnético.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Cuestionario sobre conceptos de magnetismo, inducción y la letra de Faraday/Ampère (objetivos 1–3).</w:t>
      </w:r>
    </w:p>
    <w:p>
      <w:pPr>
        <w:numPr>
          <w:ilvl w:val="0"/>
          <w:numId w:val="12"/>
        </w:numPr>
      </w:pPr>
      <w:r>
        <w:rPr/>
        <w:t xml:space="preserve">Actividad práctica de inducción con reporte de resultados y explicación cualitativa (objetivo 3).</w:t>
      </w:r>
    </w:p>
    <w:p>
      <w:pPr>
        <w:numPr>
          <w:ilvl w:val="0"/>
          <w:numId w:val="12"/>
        </w:numPr>
      </w:pPr>
      <w:r>
        <w:rPr/>
        <w:t xml:space="preserve">Evaluación de comprensión de las leyes a través de problemas cortos y aplicación en situaciones concretas (objetivos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Ondas electromagnéticas: propagación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características de onda: longitud de onda, frecuencia, velocidad de propagación, amplitud.</w:t>
      </w:r>
    </w:p>
    <w:p>
      <w:pPr>
        <w:numPr>
          <w:ilvl w:val="0"/>
          <w:numId w:val="13"/>
        </w:numPr>
      </w:pPr>
      <w:r>
        <w:rPr/>
        <w:t xml:space="preserve">Clasificar las ondas electromagnéticas (radio, microondas, infrarrojo, visible, ultravioleta, rayos X, gamma) según frecuencia y medio.</w:t>
      </w:r>
    </w:p>
    <w:p>
      <w:pPr>
        <w:numPr>
          <w:ilvl w:val="0"/>
          <w:numId w:val="13"/>
        </w:numPr>
      </w:pPr>
      <w:r>
        <w:rPr/>
        <w:t xml:space="preserve">Relacionar propiedades de propagación con aplicaciones tecnológicas y condiciones de transporte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Conceptos de propagación: velocidad de la luz, expansión de la onda, reflexión y refracción básicas.</w:t>
      </w:r>
    </w:p>
    <w:p>
      <w:pPr>
        <w:numPr>
          <w:ilvl w:val="0"/>
          <w:numId w:val="14"/>
        </w:numPr>
      </w:pPr>
      <w:r>
        <w:rPr/>
        <w:t xml:space="preserve">Clasificación de ondas electromagnéticas por frecuencia y por medio de propagación.</w:t>
      </w:r>
    </w:p>
    <w:p>
      <w:pPr>
        <w:numPr>
          <w:ilvl w:val="0"/>
          <w:numId w:val="14"/>
        </w:numPr>
      </w:pPr>
      <w:r>
        <w:rPr/>
        <w:t xml:space="preserve">Aplicaciones y consideraciones de seguridad relacionadas con diferentes bandas del espectro.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Actividad de simulación de propagación de EM: observar cómo cambia la velocidad y la amplitud en diferentes medios. Aprendizaje activo: análisis de resultados, inferencias sobre interacción con medios. Puntos clave: relación entre frecuencia y absorción/reflectancia.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Clasificación práctica de ondas usando ejemplos de dispositivos (radio, láser, luz visible). Aprendizaje activo: clasificación y discusión de aplicaciones. Puntos clave: correspondencia entre banda y uso tecnológico.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Debate sobre seguridad y efectos de diferentes rangos de EM en la vida diaria. Aprendizaje activo: pensamiento crítico, síntesis de conceptos y recomendaciones prácticas. Puntos clave: exposición a radiación y límites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Examen de conceptos sobre propagación y clasificación de ondas (objetivos 1–3).</w:t>
      </w:r>
    </w:p>
    <w:p>
      <w:pPr>
        <w:numPr>
          <w:ilvl w:val="0"/>
          <w:numId w:val="16"/>
        </w:numPr>
      </w:pPr>
      <w:r>
        <w:rPr/>
        <w:t xml:space="preserve">Informe de simulación o actividad práctica con interpretación de resultados (objetivos 2–3).</w:t>
      </w:r>
    </w:p>
    <w:p>
      <w:pPr>
        <w:numPr>
          <w:ilvl w:val="0"/>
          <w:numId w:val="16"/>
        </w:numPr>
      </w:pPr>
      <w:r>
        <w:rPr/>
        <w:t xml:space="preserve">Evaluación formativa mediante preguntas cortas durante las actividades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Potencia eléctrica y pérdidas: P = VI y P = I^2R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Aplicar P = VI para hallar potencia consumida o entregada por un elemento. </w:t>
      </w:r>
    </w:p>
    <w:p>
      <w:pPr>
        <w:numPr>
          <w:ilvl w:val="0"/>
          <w:numId w:val="17"/>
        </w:numPr>
      </w:pPr>
      <w:r>
        <w:rPr/>
        <w:t xml:space="preserve">Usar P = I^2R para cálculos en resistencias y entender pérdidas por calor.</w:t>
      </w:r>
    </w:p>
    <w:p>
      <w:pPr>
        <w:numPr>
          <w:ilvl w:val="0"/>
          <w:numId w:val="17"/>
        </w:numPr>
      </w:pPr>
      <w:r>
        <w:rPr/>
        <w:t xml:space="preserve">Evaluar eficiencia de circuitos y discutir estrategias para reducir pérdidas.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Potencia eléctrica básica: definición, unidades y significado físico.</w:t>
      </w:r>
    </w:p>
    <w:p>
      <w:pPr>
        <w:numPr>
          <w:ilvl w:val="0"/>
          <w:numId w:val="18"/>
        </w:numPr>
      </w:pPr>
      <w:r>
        <w:rPr/>
        <w:t xml:space="preserve">Potencia en resistencias: P = VI y P = I^2R, relación entre calor y potencia.</w:t>
      </w:r>
    </w:p>
    <w:p>
      <w:pPr>
        <w:numPr>
          <w:ilvl w:val="0"/>
          <w:numId w:val="18"/>
        </w:numPr>
      </w:pPr>
      <w:r>
        <w:rPr/>
        <w:t xml:space="preserve">Eficiencia y pérdidas energéticas: interpretación y ejemplo de diseño de circuitos.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Resolución de problemas de potencia en circuitos simples y verificación por simulación. Aprendizaje activo: cálculo y discusión de resultados. Puntos clave: distinguir entre potencia activa, reactiva (conceptual) y pérdidas.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Laboratorio de medición de potencia en una resistencia: usar multímetro para obtener V, I y calcular P. Aprendizaje activo: observación de pérdidas y análisis de eficiencia. Puntos clave: correlación entre I^2R y calor generado.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Análisis de un pequeño sistema con componentes y propuesta de mejoras para reducir pérdidas energéticas. Aprendizaje activo: trabajo en equipo, diseño y justificación. Puntos clave: optimización y criterios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Ejercicios de cálculo de potencia y comparación entre fórmulas (objetivos 1–2).</w:t>
      </w:r>
    </w:p>
    <w:p>
      <w:pPr>
        <w:numPr>
          <w:ilvl w:val="0"/>
          <w:numId w:val="20"/>
        </w:numPr>
      </w:pPr>
      <w:r>
        <w:rPr/>
        <w:t xml:space="preserve">Informe de laboratorio con datos, cálculos y conclusiones (objetivo 3).</w:t>
      </w:r>
    </w:p>
    <w:p>
      <w:pPr>
        <w:numPr>
          <w:ilvl w:val="0"/>
          <w:numId w:val="20"/>
        </w:numPr>
      </w:pPr>
      <w:r>
        <w:rPr/>
        <w:t xml:space="preserve">Evaluación final de unidad con problemas de potencia y eficiencia (objetivos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Termodinámica básica: energía interna, calor, trabajo y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y distinguir entre energía interna, calor y trabajo en sistemas termodinámicos simples.</w:t>
      </w:r>
    </w:p>
    <w:p>
      <w:pPr>
        <w:numPr>
          <w:ilvl w:val="0"/>
          <w:numId w:val="21"/>
        </w:numPr>
      </w:pPr>
      <w:r>
        <w:rPr/>
        <w:t xml:space="preserve">Explicar conceptos de temperatura y métodos de transferencia de calor (conducción, convección y radiación).</w:t>
      </w:r>
    </w:p>
    <w:p>
      <w:pPr>
        <w:numPr>
          <w:ilvl w:val="0"/>
          <w:numId w:val="21"/>
        </w:numPr>
      </w:pPr>
      <w:r>
        <w:rPr/>
        <w:t xml:space="preserve">resolver problemas básicos de transferencia de calor aplicando conceptos de cambio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Energía interna, calor y trabajo: definiciones, signos, ejemplos simples.</w:t>
      </w:r>
    </w:p>
    <w:p>
      <w:pPr>
        <w:numPr>
          <w:ilvl w:val="0"/>
          <w:numId w:val="22"/>
        </w:numPr>
      </w:pPr>
      <w:r>
        <w:rPr/>
        <w:t xml:space="preserve">Temperatura y métodos de transferencia de calor: conducción, convección y radiación.</w:t>
      </w:r>
    </w:p>
    <w:p>
      <w:pPr>
        <w:numPr>
          <w:ilvl w:val="0"/>
          <w:numId w:val="22"/>
        </w:numPr>
      </w:pPr>
      <w:r>
        <w:rPr/>
        <w:t xml:space="preserve">Problemas simples de transferencia de calor y cambios de estado básicos (sin entrar en ecuaciones complejas).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Laboratorio de transferencia de calor con distintos materiales: observar conducción y estimar calor transferido. Aprendizaje activo: medición, análisis de tasas de transferencia y conclusiones. Puntos clave: efecto de la conductividad y del área de contacto.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Resolución de problemas de energía interna y trabajo en procesos simples (expansión/contracción). Aprendizaje activo: razonamiento conceptual y cálculo básico de cambios de energía.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Debate corto sobre cómo la temperatura y el calor afectan procesos cotidianos (cocción, enfriamiento, climatización). Aprendizaje activo: aplicación de conceptos en situaciones reales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Cuestionario sobre definiciones y conceptos termodinámicos (objetivos 1–2).</w:t>
      </w:r>
    </w:p>
    <w:p>
      <w:pPr>
        <w:numPr>
          <w:ilvl w:val="0"/>
          <w:numId w:val="24"/>
        </w:numPr>
      </w:pPr>
      <w:r>
        <w:rPr/>
        <w:t xml:space="preserve">Actividad de laboratorio con informe que incluyan metodología, datos y conclusiones (objetivo 1).</w:t>
      </w:r>
    </w:p>
    <w:p>
      <w:pPr>
        <w:numPr>
          <w:ilvl w:val="0"/>
          <w:numId w:val="24"/>
        </w:numPr>
      </w:pPr>
      <w:r>
        <w:rPr/>
        <w:t xml:space="preserve">Problemas cortos de transferencia de calor y cambio de energía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Conservación de energía y ciclos termodinámicos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Explicar la conservación de la energía en sistemas termodinámicos simples.</w:t>
      </w:r>
    </w:p>
    <w:p>
      <w:pPr>
        <w:numPr>
          <w:ilvl w:val="0"/>
          <w:numId w:val="25"/>
        </w:numPr>
      </w:pPr>
      <w:r>
        <w:rPr/>
        <w:t xml:space="preserve">Identificar cambios de estado y procesos en ciclos de calor básicos.</w:t>
      </w:r>
    </w:p>
    <w:p>
      <w:pPr>
        <w:numPr>
          <w:ilvl w:val="0"/>
          <w:numId w:val="25"/>
        </w:numPr>
      </w:pPr>
      <w:r>
        <w:rPr/>
        <w:t xml:space="preserve">Analizar situaciones de transferencia de calor en términos de energía total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Conservación de la energía: conceptos y ejemplos simples en sistemas mecánicos y térmicos.</w:t>
      </w:r>
    </w:p>
    <w:p>
      <w:pPr>
        <w:numPr>
          <w:ilvl w:val="0"/>
          <w:numId w:val="26"/>
        </w:numPr>
      </w:pPr>
      <w:r>
        <w:rPr/>
        <w:t xml:space="preserve">Leyes termodinámicas y procesos de estado: cambios de fase, ciclos de calor simples.</w:t>
      </w:r>
    </w:p>
    <w:p>
      <w:pPr>
        <w:numPr>
          <w:ilvl w:val="0"/>
          <w:numId w:val="26"/>
        </w:numPr>
      </w:pPr>
      <w:r>
        <w:rPr/>
        <w:t xml:space="preserve">Aplicación de conceptos en problemas prácticos y simulaciones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Título de la actividad 1:</w:t>
      </w:r>
      <w:r>
        <w:rPr/>
        <w:t xml:space="preserve"> Análisis de un ciclo térmico sencillo (calentamiento, expansión, enfriamiento) con diagramas de estado. Aprendizaje activo: interpretación de gráficos y razonamiento sobre la energía. Puntos clave: conservación de la energía en cada etapa del ciclo.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Título de la actividad 2:</w:t>
      </w:r>
      <w:r>
        <w:rPr/>
        <w:t xml:space="preserve"> Experimento de cambios de estado (fuera de presión constante) y registro de temperaturas y energías implicadas. Aprendizaje activo: observación experimental y discusión de resultados. Puntos clave: correlación entre energía, temperatura y estado.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Título de la actividad 3:</w:t>
      </w:r>
      <w:r>
        <w:rPr/>
        <w:t xml:space="preserve"> Problemas de diseño de un pequeño sistema energético (p. ej., un loop de aire caliente) para analizar balances de energía. Aprendizaje activo: trabajo en equipo, solución de problemas y presentación de conclusiones. Puntos clave: evaluación de eficiencia y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Examen conceptual sobre conservación de la energía y ciclos simples (objetivos 1–3).</w:t>
      </w:r>
    </w:p>
    <w:p>
      <w:pPr>
        <w:numPr>
          <w:ilvl w:val="0"/>
          <w:numId w:val="28"/>
        </w:numPr>
      </w:pPr>
      <w:r>
        <w:rPr/>
        <w:t xml:space="preserve">Informe de actividad de ciclo térmico con mediciones, gráficos y conclusiones (objetivo 2).</w:t>
      </w:r>
    </w:p>
    <w:p>
      <w:pPr>
        <w:numPr>
          <w:ilvl w:val="0"/>
          <w:numId w:val="28"/>
        </w:numPr>
      </w:pPr>
      <w:r>
        <w:rPr/>
        <w:t xml:space="preserve">Actividad de resolución de problemas que relacione estados, energía y cambios de fase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0E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A7F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34E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5E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B6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26E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8E8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9F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335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5E39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099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706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64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D431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4B17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DC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00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B789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AD2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B3F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4B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7F8A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C7F4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63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90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2AF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6A7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BD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