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Las Tecnologías de la Información y la Comunicación (TIC) en Economía, Administración y Contaduría</w:t></w:r></w:p><w:p/><w:p><w:pPr/><w:r><w:rPr><w:color w:val="666666"/><w:sz w:val="20"/><w:szCs w:val="20"/><w:i w:val="1"/><w:iCs w:val="1"/></w:rPr><w:t xml:space="preserve">Economía, Administración & Contaduría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de las Tecnologías de la Información y la Comunicación (TIC) y su aplicación estratégica en las áreas de Economía, Administración y Contaduría. A lo largo de 16 semanas, los estudiantes explorarán desde los fundamentos tecnológicos hasta las herramientas digitales avanzadas que potencian la gestión empresarial, la toma de decisiones y el análisis financiero.</w:t></w:r></w:p><w:p><w:pPr/><w:r><w:rPr/><w:t xml:space="preserve">Dirigido a estudiantes universitarios de las áreas mencionadas, el curso combina teoría y práctica mediante el uso de plataformas digitales, software especializado y análisis de casos reales. Se enfatiza un enfoque metodológico activo, donde los alumnos desarrollan habilidades para integrar las TIC en procesos administrativos y contables, optimizando la eficiencia organizacional.</w:t></w:r></w:p><w:p><w:pPr/><w:r><w:rPr/><w:t xml:space="preserve">Al finalizar, los estudiantes serán capaces de dominar las principales tecnologías digitales aplicadas al ámbito económico y administrativo, evaluar su impacto en la gestión empresarial y utilizar herramientas TIC para resolver problemas complejos, facilitando la innovación y competitividad en sus futuros entornos laborales.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conceptos fundamentales y la evolución de las TIC en el ámbito económico y administrativo.</w:t></w:r></w:p><w:p><w:pPr><w:numPr><w:ilvl w:val="0"/><w:numId w:val="1"/></w:numPr></w:pPr><w:r><w:rPr/><w:t xml:space="preserve">Aplicar herramientas digitales para la gestión y análisis de información contable y financiera.</w:t></w:r></w:p><w:p><w:pPr><w:numPr><w:ilvl w:val="0"/><w:numId w:val="1"/></w:numPr></w:pPr><w:r><w:rPr/><w:t xml:space="preserve">Evaluar el impacto de las TIC en la innovación y competitividad de las organizaciones.</w:t></w:r></w:p><w:p><w:pPr><w:numPr><w:ilvl w:val="0"/><w:numId w:val="1"/></w:numPr></w:pPr><w:r><w:rPr/><w:t xml:space="preserve">Desarrollar estrategias tecnológicas que optimicen procesos administrativos y contables.</w:t></w:r></w:p><w:p><w:pPr><w:numPr><w:ilvl w:val="0"/><w:numId w:val="1"/></w:numPr></w:pPr><w:r><w:rPr/><w:t xml:space="preserve">Comunicar resultados y propuestas utilizando recursos digitales de manera clara y efectiva.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las tecnologías digitales y su impacto en los procesos económicos y administrativos.</w:t></w:r></w:p><w:p><w:pPr><w:numPr><w:ilvl w:val="0"/><w:numId w:val="2"/></w:numPr></w:pPr><w:r><w:rPr/><w:t xml:space="preserve">Aplicar herramientas TIC para la gestión contable, financiera y administrativa eficiente.</w:t></w:r></w:p><w:p><w:pPr><w:numPr><w:ilvl w:val="0"/><w:numId w:val="2"/></w:numPr></w:pPr><w:r><w:rPr/><w:t xml:space="preserve">Integrar soluciones tecnológicas en la toma de decisiones empresariales basadas en datos.</w:t></w:r></w:p><w:p><w:pPr><w:numPr><w:ilvl w:val="0"/><w:numId w:val="2"/></w:numPr></w:pPr><w:r><w:rPr/><w:t xml:space="preserve">Diseñar estrategias digitales que optimicen los recursos y procesos organizacionales.</w:t></w:r></w:p><w:p><w:pPr><w:numPr><w:ilvl w:val="0"/><w:numId w:val="2"/></w:numPr></w:pPr><w:r><w:rPr/><w:t xml:space="preserve">Evaluar riesgos y ventajas de la implementación de TIC en distintos contextos económicos y administrativos.</w:t></w:r></w:p><w:p><w:pPr><w:numPr><w:ilvl w:val="0"/><w:numId w:val="2"/></w:numPr></w:pPr><w:r><w:rPr/><w:t xml:space="preserve">Comunicar de manera efectiva información técnica y resultados financieros utilizando plataformas digitales.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economía, administración y contabilidad.</w:t></w:r></w:p><w:p><w:pPr><w:numPr><w:ilvl w:val="0"/><w:numId w:val="3"/></w:numPr></w:pPr><w:r><w:rPr/><w:t xml:space="preserve">Uso básico de computadoras y navegación en internet.</w:t></w:r></w:p><w:p><w:pPr><w:numPr><w:ilvl w:val="0"/><w:numId w:val="3"/></w:numPr></w:pPr><w:r><w:rPr/><w:t xml:space="preserve">Acceso a computadora con conexión a internet estable.</w:t></w:r></w:p><w:p><w:pPr><w:numPr><w:ilvl w:val="0"/><w:numId w:val="3"/></w:numPr></w:pPr><w:r><w:rPr/><w:t xml:space="preserve">Software de oficina (procesador de texto, hojas de cálculo).</w:t></w:r></w:p><w:p><w:pPr><w:numPr><w:ilvl w:val="0"/><w:numId w:val="3"/></w:numPr></w:pPr><w:r><w:rPr/><w:t xml:space="preserve">Disposición para el aprendizaje colaborativo y manejo de plataformas digitales educativas.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TIC en Economía, Administración y Contaduría</w:t></w:r></w:p><w:p/><w:p><w:pPr/><w:r><w:rPr><w:color w:val="4a5568"/><w:sz w:val="24"/><w:szCs w:val="24"/><w:b w:val="1"/><w:bCs w:val="1"/></w:rPr><w:t xml:space="preserve">Unidad 2: Infraestructura tecnológica y sistemas de información</w:t></w:r></w:p><w:p/><w:p><w:pPr/><w:r><w:rPr><w:color w:val="4a5568"/><w:sz w:val="24"/><w:szCs w:val="24"/><w:b w:val="1"/><w:bCs w:val="1"/></w:rPr><w:t xml:space="preserve">Unidad 3: Herramientas digitales para la gestión administrativa</w:t></w:r></w:p><w:p/><w:p><w:pPr/><w:r><w:rPr><w:color w:val="4a5568"/><w:sz w:val="24"/><w:szCs w:val="24"/><w:b w:val="1"/><w:bCs w:val="1"/></w:rPr><w:t xml:space="preserve">Unidad 4: TIC en la contabilidad y finanzas</w:t></w:r></w:p><w:p/><w:p><w:pPr/><w:r><w:rPr><w:color w:val="4a5568"/><w:sz w:val="24"/><w:szCs w:val="24"/><w:b w:val="1"/><w:bCs w:val="1"/></w:rPr><w:t xml:space="preserve">Unidad 5: Bases de datos y gestión de la información</w:t></w:r></w:p><w:p/><w:p><w:pPr/><w:r><w:rPr><w:color w:val="4a5568"/><w:sz w:val="24"/><w:szCs w:val="24"/><w:b w:val="1"/><w:bCs w:val="1"/></w:rPr><w:t xml:space="preserve">Unidad 6: Comercio electrónico y marketing digital</w:t></w:r></w:p><w:p/><w:p><w:pPr/><w:r><w:rPr><w:color w:val="4a5568"/><w:sz w:val="24"/><w:szCs w:val="24"/><w:b w:val="1"/><w:bCs w:val="1"/></w:rPr><w:t xml:space="preserve">Unidad 7: Seguridad informática y riesgos en las TIC</w:t></w:r></w:p><w:p/><w:p><w:pPr/><w:r><w:rPr><w:color w:val="4a5568"/><w:sz w:val="24"/><w:szCs w:val="24"/><w:b w:val="1"/><w:bCs w:val="1"/></w:rPr><w:t xml:space="preserve">Unidad 8: Análisis de datos y toma de decisiones</w:t></w:r></w:p><w:p/><w:p><w:pPr/><w:r><w:rPr><w:color w:val="4a5568"/><w:sz w:val="24"/><w:szCs w:val="24"/><w:b w:val="1"/><w:bCs w:val="1"/></w:rPr><w:t xml:space="preserve">Unidad 9: Innovación tecnológica y competitividad empresarial</w:t></w:r></w:p><w:p/><w:p><w:pPr/><w:r><w:rPr><w:color w:val="4a5568"/><w:sz w:val="24"/><w:szCs w:val="24"/><w:b w:val="1"/><w:bCs w:val="1"/></w:rPr><w:t xml:space="preserve">Unidad 10: Legislación y ética en el uso de las TIC</w:t></w:r></w:p><w:p/><w:p><w:pPr/><w:r><w:rPr><w:color w:val="4a5568"/><w:sz w:val="24"/><w:szCs w:val="24"/><w:b w:val="1"/><w:bCs w:val="1"/></w:rPr><w:t xml:space="preserve">Unidad 11: Gestión de proyectos tecnológicos</w:t></w:r></w:p><w:p/><w:p><w:pPr/><w:r><w:rPr><w:color w:val="4a5568"/><w:sz w:val="24"/><w:szCs w:val="24"/><w:b w:val="1"/><w:bCs w:val="1"/></w:rPr><w:t xml:space="preserve">Unidad 12: Plataformas colaborativas y comunicación digital</w:t></w:r></w:p><w:p/><w:p><w:pPr/><w:r><w:rPr><w:color w:val="4a5568"/><w:sz w:val="24"/><w:szCs w:val="24"/><w:b w:val="1"/><w:bCs w:val="1"/></w:rPr><w:t xml:space="preserve">Unidad 13: Transformación digital en las organizaciones</w:t></w:r></w:p><w:p/><w:p><w:pPr/><w:r><w:rPr><w:color w:val="4a5568"/><w:sz w:val="24"/><w:szCs w:val="24"/><w:b w:val="1"/><w:bCs w:val="1"/></w:rPr><w:t xml:space="preserve">Unidad 14: Big Data y análisis predictivo</w:t></w:r></w:p><w:p/><w:p><w:pPr/><w:r><w:rPr><w:color w:val="4a5568"/><w:sz w:val="24"/><w:szCs w:val="24"/><w:b w:val="1"/><w:bCs w:val="1"/></w:rPr><w:t xml:space="preserve">Unidad 15: Tendencias emergentes en TIC</w:t></w:r></w:p><w:p/><w:p><w:pPr/><w:r><w:rPr><w:color w:val="4a5568"/><w:sz w:val="24"/><w:szCs w:val="24"/><w:b w:val="1"/><w:bCs w:val="1"/></w:rPr><w:t xml:space="preserve">Unidad 16: Proyecto integrador de aplicación TIC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E1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1F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F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2026-09-25T19:27:15-05:00</dcterms:created>
  <dcterms:modified xsi:type="dcterms:W3CDTF">2026-09-25T19:27:15-05:00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