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Monitoreo y Gestión de Riesgos en la Producción Agrícola: Plantación, Producción y Cosecha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Ciencias Agropecuarias, con un enfoque en Ingeniería Agropecuaria. Su propósito es capacitar a los participantes en el monitoreo sistemático de riesgos durante las fases clave de la producción agrícola: la plantación, la producción y la cosecha. A lo largo de cuatro semanas, los estudiantes aprenderán a identificar, evaluar y controlar los riesgos asociados a los procesos, instalaciones, equipos y herramientas, garantizando el cumplimiento de las normativas vigentes.</w:t>
      </w:r>
    </w:p>
    <w:p>
      <w:pPr/>
      <w:r>
        <w:rPr/>
        <w:t xml:space="preserve">El curso está dirigido a futuros técnicos agropecuarios que deseen adquirir competencias prácticas y teóricas para dar seguimiento efectivo a las actividades agrícolas, registrar sus observaciones y comunicar resultados de manera clara para la toma de decisiones oportunas. La metodología combina exposiciones teóricas con actividades prácticas, estudios de casos y análisis normativos, facilitando un aprendizaje aplicado y contextualizado.</w:t>
      </w:r>
    </w:p>
    <w:p>
      <w:pPr/>
      <w:r>
        <w:rPr/>
        <w:t xml:space="preserve">Al finalizar, los estudiantes serán capaces de implementar estrategias de monitoreo de riesgos que contribuyan a la prevención y corrección de daños en los sistemas productivos agrícolas, fortaleciendo la calidad y sostenibilidad de las operaciones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riesgos presentes en las etapas de plantación, producción y cosecha de cultivos agrícolas.</w:t>
      </w:r>
    </w:p>
    <w:p>
      <w:pPr>
        <w:numPr>
          <w:ilvl w:val="0"/>
          <w:numId w:val="1"/>
        </w:numPr>
      </w:pPr>
      <w:r>
        <w:rPr/>
        <w:t xml:space="preserve">Aplicar procedimientos de monitoreo para verificar el cumplimiento de normas y condiciones establecidas en sistemas agrícolas.</w:t>
      </w:r>
    </w:p>
    <w:p>
      <w:pPr>
        <w:numPr>
          <w:ilvl w:val="0"/>
          <w:numId w:val="1"/>
        </w:numPr>
      </w:pPr>
      <w:r>
        <w:rPr/>
        <w:t xml:space="preserve">Registrar y comunicar de manera efectiva los resultados del monitoreo para apoyar la toma de decisiones en la gestión agrícola.</w:t>
      </w:r>
    </w:p>
    <w:p>
      <w:pPr>
        <w:numPr>
          <w:ilvl w:val="0"/>
          <w:numId w:val="1"/>
        </w:numPr>
      </w:pPr>
      <w:r>
        <w:rPr/>
        <w:t xml:space="preserve">Implementar medidas preventivas y correctivas basadas en los resultados del monitoreo para proteger los sistemas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evaluar riesgos asociados a la plantación, producción y cosecha de productos agrícolas conforme a la normatividad vigente.</w:t>
      </w:r>
    </w:p>
    <w:p>
      <w:pPr>
        <w:numPr>
          <w:ilvl w:val="0"/>
          <w:numId w:val="2"/>
        </w:numPr>
      </w:pPr>
      <w:r>
        <w:rPr/>
        <w:t xml:space="preserve">Aplicar técnicas de monitoreo y control para asegurar el cumplimiento de las condiciones establecidas en procesos, instalaciones, equipos y herramientas agrícolas.</w:t>
      </w:r>
    </w:p>
    <w:p>
      <w:pPr>
        <w:numPr>
          <w:ilvl w:val="0"/>
          <w:numId w:val="2"/>
        </w:numPr>
      </w:pPr>
      <w:r>
        <w:rPr/>
        <w:t xml:space="preserve">Registrar y documentar resultados de monitoreo de manera clara y precisa, facilitando la comunicación efectiva con supervisores y equipos de trabajo.</w:t>
      </w:r>
    </w:p>
    <w:p>
      <w:pPr>
        <w:numPr>
          <w:ilvl w:val="0"/>
          <w:numId w:val="2"/>
        </w:numPr>
      </w:pPr>
      <w:r>
        <w:rPr/>
        <w:t xml:space="preserve">Tomar decisiones preventivas y correctivas basadas en la información recogida durante el monitoreo para minimizar daños en los sistemas de producción agrícola.</w:t>
      </w:r>
    </w:p>
    <w:p>
      <w:pPr>
        <w:numPr>
          <w:ilvl w:val="0"/>
          <w:numId w:val="2"/>
        </w:numPr>
      </w:pPr>
      <w:r>
        <w:rPr/>
        <w:t xml:space="preserve">Interpretar y aplicar normativas y estándares de seguridad y calidad en la producción agrícola.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el seguimiento y control de actividades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procesos agrícolas y etapas de producción.</w:t>
      </w:r>
    </w:p>
    <w:p>
      <w:pPr>
        <w:numPr>
          <w:ilvl w:val="0"/>
          <w:numId w:val="3"/>
        </w:numPr>
      </w:pPr>
      <w:r>
        <w:rPr/>
        <w:t xml:space="preserve">Familiaridad con conceptos elementales de seguridad e higiene en el trabajo agropecuario.</w:t>
      </w:r>
    </w:p>
    <w:p>
      <w:pPr>
        <w:numPr>
          <w:ilvl w:val="0"/>
          <w:numId w:val="3"/>
        </w:numPr>
      </w:pPr>
      <w:r>
        <w:rPr/>
        <w:t xml:space="preserve">Acceso a manuales o normativas vigentes relacionadas con la producción agrícola.</w:t>
      </w:r>
    </w:p>
    <w:p>
      <w:pPr>
        <w:numPr>
          <w:ilvl w:val="0"/>
          <w:numId w:val="3"/>
        </w:numPr>
      </w:pPr>
      <w:r>
        <w:rPr/>
        <w:t xml:space="preserve">Materiales para registro de datos: cuaderno, formatos o dispositivos digitales simples.</w:t>
      </w:r>
    </w:p>
    <w:p>
      <w:pPr>
        <w:numPr>
          <w:ilvl w:val="0"/>
          <w:numId w:val="3"/>
        </w:numPr>
      </w:pPr>
      <w:r>
        <w:rPr/>
        <w:t xml:space="preserve">Herramientas básicas para inspección y monitoreo en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monitoreo de riesgos en producción agrícola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Normatividad y estándares aplicables en la producción agrícola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herramientas para el monitoreo en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Registro, comunicación y toma de decisiones basadas en el monitoreo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E41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1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2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2026-09-25T23:26:17-05:00</dcterms:created>
  <dcterms:modified xsi:type="dcterms:W3CDTF">2026-09-25T23:26:17-05:00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