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Deletreando en Inglés: Vocabulario y Ortografía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interesados en aprender y perfeccionar sus habilidades de vocabulario y deletreo en inglés. A través de 12 semanas de actividades didácticas, los alumnos explorarán palabras relacionadas con objetos cotidianos, fenómenos naturales y elementos del entorno, reforzando la comprensión y la escritura correcta de cada término.</w:t>
      </w:r>
    </w:p>
    <w:p>
      <w:pPr/>
      <w:r>
        <w:rPr/>
        <w:t xml:space="preserve">El curso está dirigido a niños que están comenzando su aprendizaje del inglés como lengua extranjera, buscando desarrollar confianza y precisión en la pronunciación y ortografía. La metodología combina juegos interactivos, ejercicios de escucha y escritura, así como actividades lúdicas para mantener el interés y facilitar la adquisición del vocabulario.</w:t>
      </w:r>
    </w:p>
    <w:p>
      <w:pPr/>
      <w:r>
        <w:rPr/>
        <w:t xml:space="preserve">Al finalizar, los estudiantes serán capaces de reconocer, pronunciar y deletrear correctamente más de 40 palabras seleccionadas, mejorando su confianza para comunicarse en inglés y sentando bases sólidas para futuros aprendizajes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pronunciar correctamente un conjunto de palabras en inglés relacionadas con objetos del hogar, fenómenos naturales y alimentos.</w:t>
      </w:r>
    </w:p>
    <w:p>
      <w:pPr>
        <w:numPr>
          <w:ilvl w:val="0"/>
          <w:numId w:val="1"/>
        </w:numPr>
      </w:pPr>
      <w:r>
        <w:rPr/>
        <w:t xml:space="preserve">Deletrear con precisión las palabras objetivo, aplicando reglas básicas del alfabeto inglés.</w:t>
      </w:r>
    </w:p>
    <w:p>
      <w:pPr>
        <w:numPr>
          <w:ilvl w:val="0"/>
          <w:numId w:val="1"/>
        </w:numPr>
      </w:pPr>
      <w:r>
        <w:rPr/>
        <w:t xml:space="preserve">Relacionar palabras con imágenes y situaciones para facilitar su memorización y uso.</w:t>
      </w:r>
    </w:p>
    <w:p>
      <w:pPr>
        <w:numPr>
          <w:ilvl w:val="0"/>
          <w:numId w:val="1"/>
        </w:numPr>
      </w:pPr>
      <w:r>
        <w:rPr/>
        <w:t xml:space="preserve">Desarrollar habilidades de escucha activa para mejorar la comprensión y pronunciación.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consolidar el aprendizaje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correctamente el vocabulario básico en inglés relacionado con objetos, fenómenos naturales y alimentos.</w:t>
      </w:r>
    </w:p>
    <w:p>
      <w:pPr>
        <w:numPr>
          <w:ilvl w:val="0"/>
          <w:numId w:val="2"/>
        </w:numPr>
      </w:pPr>
      <w:r>
        <w:rPr/>
        <w:t xml:space="preserve">Deletrear con precisión palabras seleccionadas en inglés, evidenciando comprensión ortográfica.</w:t>
      </w:r>
    </w:p>
    <w:p>
      <w:pPr>
        <w:numPr>
          <w:ilvl w:val="0"/>
          <w:numId w:val="2"/>
        </w:numPr>
      </w:pPr>
      <w:r>
        <w:rPr/>
        <w:t xml:space="preserve">Aplicar estrategias básicas de escucha y escritura para mejorar la adquisición del vocabulario.</w:t>
      </w:r>
    </w:p>
    <w:p>
      <w:pPr>
        <w:numPr>
          <w:ilvl w:val="0"/>
          <w:numId w:val="2"/>
        </w:numPr>
      </w:pPr>
      <w:r>
        <w:rPr/>
        <w:t xml:space="preserve">Relacionar las palabras aprendidas con imágenes y contextos para facilitar la memorización y uso práctico.</w:t>
      </w:r>
    </w:p>
    <w:p>
      <w:pPr>
        <w:numPr>
          <w:ilvl w:val="0"/>
          <w:numId w:val="2"/>
        </w:numPr>
      </w:pPr>
      <w:r>
        <w:rPr/>
        <w:t xml:space="preserve">Demostrar autonomía y confianza al utilizar el inglés en actividades escritas y orales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(alfabeto y sonidos fundamentales).</w:t>
      </w:r>
    </w:p>
    <w:p>
      <w:pPr>
        <w:numPr>
          <w:ilvl w:val="0"/>
          <w:numId w:val="3"/>
        </w:numPr>
      </w:pPr>
      <w:r>
        <w:rPr/>
        <w:t xml:space="preserve">Acceso a materiales impresos o digitales con imágenes y actividades de vocabulario.</w:t>
      </w:r>
    </w:p>
    <w:p>
      <w:pPr>
        <w:numPr>
          <w:ilvl w:val="0"/>
          <w:numId w:val="3"/>
        </w:numPr>
      </w:pPr>
      <w:r>
        <w:rPr/>
        <w:t xml:space="preserve">Cuaderno o cuaderno de trabajo para ejercicios de escritura y práctica de deletreo.</w:t>
      </w:r>
    </w:p>
    <w:p>
      <w:pPr>
        <w:numPr>
          <w:ilvl w:val="0"/>
          <w:numId w:val="3"/>
        </w:numPr>
      </w:pPr>
      <w:r>
        <w:rPr/>
        <w:t xml:space="preserve">Materiales didácticos como tarjetas visuales (flashcards) y juegos interactivos simples.</w:t>
      </w:r>
    </w:p>
    <w:p>
      <w:pPr>
        <w:numPr>
          <w:ilvl w:val="0"/>
          <w:numId w:val="3"/>
        </w:numPr>
      </w:pPr>
      <w:r>
        <w:rPr/>
        <w:t xml:space="preserve">Ambiente de aprendizaje tranquilo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Alfabeto y Sonidos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Muebles y Objetos del Hogar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Muebles y Objetos del Hogar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Adjetivos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Fenómenos Naturales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Partes del Cuerpo y Objetos Pequeños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Animales y Elementos de la Granja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Acciones Básicas en la Cocina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Alimentos y Utensilios de Cocina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Alimentos y Utensilios de Cocina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 de Deletreo y Juegos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Consolidación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DC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AD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CF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2026-09-25T23:07:00-05:00</dcterms:created>
  <dcterms:modified xsi:type="dcterms:W3CDTF">2026-09-25T23:07:00-05:00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