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Técnico de Confección: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educación técnica y tecnológica en el lenguaje técnico esencial de la confección, abarcando desde los símbolos de patronaje hasta elementos clave como líneas de hilo, piquetes, pinzas, pliegues y ojales. El propósito es dotar a los participantes de las competencias necesarias para interpretar y aplicar correctamente estos conceptos en procesos de diseño y producción textil.</w:t>
      </w:r>
    </w:p>
    <w:p>
      <w:pPr/>
      <w:r>
        <w:rPr/>
        <w:t xml:space="preserve">Dirigido a estudiantes que inician su formación en confección, el curso se aborda con un enfoque práctico-teórico que facilita la comprensión de los elementos técnicos mediante explicaciones claras, ejemplos visuales y actividades aplicadas. A lo largo de cuatro semanas, los estudiantes desarrollarán habilidades para identificar y utilizar con precisión los signos y procedimientos que son fundamentales en la elaboración de patrones y prendas.</w:t>
      </w:r>
    </w:p>
    <w:p>
      <w:pPr/>
      <w:r>
        <w:rPr/>
        <w:t xml:space="preserve">Al finalizar el curso, los estudiantes serán capaces de interpretar símbolos de patronaje, distinguir los tipos de piquetes, aplicar las técnicas de pinzas y pliegues, y ubicar correctamente los ojales con sus marcas de medida. Además, se evaluará su comprensión mediante una prueba rápida de selección múltiple para asegurar el dominio de los contenidos impartidos.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el lenguaje técnico de la confección para su correcta aplicación en proyectos textiles.</w:t>
      </w:r>
    </w:p>
    <w:p>
      <w:pPr>
        <w:numPr>
          <w:ilvl w:val="0"/>
          <w:numId w:val="1"/>
        </w:numPr>
      </w:pPr>
      <w:r>
        <w:rPr/>
        <w:t xml:space="preserve">Identificar y utilizar los símbolos de patronaje y líneas del hilo en la interpretación de patrones.</w:t>
      </w:r>
    </w:p>
    <w:p>
      <w:pPr>
        <w:numPr>
          <w:ilvl w:val="0"/>
          <w:numId w:val="1"/>
        </w:numPr>
      </w:pPr>
      <w:r>
        <w:rPr/>
        <w:t xml:space="preserve">Aplicar técnicas de piquetes, pinzas y pliegues para la modificación y ajuste de prendas.</w:t>
      </w:r>
    </w:p>
    <w:p>
      <w:pPr>
        <w:numPr>
          <w:ilvl w:val="0"/>
          <w:numId w:val="1"/>
        </w:numPr>
      </w:pPr>
      <w:r>
        <w:rPr/>
        <w:t xml:space="preserve">Ubicar y marcar correctamente los ojales según las medidas establecidas en el diseño.</w:t>
      </w:r>
    </w:p>
    <w:p>
      <w:pPr>
        <w:numPr>
          <w:ilvl w:val="0"/>
          <w:numId w:val="1"/>
        </w:numPr>
      </w:pPr>
      <w:r>
        <w:rPr/>
        <w:t xml:space="preserve">Evaluar el conocimiento adquirido mediante una prueba de selección múltiple para validar la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correctamente los símbolos técnicos utilizados en patronaje.</w:t>
      </w:r>
    </w:p>
    <w:p>
      <w:pPr>
        <w:numPr>
          <w:ilvl w:val="0"/>
          <w:numId w:val="2"/>
        </w:numPr>
      </w:pPr>
      <w:r>
        <w:rPr/>
        <w:t xml:space="preserve">Identificar y diferenciar las líneas del hilo en patrones de confección.</w:t>
      </w:r>
    </w:p>
    <w:p>
      <w:pPr>
        <w:numPr>
          <w:ilvl w:val="0"/>
          <w:numId w:val="2"/>
        </w:numPr>
      </w:pPr>
      <w:r>
        <w:rPr/>
        <w:t xml:space="preserve">Reconocer y emplear adecuadamente los piquetes simples, dobles y en T en la elaboración de prendas.</w:t>
      </w:r>
    </w:p>
    <w:p>
      <w:pPr>
        <w:numPr>
          <w:ilvl w:val="0"/>
          <w:numId w:val="2"/>
        </w:numPr>
      </w:pPr>
      <w:r>
        <w:rPr/>
        <w:t xml:space="preserve">Diseñar y ubicar pinzas y pliegues para modificar y ajustar patrones de manera efectiva.</w:t>
      </w:r>
    </w:p>
    <w:p>
      <w:pPr>
        <w:numPr>
          <w:ilvl w:val="0"/>
          <w:numId w:val="2"/>
        </w:numPr>
      </w:pPr>
      <w:r>
        <w:rPr/>
        <w:t xml:space="preserve">Determinar la ubicación y marcas de medida para la realización de ojales en las prendas.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geometría.</w:t>
      </w:r>
    </w:p>
    <w:p>
      <w:pPr>
        <w:numPr>
          <w:ilvl w:val="0"/>
          <w:numId w:val="3"/>
        </w:numPr>
      </w:pPr>
      <w:r>
        <w:rPr/>
        <w:t xml:space="preserve">Materiales de confección: patrones impresos, lápiz, regla, tijeras y telas básicas.</w:t>
      </w:r>
    </w:p>
    <w:p>
      <w:pPr>
        <w:numPr>
          <w:ilvl w:val="0"/>
          <w:numId w:val="3"/>
        </w:numPr>
      </w:pPr>
      <w:r>
        <w:rPr/>
        <w:t xml:space="preserve">Acceso a recursos visuales o videos sobre patronaje y confección (opcional).</w:t>
      </w:r>
    </w:p>
    <w:p>
      <w:pPr>
        <w:numPr>
          <w:ilvl w:val="0"/>
          <w:numId w:val="3"/>
        </w:numPr>
      </w:pPr>
      <w:r>
        <w:rPr/>
        <w:t xml:space="preserve">Interés por la confección y disposición para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Lenguaje Técnico y Símbolos de Patronaje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símbolos de patronaje en muestras de patrones para interpretar correctamente sus indicaciones.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significado y función de los símbolos técnicos básicos del lenguaje de confección en diferentes tipos de patrones.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patrón simple y clasificar sus símbolos y líneas del hilo según su uso y aplicación en el diseño.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técnicos para seleccionar y utilizar adecuadamente los símbolos de patronaje en la elaboración de un patrón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Técnico en Confección</w:t>
      </w:r>
    </w:p>
    <w:p>
      <w:pPr>
        <w:numPr>
          <w:ilvl w:val="0"/>
          <w:numId w:val="5"/>
        </w:numPr>
      </w:pPr>
      <w:r>
        <w:rPr/>
        <w:t xml:space="preserve">Concepto y relevancia del lenguaje técnico en confección: importancia para la comunicación y precisión en la confección textil.</w:t>
      </w:r>
    </w:p>
    <w:p>
      <w:pPr>
        <w:numPr>
          <w:ilvl w:val="0"/>
          <w:numId w:val="5"/>
        </w:numPr>
      </w:pPr>
      <w:r>
        <w:rPr/>
        <w:t xml:space="preserve">Contexto histórico y evolución del lenguaje técnico en patronaje: cómo se ha desarrollado y estandarizado.</w:t>
      </w:r>
    </w:p>
    <w:p>
      <w:pPr>
        <w:numPr>
          <w:ilvl w:val="0"/>
          <w:numId w:val="5"/>
        </w:numPr>
      </w:pPr>
      <w:r>
        <w:rPr/>
        <w:t xml:space="preserve">Relación entre lenguaje técnico y calidad en la confección: impacto en la interpretación y producción.</w:t>
      </w:r>
    </w:p>
    <w:p>
      <w:pPr/>
      <w:r>
        <w:rPr>
          <w:b w:val="1"/>
          <w:bCs w:val="1"/>
        </w:rPr>
        <w:t xml:space="preserve">2. Símbolos Básicos de Patronaje</w:t>
      </w:r>
    </w:p>
    <w:p>
      <w:pPr>
        <w:numPr>
          <w:ilvl w:val="0"/>
          <w:numId w:val="6"/>
        </w:numPr>
      </w:pPr>
      <w:r>
        <w:rPr/>
        <w:t xml:space="preserve">Definición y función de los símbolos de patronaje: qué representan y para qué se usan.</w:t>
      </w:r>
    </w:p>
    <w:p>
      <w:pPr>
        <w:numPr>
          <w:ilvl w:val="0"/>
          <w:numId w:val="6"/>
        </w:numPr>
      </w:pPr>
      <w:r>
        <w:rPr/>
        <w:t xml:space="preserve">Clasificación de símbolos de patronaje: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Marcas de corte y unión (líneas de corte, márgenes de costura).</w:t>
      </w:r>
    </w:p>
    <w:p>
      <w:pPr>
        <w:numPr>
          <w:ilvl w:val="1"/>
          <w:numId w:val="6"/>
        </w:numPr>
      </w:pPr>
      <w:r>
        <w:rPr/>
        <w:t xml:space="preserve">Marcas de ensamblaje (muescas, pinzas, pliegues).</w:t>
      </w:r>
    </w:p>
    <w:p>
      <w:pPr>
        <w:numPr>
          <w:ilvl w:val="1"/>
          <w:numId w:val="6"/>
        </w:numPr>
      </w:pPr>
      <w:r>
        <w:rPr/>
        <w:t xml:space="preserve">Indicadores de orientación (líneas del hilo, doblez de tela).</w:t>
      </w:r>
    </w:p>
    <w:p>
      <w:pPr>
        <w:numPr>
          <w:ilvl w:val="1"/>
          <w:numId w:val="6"/>
        </w:numPr>
      </w:pPr>
      <w:r>
        <w:rPr/>
        <w:t xml:space="preserve">Marcas adicionales (símbolos para botones, ojales, bolsillos).</w:t>
      </w:r>
    </w:p>
    <w:p>
      <w:pPr>
        <w:numPr>
          <w:ilvl w:val="0"/>
          <w:numId w:val="6"/>
        </w:numPr>
      </w:pPr>
      <w:r>
        <w:rPr/>
        <w:t xml:space="preserve">Normas y estándares internacionales en símbolos de patronaje (referencia a normas ISO y estándares locales).</w:t>
      </w:r>
    </w:p>
    <w:p>
      <w:pPr/>
      <w:r>
        <w:rPr>
          <w:b w:val="1"/>
          <w:bCs w:val="1"/>
        </w:rPr>
        <w:t xml:space="preserve">3. Interpretación de Símbolos en Patrones</w:t>
      </w:r>
    </w:p>
    <w:p>
      <w:pPr>
        <w:numPr>
          <w:ilvl w:val="0"/>
          <w:numId w:val="7"/>
        </w:numPr>
      </w:pPr>
      <w:r>
        <w:rPr/>
        <w:t xml:space="preserve">Lectura e identificación de símbolos en muestras de patrones reales: análisis visual y descripción.</w:t>
      </w:r>
    </w:p>
    <w:p>
      <w:pPr>
        <w:numPr>
          <w:ilvl w:val="0"/>
          <w:numId w:val="7"/>
        </w:numPr>
      </w:pPr>
      <w:r>
        <w:rPr/>
        <w:t xml:space="preserve">Significado funcional de cada símbolo: cómo influyen en el proceso de confección.</w:t>
      </w:r>
    </w:p>
    <w:p>
      <w:pPr>
        <w:numPr>
          <w:ilvl w:val="0"/>
          <w:numId w:val="7"/>
        </w:numPr>
      </w:pPr>
      <w:r>
        <w:rPr/>
        <w:t xml:space="preserve">Reconocimiento de líneas del hilo: hilo de trama, hilo de urdimbre y su importancia en el corte.</w:t>
      </w:r>
    </w:p>
    <w:p>
      <w:pPr>
        <w:numPr>
          <w:ilvl w:val="0"/>
          <w:numId w:val="7"/>
        </w:numPr>
      </w:pPr>
      <w:r>
        <w:rPr/>
        <w:t xml:space="preserve">Relación entre símbolos, líneas y el diseño final de la prenda.</w:t>
      </w:r>
    </w:p>
    <w:p>
      <w:pPr/>
      <w:r>
        <w:rPr>
          <w:b w:val="1"/>
          <w:bCs w:val="1"/>
        </w:rPr>
        <w:t xml:space="preserve">4. Análisis y Clasificación de Símbolos y Líneas en un Patrón Simple</w:t>
      </w:r>
    </w:p>
    <w:p>
      <w:pPr>
        <w:numPr>
          <w:ilvl w:val="0"/>
          <w:numId w:val="8"/>
        </w:numPr>
      </w:pPr>
      <w:r>
        <w:rPr/>
        <w:t xml:space="preserve">Desglose de un patrón básico en sus componentes simbólicos y gráficos.</w:t>
      </w:r>
    </w:p>
    <w:p>
      <w:pPr>
        <w:numPr>
          <w:ilvl w:val="0"/>
          <w:numId w:val="8"/>
        </w:numPr>
      </w:pPr>
      <w:r>
        <w:rPr/>
        <w:t xml:space="preserve">Clasificación de símbolos según su función técnica y aplicación práctica.</w:t>
      </w:r>
    </w:p>
    <w:p>
      <w:pPr>
        <w:numPr>
          <w:ilvl w:val="0"/>
          <w:numId w:val="8"/>
        </w:numPr>
      </w:pPr>
      <w:r>
        <w:rPr/>
        <w:t xml:space="preserve">Identificación de líneas del hilo y su impacto en la orientación y caída del tejido.</w:t>
      </w:r>
    </w:p>
    <w:p>
      <w:pPr>
        <w:numPr>
          <w:ilvl w:val="0"/>
          <w:numId w:val="8"/>
        </w:numPr>
      </w:pPr>
      <w:r>
        <w:rPr/>
        <w:t xml:space="preserve">Interpretación crítica para detectar errores frecuentes en la simbología y su corrección.</w:t>
      </w:r>
    </w:p>
    <w:p>
      <w:pPr/>
      <w:r>
        <w:rPr>
          <w:b w:val="1"/>
          <w:bCs w:val="1"/>
        </w:rPr>
        <w:t xml:space="preserve">5. Aplicación Práctica de Símbolos de Patronaje en la Elaboración de un Patrón Básico</w:t>
      </w:r>
    </w:p>
    <w:p>
      <w:pPr>
        <w:numPr>
          <w:ilvl w:val="0"/>
          <w:numId w:val="9"/>
        </w:numPr>
      </w:pPr>
      <w:r>
        <w:rPr/>
        <w:t xml:space="preserve">Criterios técnicos para seleccionar los símbolos adecuados según el tipo de prenda y diseño.</w:t>
      </w:r>
    </w:p>
    <w:p>
      <w:pPr>
        <w:numPr>
          <w:ilvl w:val="0"/>
          <w:numId w:val="9"/>
        </w:numPr>
      </w:pPr>
      <w:r>
        <w:rPr/>
        <w:t xml:space="preserve">Procedimiento para marcar símbolos en un patrón básico: uso de herramientas y materiales.</w:t>
      </w:r>
    </w:p>
    <w:p>
      <w:pPr>
        <w:numPr>
          <w:ilvl w:val="0"/>
          <w:numId w:val="9"/>
        </w:numPr>
      </w:pPr>
      <w:r>
        <w:rPr/>
        <w:t xml:space="preserve">Integración de símbolos en un patrón para facilitar la confección y ensamblaje.</w:t>
      </w:r>
    </w:p>
    <w:p>
      <w:pPr>
        <w:numPr>
          <w:ilvl w:val="0"/>
          <w:numId w:val="9"/>
        </w:numPr>
      </w:pPr>
      <w:r>
        <w:rPr/>
        <w:t xml:space="preserve">Prácticas de validación y revisión de patrones con simbología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Reconocimiento de Símbolos en Patrones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principales símbolos de patronaje en muestras de patrones para interpretar correctamente sus indicaciones.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o pareja un conjunto de muestras reales o impresas de patrones con variedad de símbolos.</w:t>
      </w:r>
    </w:p>
    <w:p>
      <w:pPr>
        <w:numPr>
          <w:ilvl w:val="0"/>
          <w:numId w:val="10"/>
        </w:numPr>
      </w:pPr>
      <w:r>
        <w:rPr/>
        <w:t xml:space="preserve">Los estudiantes trabajan en la identificación de cada símbolo, anotando su ubicación y posible significado.</w:t>
      </w:r>
    </w:p>
    <w:p>
      <w:pPr>
        <w:numPr>
          <w:ilvl w:val="0"/>
          <w:numId w:val="10"/>
        </w:numPr>
      </w:pPr>
      <w:r>
        <w:rPr/>
        <w:t xml:space="preserve">Se realiza una puesta en común para discutir los hallazgos y aclarar dudas sobre símbolos menos conocidos.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anotado de símbolos identificados con sus ubicaciones y significados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y Clasificación de Símbolos en un Patrón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 la capacidad para analizar un patrón simple y clasificar sus símbolos y líneas del hilo según su uso y aplicación en 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grupo un patrón básico impreso o digital con simbología completa.</w:t>
      </w:r>
    </w:p>
    <w:p>
      <w:pPr>
        <w:numPr>
          <w:ilvl w:val="0"/>
          <w:numId w:val="11"/>
        </w:numPr>
      </w:pPr>
      <w:r>
        <w:rPr/>
        <w:t xml:space="preserve">Los estudiantes identifican y clasifican los símbolos en categorías técnicas (corte, ensamblaje, orientación, etc.).</w:t>
      </w:r>
    </w:p>
    <w:p>
      <w:pPr>
        <w:numPr>
          <w:ilvl w:val="0"/>
          <w:numId w:val="11"/>
        </w:numPr>
      </w:pPr>
      <w:r>
        <w:rPr/>
        <w:t xml:space="preserve">Se realiza un análisis de las líneas del hilo y se discute su importancia en la confección.</w:t>
      </w:r>
    </w:p>
    <w:p>
      <w:pPr>
        <w:numPr>
          <w:ilvl w:val="0"/>
          <w:numId w:val="11"/>
        </w:numPr>
      </w:pPr>
      <w:r>
        <w:rPr/>
        <w:t xml:space="preserve">Presentan su clasificación y justificación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de clasificación de símbolos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Creación y Marcado de Símbolos en un Patrón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aplicación de criterios técnicos para seleccionar y utilizar adecuadamente los símbolos de patronaje en la elaboración de un patrón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un patrón básico en blanco para una prenda sencilla (camisa, falda o pantalón).</w:t>
      </w:r>
    </w:p>
    <w:p>
      <w:pPr>
        <w:numPr>
          <w:ilvl w:val="0"/>
          <w:numId w:val="12"/>
        </w:numPr>
      </w:pPr>
      <w:r>
        <w:rPr/>
        <w:t xml:space="preserve">Con base en los criterios técnicos aprendidos, deben marcar correctamente los símbolos de patronaje necesarios para confeccionar la prenda.</w:t>
      </w:r>
    </w:p>
    <w:p>
      <w:pPr>
        <w:numPr>
          <w:ilvl w:val="0"/>
          <w:numId w:val="12"/>
        </w:numPr>
      </w:pPr>
      <w:r>
        <w:rPr/>
        <w:t xml:space="preserve">Se evalúa el uso correcto de símbolos y líneas del hilo según el diseño y tipo de tela.</w:t>
      </w:r>
    </w:p>
    <w:p>
      <w:pPr>
        <w:numPr>
          <w:ilvl w:val="0"/>
          <w:numId w:val="12"/>
        </w:numPr>
      </w:pPr>
      <w:r>
        <w:rPr/>
        <w:t xml:space="preserve">Se realiza una revisión grupal para retroalimentar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Patrón básico marcado con simbología técnica correcta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Juego Didáctico de Simbología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la descripción del significado y función de los símbolos técnicos básicos en diferentes tipos de patrones.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preparan tarjetas con símbolos impresos y tarjetas con definiciones/funciones de dichos símbolos.</w:t>
      </w:r>
    </w:p>
    <w:p>
      <w:pPr>
        <w:numPr>
          <w:ilvl w:val="0"/>
          <w:numId w:val="13"/>
        </w:numPr>
      </w:pPr>
      <w:r>
        <w:rPr/>
        <w:t xml:space="preserve">Los estudiantes, en grupos, deben emparejar correctamente símbolo-definición en un tiempo limitado.</w:t>
      </w:r>
    </w:p>
    <w:p>
      <w:pPr>
        <w:numPr>
          <w:ilvl w:val="0"/>
          <w:numId w:val="13"/>
        </w:numPr>
      </w:pPr>
      <w:r>
        <w:rPr/>
        <w:t xml:space="preserve">Se promueve discusión y justificación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pares símbolo-significado correctos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símbolos de patronaje y lenguaje técnico en confección.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identificación y definición básica de símbolos comunes en patrones.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imágenes de símbolos para identificar y preguntas abiertas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aplicación de símbolos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actividades, revisión de productos intermedios (listados, clasificaciones, patrones marcados),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precisión, comprensión y aplicación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descripción, análisis y aplicación de símbolos de patronaje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interpretar un patrón con varios símbolos, clasificarlos y marcar simbología adecuada en un patrón en blanco.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patrón impreso, preguntas de análisis y ejercicio de marcado, complementada con preguntas teóricas sobre significados y funciones.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Líneas del Hilo y Piquetes en el Patronaje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Pinzas y Pliegues: Técnicas para el Ajuste de Prendas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Ojales: Marca de Medida y Ubicación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A4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5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7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75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AE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9A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D2F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F6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674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869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0B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92A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654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2026-09-26T01:30:12-05:00</dcterms:created>
  <dcterms:modified xsi:type="dcterms:W3CDTF">2026-09-26T01:30:12-05:00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