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 para resolver problemas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principal que los alumnos comprendan y apliquen las operaciones básicas (suma, resta, multiplicación y división) en diversos contextos de su vida diaria. A lo largo de cuatro semanas, los estudiantes explorarán situaciones cotidianas donde se utilizan estas operaciones, lo que les permitirá desarrollar habilidades para resolver problemas matemáticos de manera práctica y significativa.</w:t>
      </w:r>
    </w:p>
    <w:p>
      <w:pPr/>
      <w:r>
        <w:rPr/>
        <w:t xml:space="preserve">El curso está dirigido a niños en edad escolar primaria que están iniciando o consolidando el uso de las operaciones básicas. Se emplea un enfoque metodológico activo y participativo, con actividades lúdicas, problemas contextualizados y recursos visuales que facilitan la comprensión y el interés del alumno. Se promueve el aprendizaje a través de la experimentación, la reflexión y la aplicación directa de conocimientos matemáticos en escenarios reales.</w:t>
      </w:r>
    </w:p>
    <w:p>
      <w:pPr/>
      <w:r>
        <w:rPr/>
        <w:t xml:space="preserve">Al finalizar el curso, los estudiantes serán capaces de identificar cuándo y cómo utilizar cada operación básica para resolver problemas, analizar situaciones cotidianas desde una perspectiva matemática y aplicar estrategias adecuadas para encontrar soluciones. Esto contribuirá a fortalecer su pensamiento lógico-matemático y a mejorar su autonomía para enfrentar retos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las operaciones básicas y su uso en diferentes contextos.</w:t>
      </w:r>
    </w:p>
    <w:p>
      <w:pPr>
        <w:numPr>
          <w:ilvl w:val="0"/>
          <w:numId w:val="1"/>
        </w:numPr>
      </w:pPr>
      <w:r>
        <w:rPr/>
        <w:t xml:space="preserve">Aplicar las operaciones básicas para resolver problemas cotidianos de manera efectiva.</w:t>
      </w:r>
    </w:p>
    <w:p>
      <w:pPr>
        <w:numPr>
          <w:ilvl w:val="0"/>
          <w:numId w:val="1"/>
        </w:numPr>
      </w:pPr>
      <w:r>
        <w:rPr/>
        <w:t xml:space="preserve">Explicar y comunicar los procedimientos matemáticos utilizados en la resolución de problemas.</w:t>
      </w:r>
    </w:p>
    <w:p>
      <w:pPr>
        <w:numPr>
          <w:ilvl w:val="0"/>
          <w:numId w:val="1"/>
        </w:numPr>
      </w:pPr>
      <w:r>
        <w:rPr/>
        <w:t xml:space="preserve">Desarrollar el pensamiento lógico-matemático a través de la práctica y reflexión sobre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operaciones básicas de suma, resta, multiplicación y división en contextos reales.</w:t>
      </w:r>
    </w:p>
    <w:p>
      <w:pPr>
        <w:numPr>
          <w:ilvl w:val="0"/>
          <w:numId w:val="2"/>
        </w:numPr>
      </w:pPr>
      <w:r>
        <w:rPr/>
        <w:t xml:space="preserve">Resolver problemas matemáticos sencillos utilizando estrategias adecuadas.</w:t>
      </w:r>
    </w:p>
    <w:p>
      <w:pPr>
        <w:numPr>
          <w:ilvl w:val="0"/>
          <w:numId w:val="2"/>
        </w:numPr>
      </w:pPr>
      <w:r>
        <w:rPr/>
        <w:t xml:space="preserve">Analizar situaciones cotidianas y decidir qué operación matemática es pertinente para resolverlas.</w:t>
      </w:r>
    </w:p>
    <w:p>
      <w:pPr>
        <w:numPr>
          <w:ilvl w:val="0"/>
          <w:numId w:val="2"/>
        </w:numPr>
      </w:pPr>
      <w:r>
        <w:rPr/>
        <w:t xml:space="preserve">Comunicar de manera clara y ordenada el procedimiento y resultado de una operación matemática.</w:t>
      </w:r>
    </w:p>
    <w:p>
      <w:pPr>
        <w:numPr>
          <w:ilvl w:val="0"/>
          <w:numId w:val="2"/>
        </w:numPr>
      </w:pPr>
      <w:r>
        <w:rPr/>
        <w:t xml:space="preserve">Desarrollar habilidades para el razonamiento lógico y la toma de decisiones fundamentadas en cálculos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1000.</w:t>
      </w:r>
    </w:p>
    <w:p>
      <w:pPr>
        <w:numPr>
          <w:ilvl w:val="0"/>
          <w:numId w:val="3"/>
        </w:numPr>
      </w:pPr>
      <w:r>
        <w:rPr/>
        <w:t xml:space="preserve">Materiales: lápiz, papel, calculadora básica (opcional), objetos cotidianos para actividades prácticas (monedas, fichas, etc.).</w:t>
      </w:r>
    </w:p>
    <w:p>
      <w:pPr>
        <w:numPr>
          <w:ilvl w:val="0"/>
          <w:numId w:val="3"/>
        </w:numPr>
      </w:pPr>
      <w:r>
        <w:rPr/>
        <w:t xml:space="preserve">Acceso a ejemplos y situaciones reales que favorezcan la contextualización de las operaciones.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suma y la resta en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Multiplicación para facilitar el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División como reparto y agrupamiento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división como reparto equitativo y agrupamiento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de división que impliquen compartir objetos o cantidades de manera justa, utilizando dibujos o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donde se aplica la división como reparto o agrupamiento y describir el procedimiento para resolverlas.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situaciones de división mediante dibujos o esquemas y comunicar oralmente el proceso utilizado para llegar a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división como reparto equitativo</w:t>
      </w:r>
    </w:p>
    <w:p>
      <w:pPr>
        <w:numPr>
          <w:ilvl w:val="0"/>
          <w:numId w:val="5"/>
        </w:numPr>
      </w:pPr>
      <w:r>
        <w:rPr/>
        <w:t xml:space="preserve">Concepto de división: qué es dividir y para qué sirve en la vida cotidiana</w:t>
      </w:r>
    </w:p>
    <w:p>
      <w:pPr>
        <w:numPr>
          <w:ilvl w:val="0"/>
          <w:numId w:val="5"/>
        </w:numPr>
      </w:pPr>
      <w:r>
        <w:rPr/>
        <w:t xml:space="preserve">Reparto equitativo: entender la división como compartir cantidades en partes iguales</w:t>
      </w:r>
    </w:p>
    <w:p>
      <w:pPr>
        <w:numPr>
          <w:ilvl w:val="0"/>
          <w:numId w:val="5"/>
        </w:numPr>
      </w:pPr>
      <w:r>
        <w:rPr/>
        <w:t xml:space="preserve">Ejemplos concretos de reparto: compartir dulces, juguetes o frutas entre amigos</w:t>
      </w:r>
    </w:p>
    <w:p>
      <w:pPr/>
      <w:r>
        <w:rPr>
          <w:b w:val="1"/>
          <w:bCs w:val="1"/>
        </w:rPr>
        <w:t xml:space="preserve">División como agrupamiento</w:t>
      </w:r>
    </w:p>
    <w:p>
      <w:pPr>
        <w:numPr>
          <w:ilvl w:val="0"/>
          <w:numId w:val="6"/>
        </w:numPr>
      </w:pPr>
      <w:r>
        <w:rPr/>
        <w:t xml:space="preserve">Comprender la división como hacer grupos o conjuntos de igual cantidad</w:t>
      </w:r>
    </w:p>
    <w:p>
      <w:pPr>
        <w:numPr>
          <w:ilvl w:val="0"/>
          <w:numId w:val="6"/>
        </w:numPr>
      </w:pPr>
      <w:r>
        <w:rPr/>
        <w:t xml:space="preserve">Diferencia entre reparto y agrupamiento</w:t>
      </w:r>
    </w:p>
    <w:p>
      <w:pPr>
        <w:numPr>
          <w:ilvl w:val="0"/>
          <w:numId w:val="6"/>
        </w:numPr>
      </w:pPr>
      <w:r>
        <w:rPr/>
        <w:t xml:space="preserve">Ejemplos prácticos: formar grupos para juegos, organizar materiales escolares</w:t>
      </w:r>
    </w:p>
    <w:p>
      <w:pPr/>
      <w:r>
        <w:rPr>
          <w:b w:val="1"/>
          <w:bCs w:val="1"/>
        </w:rPr>
        <w:t xml:space="preserve">Resolución de problemas sencillos de división</w:t>
      </w:r>
    </w:p>
    <w:p>
      <w:pPr>
        <w:numPr>
          <w:ilvl w:val="0"/>
          <w:numId w:val="7"/>
        </w:numPr>
      </w:pPr>
      <w:r>
        <w:rPr/>
        <w:t xml:space="preserve">Planteamiento de problemas cotidianos que impliquen repartir o agrupar</w:t>
      </w:r>
    </w:p>
    <w:p>
      <w:pPr>
        <w:numPr>
          <w:ilvl w:val="0"/>
          <w:numId w:val="7"/>
        </w:numPr>
      </w:pPr>
      <w:r>
        <w:rPr/>
        <w:t xml:space="preserve">Uso de dibujos y manipulativos para representar y resolver problemas</w:t>
      </w:r>
    </w:p>
    <w:p>
      <w:pPr>
        <w:numPr>
          <w:ilvl w:val="0"/>
          <w:numId w:val="7"/>
        </w:numPr>
      </w:pPr>
      <w:r>
        <w:rPr/>
        <w:t xml:space="preserve">Pasos para resolver problemas de división: comprender, planear, ejecutar y verificar</w:t>
      </w:r>
    </w:p>
    <w:p>
      <w:pPr/>
      <w:r>
        <w:rPr>
          <w:b w:val="1"/>
          <w:bCs w:val="1"/>
        </w:rPr>
        <w:t xml:space="preserve">Identificación de situaciones cotidianas que utilizan la división</w:t>
      </w:r>
    </w:p>
    <w:p>
      <w:pPr>
        <w:numPr>
          <w:ilvl w:val="0"/>
          <w:numId w:val="8"/>
        </w:numPr>
      </w:pPr>
      <w:r>
        <w:rPr/>
        <w:t xml:space="preserve">Reconocer en el entorno diario situaciones que requieren repartir o agrupar</w:t>
      </w:r>
    </w:p>
    <w:p>
      <w:pPr>
        <w:numPr>
          <w:ilvl w:val="0"/>
          <w:numId w:val="8"/>
        </w:numPr>
      </w:pPr>
      <w:r>
        <w:rPr/>
        <w:t xml:space="preserve">Describir el proceso para resolver dichas situaciones</w:t>
      </w:r>
    </w:p>
    <w:p>
      <w:pPr>
        <w:numPr>
          <w:ilvl w:val="0"/>
          <w:numId w:val="8"/>
        </w:numPr>
      </w:pPr>
      <w:r>
        <w:rPr/>
        <w:t xml:space="preserve">Ejemplos en la escuela, en casa y en juegos</w:t>
      </w:r>
    </w:p>
    <w:p>
      <w:pPr/>
      <w:r>
        <w:rPr>
          <w:b w:val="1"/>
          <w:bCs w:val="1"/>
        </w:rPr>
        <w:t xml:space="preserve">Representación y comunicación del proceso de división</w:t>
      </w:r>
    </w:p>
    <w:p>
      <w:pPr>
        <w:numPr>
          <w:ilvl w:val="0"/>
          <w:numId w:val="9"/>
        </w:numPr>
      </w:pPr>
      <w:r>
        <w:rPr/>
        <w:t xml:space="preserve">Dibujos y esquemas para expresar problemas y soluciones</w:t>
      </w:r>
    </w:p>
    <w:p>
      <w:pPr>
        <w:numPr>
          <w:ilvl w:val="0"/>
          <w:numId w:val="9"/>
        </w:numPr>
      </w:pPr>
      <w:r>
        <w:rPr/>
        <w:t xml:space="preserve">Uso de lenguaje oral para explicar procedimientos y resultados</w:t>
      </w:r>
    </w:p>
    <w:p>
      <w:pPr>
        <w:numPr>
          <w:ilvl w:val="0"/>
          <w:numId w:val="9"/>
        </w:numPr>
      </w:pPr>
      <w:r>
        <w:rPr/>
        <w:t xml:space="preserve">Actividades de expresión oral y gráfica para reforzar comprensión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Compartiendo dulces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división como reparto equitativo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cada estudiante una cantidad determinada de dulces (por ejemplo, 12).</w:t>
      </w:r>
    </w:p>
    <w:p>
      <w:pPr>
        <w:numPr>
          <w:ilvl w:val="0"/>
          <w:numId w:val="10"/>
        </w:numPr>
      </w:pPr>
      <w:r>
        <w:rPr/>
        <w:t xml:space="preserve">Se pide que los reparta entre un número determinado de amigos (por ejemplo, 4) de manera igual.</w:t>
      </w:r>
    </w:p>
    <w:p>
      <w:pPr>
        <w:numPr>
          <w:ilvl w:val="0"/>
          <w:numId w:val="10"/>
        </w:numPr>
      </w:pPr>
      <w:r>
        <w:rPr/>
        <w:t xml:space="preserve">Los estudiantes dibujan cómo hicieron el reparto y cuentan cuántos dulces recibió cada amigo.</w:t>
      </w:r>
    </w:p>
    <w:p>
      <w:pPr>
        <w:numPr>
          <w:ilvl w:val="0"/>
          <w:numId w:val="10"/>
        </w:numPr>
      </w:pPr>
      <w:r>
        <w:rPr/>
        <w:t xml:space="preserve">Se discute en grupo cómo representaron el reparto y qué resultado obtuvieron.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reparto y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Formando grupos para jugar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división como agrupamiento y resolver problemas relacionados.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situación donde hay un número de niños (por ejemplo, 15) que deben formarse en grupos de 3 para un juego.</w:t>
      </w:r>
    </w:p>
    <w:p>
      <w:pPr>
        <w:numPr>
          <w:ilvl w:val="0"/>
          <w:numId w:val="11"/>
        </w:numPr>
      </w:pPr>
      <w:r>
        <w:rPr/>
        <w:t xml:space="preserve">Los estudiantes usan objetos manipulativos (fichas, botones) para formar los grupos.</w:t>
      </w:r>
    </w:p>
    <w:p>
      <w:pPr>
        <w:numPr>
          <w:ilvl w:val="0"/>
          <w:numId w:val="11"/>
        </w:numPr>
      </w:pPr>
      <w:r>
        <w:rPr/>
        <w:t xml:space="preserve">Se cuenta cuántos grupos se formaron y se registra la respuesta con dibujos o esquemas.</w:t>
      </w:r>
    </w:p>
    <w:p>
      <w:pPr>
        <w:numPr>
          <w:ilvl w:val="0"/>
          <w:numId w:val="11"/>
        </w:numPr>
      </w:pPr>
      <w:r>
        <w:rPr/>
        <w:t xml:space="preserve">Se explica oralmente el procedimiento para formar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de los grupos formados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Resolviendo problemas cotidianos con dibujos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de división utilizando dibujos o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problemas escritos que implican repartir o agrupar (por ejemplo, "Si tienes 20 galletas y las quieres compartir entre 5 amigos, ¿cuántas recibe cada uno?").</w:t>
      </w:r>
    </w:p>
    <w:p>
      <w:pPr>
        <w:numPr>
          <w:ilvl w:val="0"/>
          <w:numId w:val="12"/>
        </w:numPr>
      </w:pPr>
      <w:r>
        <w:rPr/>
        <w:t xml:space="preserve">Los estudiantes representan el problema con dibujos o manipulativos.</w:t>
      </w:r>
    </w:p>
    <w:p>
      <w:pPr>
        <w:numPr>
          <w:ilvl w:val="0"/>
          <w:numId w:val="12"/>
        </w:numPr>
      </w:pPr>
      <w:r>
        <w:rPr/>
        <w:t xml:space="preserve">Resuelven el problema y explican el procedimiento de manera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con solución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Identificando la división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donde se aplica la división y describir el procedimiento para resolverlas.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realiza una lluvia de ideas en clase sobre situaciones donde se comparte o agrupa (por ejemplo, repartir tareas, agrupar lápices, compartir frutas).</w:t>
      </w:r>
    </w:p>
    <w:p>
      <w:pPr>
        <w:numPr>
          <w:ilvl w:val="0"/>
          <w:numId w:val="13"/>
        </w:numPr>
      </w:pPr>
      <w:r>
        <w:rPr/>
        <w:t xml:space="preserve">Cada estudiante selecciona una situación y la describe en un pequeño dibujo o esquema.</w:t>
      </w:r>
    </w:p>
    <w:p>
      <w:pPr>
        <w:numPr>
          <w:ilvl w:val="0"/>
          <w:numId w:val="13"/>
        </w:numPr>
      </w:pPr>
      <w:r>
        <w:rPr/>
        <w:t xml:space="preserve">Presentan su situación y explican cómo aplicarían la división para resolverla.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y explicación oral de la situación cotidiana y 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división y su relación con compartir o agrupar.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donde los estudiantes responden preguntas orales y dibujan cómo repartirían una cantidad dada de objetos entre un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comprensión inicial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 de división como reparto y agrupamiento, así como la habilidad para representar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dibujos, esquemas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claridad en la representación gráfica, la precisión en la solución y la comunicación oral del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explicación de conceptos, resolución de problemas, identificación de situaciones cotidianas y comunicación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problemas para resolver usando dibujos o manipulativos, y presentación oral explicando la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problemas para resolver, además de una rúbrica para evaluar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operaciones para resolver problemas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la operación matemática adecuada (suma, resta, multiplicación o división) para resolver problemas complejos que reflejen situaciones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de manera combinada las operaciones básicas para resolver problemas cotidianos que requieran varios pasos.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razonamiento lógico utilizado para elegir y aplicar las operaciones en la resolución de problemas complejos.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verificar la solución obtenida en problemas complejos mediante la revisión y comparación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complejos con operaciones básicas</w:t>
      </w:r>
    </w:p>
    <w:p>
      <w:pPr>
        <w:numPr>
          <w:ilvl w:val="0"/>
          <w:numId w:val="15"/>
        </w:numPr>
      </w:pPr>
      <w:r>
        <w:rPr/>
        <w:t xml:space="preserve">Concepto de problema complejo: definición y características</w:t>
      </w:r>
    </w:p>
    <w:p>
      <w:pPr>
        <w:numPr>
          <w:ilvl w:val="0"/>
          <w:numId w:val="15"/>
        </w:numPr>
      </w:pPr>
      <w:r>
        <w:rPr/>
        <w:t xml:space="preserve">Revisión rápida de las operaciones básicas: suma, resta, multiplicación y división</w:t>
      </w:r>
    </w:p>
    <w:p>
      <w:pPr>
        <w:numPr>
          <w:ilvl w:val="0"/>
          <w:numId w:val="15"/>
        </w:numPr>
      </w:pPr>
      <w:r>
        <w:rPr/>
        <w:t xml:space="preserve">Importancia de seleccionar la operación adecuada según la situación</w:t>
      </w:r>
    </w:p>
    <w:p>
      <w:pPr>
        <w:numPr>
          <w:ilvl w:val="0"/>
          <w:numId w:val="15"/>
        </w:numPr>
      </w:pPr>
      <w:r>
        <w:rPr/>
        <w:t xml:space="preserve">Ejemplos sencillos de problemas que requieren más de un paso y operación</w:t>
      </w:r>
    </w:p>
    <w:p>
      <w:pPr/>
      <w:r>
        <w:rPr>
          <w:b w:val="1"/>
          <w:bCs w:val="1"/>
        </w:rPr>
        <w:t xml:space="preserve">2. Análisis y descomposición de problemas cotidianos</w:t>
      </w:r>
    </w:p>
    <w:p>
      <w:pPr>
        <w:numPr>
          <w:ilvl w:val="0"/>
          <w:numId w:val="16"/>
        </w:numPr>
      </w:pPr>
      <w:r>
        <w:rPr/>
        <w:t xml:space="preserve">Leer y comprender el enunciado: identificación de datos y preguntas</w:t>
      </w:r>
    </w:p>
    <w:p>
      <w:pPr>
        <w:numPr>
          <w:ilvl w:val="0"/>
          <w:numId w:val="16"/>
        </w:numPr>
      </w:pPr>
      <w:r>
        <w:rPr/>
        <w:t xml:space="preserve">Descomponer problemas en partes o pasos más pequeños</w:t>
      </w:r>
    </w:p>
    <w:p>
      <w:pPr>
        <w:numPr>
          <w:ilvl w:val="0"/>
          <w:numId w:val="16"/>
        </w:numPr>
      </w:pPr>
      <w:r>
        <w:rPr/>
        <w:t xml:space="preserve">Identificación de qué operación corresponde a cada parte del problema</w:t>
      </w:r>
    </w:p>
    <w:p>
      <w:pPr>
        <w:numPr>
          <w:ilvl w:val="0"/>
          <w:numId w:val="16"/>
        </w:numPr>
      </w:pPr>
      <w:r>
        <w:rPr/>
        <w:t xml:space="preserve">Uso de esquemas o diagramas para organizar la información</w:t>
      </w:r>
    </w:p>
    <w:p>
      <w:pPr/>
      <w:r>
        <w:rPr>
          <w:b w:val="1"/>
          <w:bCs w:val="1"/>
        </w:rPr>
        <w:t xml:space="preserve">3. Aplicación combinada de operaciones básicas</w:t>
      </w:r>
    </w:p>
    <w:p>
      <w:pPr>
        <w:numPr>
          <w:ilvl w:val="0"/>
          <w:numId w:val="17"/>
        </w:numPr>
      </w:pPr>
      <w:r>
        <w:rPr/>
        <w:t xml:space="preserve">Ejercicios para combinar suma y resta en un mismo problema</w:t>
      </w:r>
    </w:p>
    <w:p>
      <w:pPr>
        <w:numPr>
          <w:ilvl w:val="0"/>
          <w:numId w:val="17"/>
        </w:numPr>
      </w:pPr>
      <w:r>
        <w:rPr/>
        <w:t xml:space="preserve">Ejercicios para combinar multiplicación y división en un mismo problema</w:t>
      </w:r>
    </w:p>
    <w:p>
      <w:pPr>
        <w:numPr>
          <w:ilvl w:val="0"/>
          <w:numId w:val="17"/>
        </w:numPr>
      </w:pPr>
      <w:r>
        <w:rPr/>
        <w:t xml:space="preserve">Ejercicios con combinación de tres o cuatro operaciones</w:t>
      </w:r>
    </w:p>
    <w:p>
      <w:pPr>
        <w:numPr>
          <w:ilvl w:val="0"/>
          <w:numId w:val="17"/>
        </w:numPr>
      </w:pPr>
      <w:r>
        <w:rPr/>
        <w:t xml:space="preserve">Importancia del orden de las operaciones y la lógica en la resolución</w:t>
      </w:r>
    </w:p>
    <w:p>
      <w:pPr/>
      <w:r>
        <w:rPr>
          <w:b w:val="1"/>
          <w:bCs w:val="1"/>
        </w:rPr>
        <w:t xml:space="preserve">4. Explicación y justificación del razonamiento lógico</w:t>
      </w:r>
    </w:p>
    <w:p>
      <w:pPr>
        <w:numPr>
          <w:ilvl w:val="0"/>
          <w:numId w:val="18"/>
        </w:numPr>
      </w:pPr>
      <w:r>
        <w:rPr/>
        <w:t xml:space="preserve">Cómo expresar con palabras el proceso de solución</w:t>
      </w:r>
    </w:p>
    <w:p>
      <w:pPr>
        <w:numPr>
          <w:ilvl w:val="0"/>
          <w:numId w:val="18"/>
        </w:numPr>
      </w:pPr>
      <w:r>
        <w:rPr/>
        <w:t xml:space="preserve">Identificación de la operación utilizada y motivo de su elección</w:t>
      </w:r>
    </w:p>
    <w:p>
      <w:pPr>
        <w:numPr>
          <w:ilvl w:val="0"/>
          <w:numId w:val="18"/>
        </w:numPr>
      </w:pPr>
      <w:r>
        <w:rPr/>
        <w:t xml:space="preserve">Uso de ejemplos y analogías para explicar el razonamiento</w:t>
      </w:r>
    </w:p>
    <w:p>
      <w:pPr>
        <w:numPr>
          <w:ilvl w:val="0"/>
          <w:numId w:val="18"/>
        </w:numPr>
      </w:pPr>
      <w:r>
        <w:rPr/>
        <w:t xml:space="preserve">Fomentar la comunicación oral y escrita de la solución</w:t>
      </w:r>
    </w:p>
    <w:p>
      <w:pPr/>
      <w:r>
        <w:rPr>
          <w:b w:val="1"/>
          <w:bCs w:val="1"/>
        </w:rPr>
        <w:t xml:space="preserve">5. Verificación y validación de soluciones</w:t>
      </w:r>
    </w:p>
    <w:p>
      <w:pPr>
        <w:numPr>
          <w:ilvl w:val="0"/>
          <w:numId w:val="19"/>
        </w:numPr>
      </w:pPr>
      <w:r>
        <w:rPr/>
        <w:t xml:space="preserve">Revisión paso a paso de la solución obtenida</w:t>
      </w:r>
    </w:p>
    <w:p>
      <w:pPr>
        <w:numPr>
          <w:ilvl w:val="0"/>
          <w:numId w:val="19"/>
        </w:numPr>
      </w:pPr>
      <w:r>
        <w:rPr/>
        <w:t xml:space="preserve">Comparación de resultados con estimaciones previas</w:t>
      </w:r>
    </w:p>
    <w:p>
      <w:pPr>
        <w:numPr>
          <w:ilvl w:val="0"/>
          <w:numId w:val="19"/>
        </w:numPr>
      </w:pPr>
      <w:r>
        <w:rPr/>
        <w:t xml:space="preserve">Uso de operaciones inversas para comprobar respuestas</w:t>
      </w:r>
    </w:p>
    <w:p>
      <w:pPr>
        <w:numPr>
          <w:ilvl w:val="0"/>
          <w:numId w:val="19"/>
        </w:numPr>
      </w:pPr>
      <w:r>
        <w:rPr/>
        <w:t xml:space="preserve">Identificación y corrección de errores comunes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"Desarmando el problema"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analizar y descomponer problemas complejos en partes manejables, seleccionando la operación adecuada para cada paso.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Presentar a los estudiantes un problema cotidiano que involucre varias operaciones (ejemplo: comprar frutas y repartirlas entre amigos).</w:t>
      </w:r>
    </w:p>
    <w:p>
      <w:pPr>
        <w:numPr>
          <w:ilvl w:val="0"/>
          <w:numId w:val="20"/>
        </w:numPr>
      </w:pPr>
      <w:r>
        <w:rPr/>
        <w:t xml:space="preserve">Leer en voz alta el problema y discutir en grupo los datos importantes y qué se pregunta.</w:t>
      </w:r>
    </w:p>
    <w:p>
      <w:pPr>
        <w:numPr>
          <w:ilvl w:val="0"/>
          <w:numId w:val="20"/>
        </w:numPr>
      </w:pPr>
      <w:r>
        <w:rPr/>
        <w:t xml:space="preserve">Guiar a los estudiantes para que identifiquen las partes del problema y decidan qué operación corresponde a cada una.</w:t>
      </w:r>
    </w:p>
    <w:p>
      <w:pPr>
        <w:numPr>
          <w:ilvl w:val="0"/>
          <w:numId w:val="20"/>
        </w:numPr>
      </w:pPr>
      <w:r>
        <w:rPr/>
        <w:t xml:space="preserve">Solicitar que escriban o dibujen un esquema que muestre la secuencia de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lista con pasos y operaciones seleccionadas para resolver el problema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con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de manera combinada las operaciones básicas para resolver problemas cotidianos de varios pasos.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Entregar a los estudiantes una serie de problemas que requieran dos o más operaciones (ejemplo: calcular el costo total de varios productos y luego repartir el gasto entre personas).</w:t>
      </w:r>
    </w:p>
    <w:p>
      <w:pPr>
        <w:numPr>
          <w:ilvl w:val="0"/>
          <w:numId w:val="21"/>
        </w:numPr>
      </w:pPr>
      <w:r>
        <w:rPr/>
        <w:t xml:space="preserve">Los estudiantes resuelven los problemas aplicando las operaciones correctas en el orden adecuado.</w:t>
      </w:r>
    </w:p>
    <w:p>
      <w:pPr>
        <w:numPr>
          <w:ilvl w:val="0"/>
          <w:numId w:val="21"/>
        </w:numPr>
      </w:pPr>
      <w:r>
        <w:rPr/>
        <w:t xml:space="preserve">Después de resolver, cada estudiante explica brevemente cómo seleccionó las operaciones y el orden en que las aplicó.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los problemas con explicación del razonamiento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"El detective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soluciones y corregir errores utilizando el razonamiento lógico y operaciones inversas.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Presentar a los estudiantes problemas ya resueltos, algunos con errores intencionales en la selección o aplicación de operaciones.</w:t>
      </w:r>
    </w:p>
    <w:p>
      <w:pPr>
        <w:numPr>
          <w:ilvl w:val="0"/>
          <w:numId w:val="22"/>
        </w:numPr>
      </w:pPr>
      <w:r>
        <w:rPr/>
        <w:t xml:space="preserve">Los estudiantes revisan cada solución, identifican posibles errores y justifican qué operación o paso está incorrecto.</w:t>
      </w:r>
    </w:p>
    <w:p>
      <w:pPr>
        <w:numPr>
          <w:ilvl w:val="0"/>
          <w:numId w:val="22"/>
        </w:numPr>
      </w:pPr>
      <w:r>
        <w:rPr/>
        <w:t xml:space="preserve">Proponer la corrección y comprobar que la solución corregida sea coherente.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sobre los errores encontrados y las correcciones propuestas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"Explicando mi solución"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comunicar oralmente y por escrito el razonamiento lógico detrás de la solución de problemas complejos.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Los estudiantes eligen un problema complejo resuelto previamente.</w:t>
      </w:r>
    </w:p>
    <w:p>
      <w:pPr>
        <w:numPr>
          <w:ilvl w:val="0"/>
          <w:numId w:val="23"/>
        </w:numPr>
      </w:pPr>
      <w:r>
        <w:rPr/>
        <w:t xml:space="preserve">Preparan una explicación escrita que detalle cada paso, la operación seleccionada y la razón para ello.</w:t>
      </w:r>
    </w:p>
    <w:p>
      <w:pPr>
        <w:numPr>
          <w:ilvl w:val="0"/>
          <w:numId w:val="23"/>
        </w:numPr>
      </w:pPr>
      <w:r>
        <w:rPr/>
        <w:t xml:space="preserve">En parejas o pequeños grupos, cada estudiante comparte su explicación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preparación;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operaciones básicas y capacidad para seleccionar operaciones en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con problemas sencillos que involucren suma, resta, multiplicación y división, y preguntas sobre cuál operación usar.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con preguntas de selección múltiple y ejercicios de problema.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descomposición de problemas, aplicación combinada de operaciones, explicación del razonamiento y revisión de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esquemas, resolución de problemas y explicaciones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selección correcta de operaciones, orden lógico, claridad en la explicación y capacidad de detectar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complejos integrando operaciones, explicar el razonamiento y verificar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que incluye problemas de varios pasos con operaciones combinadas, preguntas para justificar la selección de operaciones y ejercicios de verificación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integradores y preguntas abiertas para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189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06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2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C4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5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F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0C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0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13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036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BBC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5D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A6E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70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94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33E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51E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A5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DB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CEA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11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20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7E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