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Finanzas Personales para Jóvenes: Presupuestos, Ahorro e Inversión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media, con el propósito de desarrollar competencias financieras prácticas que les permitan gestionar eficientemente sus recursos monetarios presentes y futuros. A lo largo de cuatro semanas, se abordarán temas fundamentales como la elaboración de presupuestos personales, el control y análisis de gastos cotidianos, la planificación de metas de ahorro concretas y la introducción a los instrumentos básicos de inversión y conceptos de rendimiento.</w:t>
      </w:r>
    </w:p>
    <w:p>
      <w:pPr/>
      <w:r>
        <w:rPr/>
        <w:t xml:space="preserve">Dirigido a jóvenes de 15 a 17 años, el curso utiliza un enfoque metodológico activo y participativo que incluye actividades aplicadas, dinámicas colaborativas y simulaciones de casos reales. Esto facilitará que los estudiantes comprendan la importancia de tomar decisiones financieras responsables, prevenir el endeudamiento y planificar su estabilidad económica al iniciar su vida adulta y su etapa universitaria.</w:t>
      </w:r>
    </w:p>
    <w:p>
      <w:pPr/>
      <w:r>
        <w:rPr/>
        <w:t xml:space="preserve">Al finalizar el curso, los participantes serán capaces de diseñar y administrar un presupuesto personal, establecer planes de ahorro alineados con sus objetivos de vida, identificar oportunidades y riesgos en la inversión inicial, y aplicar estrategias para mantener un equilibrio financiero sostenible a mediano y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 importancia de la administración financiera personal y la elaboración de presupuestos.</w:t>
      </w:r>
    </w:p>
    <w:p>
      <w:pPr>
        <w:numPr>
          <w:ilvl w:val="0"/>
          <w:numId w:val="1"/>
        </w:numPr>
      </w:pPr>
      <w:r>
        <w:rPr/>
        <w:t xml:space="preserve">Aplicar técnicas para registrar, clasificar y controlar gastos personales y familiares.</w:t>
      </w:r>
    </w:p>
    <w:p>
      <w:pPr>
        <w:numPr>
          <w:ilvl w:val="0"/>
          <w:numId w:val="1"/>
        </w:numPr>
      </w:pPr>
      <w:r>
        <w:rPr/>
        <w:t xml:space="preserve">Diseñar planes de ahorro con objetivos claros y estrategias para alcanzarlos.</w:t>
      </w:r>
    </w:p>
    <w:p>
      <w:pPr>
        <w:numPr>
          <w:ilvl w:val="0"/>
          <w:numId w:val="1"/>
        </w:numPr>
      </w:pPr>
      <w:r>
        <w:rPr/>
        <w:t xml:space="preserve">Comprender y evaluar instrumentos básicos de inversión y su impacto en el rendimiento financiero.</w:t>
      </w:r>
    </w:p>
    <w:p>
      <w:pPr>
        <w:numPr>
          <w:ilvl w:val="0"/>
          <w:numId w:val="1"/>
        </w:numPr>
      </w:pPr>
      <w:r>
        <w:rPr/>
        <w:t xml:space="preserve">Desarrollar habilidades para tomar decisiones financieras responsables que promuevan la estabilidad económica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Elaborar y administrar presupuestos personales ajustados a sus ingresos y necesidades.</w:t>
      </w:r>
    </w:p>
    <w:p>
      <w:pPr>
        <w:numPr>
          <w:ilvl w:val="0"/>
          <w:numId w:val="2"/>
        </w:numPr>
      </w:pPr>
      <w:r>
        <w:rPr/>
        <w:t xml:space="preserve">Analizar y controlar gastos cotidianos para optimizar el uso de recursos financieros.</w:t>
      </w:r>
    </w:p>
    <w:p>
      <w:pPr>
        <w:numPr>
          <w:ilvl w:val="0"/>
          <w:numId w:val="2"/>
        </w:numPr>
      </w:pPr>
      <w:r>
        <w:rPr/>
        <w:t xml:space="preserve">Diseñar planes de ahorro con metas específicas y realistas.</w:t>
      </w:r>
    </w:p>
    <w:p>
      <w:pPr>
        <w:numPr>
          <w:ilvl w:val="0"/>
          <w:numId w:val="2"/>
        </w:numPr>
      </w:pPr>
      <w:r>
        <w:rPr/>
        <w:t xml:space="preserve">Identificar y comprender conceptos básicos de inversión y sus riesgos asociados.</w:t>
      </w:r>
    </w:p>
    <w:p>
      <w:pPr>
        <w:numPr>
          <w:ilvl w:val="0"/>
          <w:numId w:val="2"/>
        </w:numPr>
      </w:pPr>
      <w:r>
        <w:rPr/>
        <w:t xml:space="preserve">Tomar decisiones financieras responsables para evitar el endeudamiento.</w:t>
      </w:r>
    </w:p>
    <w:p>
      <w:pPr>
        <w:numPr>
          <w:ilvl w:val="0"/>
          <w:numId w:val="2"/>
        </w:numPr>
      </w:pPr>
      <w:r>
        <w:rPr/>
        <w:t xml:space="preserve">Planificar estrategias financieras para su estabilidad económica futura y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aritméticas y porcentajes).</w:t>
      </w:r>
    </w:p>
    <w:p>
      <w:pPr>
        <w:numPr>
          <w:ilvl w:val="0"/>
          <w:numId w:val="3"/>
        </w:numPr>
      </w:pPr>
      <w:r>
        <w:rPr/>
        <w:t xml:space="preserve">Acceso a calculadora o dispositivo con calculadora.</w:t>
      </w:r>
    </w:p>
    <w:p>
      <w:pPr>
        <w:numPr>
          <w:ilvl w:val="0"/>
          <w:numId w:val="3"/>
        </w:numPr>
      </w:pPr>
      <w:r>
        <w:rPr/>
        <w:t xml:space="preserve">Material para anotaciones (cuaderno, hojas) y acceso a internet para consulta de recursos adicionales.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dinámicas colaborativas.</w:t>
      </w:r>
    </w:p>
    <w:p>
      <w:pPr>
        <w:numPr>
          <w:ilvl w:val="0"/>
          <w:numId w:val="3"/>
        </w:numPr>
      </w:pPr>
      <w:r>
        <w:rPr/>
        <w:t xml:space="preserve">Interés por el manejo responsable del dinero y la planificación financiera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las Finanzas Personales y Presupuestos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finanzas personales y explicar su importancia en la vida cotidiana.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diferentes tipos de ingresos y gastos personales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presupuesto sencillo que refleje ingresos y gastos previstos para un período determinado.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ingresos, gastos y ahorro para tomar decisiones financieras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importancia de un presupuesto personal para alcanzar objetivos financieros a corto y mediano plazo.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Control y Análisis de Gastos Cotidianos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registrar y clasificar sus gastos diarios utilizando una plantilla o aplicación digital, asegurando la precisión y coherencia en los datos recopilados.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sus hábitos de consumo mediante la interpretación de los registros de gastos, identificando patrones y áreas de gasto innecesario.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informe que compare sus gastos reales con un presupuesto establecido, evaluando desviaciones y proponiendo ajustes para optimizar el uso del dinero disponible.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estrategias personales para controlar y reducir gastos cotidianos, aplicando técnicas de priorización y toma de decisiones financieras responsables.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Planificación y Estrategias de Ahorro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un plan de ahorro con metas específicas y plazos definidos, considerando su contexto personal y familiar.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para mantener la motivación y disciplina en el ahorro, evaluando su efectividad mediante un registro personal.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evaluar diferentes mecanismos para guardar dinero, identificando ventajas y desventajas de cada uno.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cómo un plan de ahorro bien estructurado contribuye a la estabilidad económica a largo plazo.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Inversión y Toma de Decisiones Financieras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076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A39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7FF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242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847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D05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2026-09-26T00:00:10-05:00</dcterms:created>
  <dcterms:modified xsi:type="dcterms:W3CDTF">2026-09-26T00:00:10-05:00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