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Enfermedades Hepáticas y Vías Biliares: Implicaciones Nutricionales y Patológicas</w:t>
      </w:r>
    </w:p>
    <w:p/>
    <w:p>
      <w:pPr/>
      <w:r>
        <w:rPr>
          <w:color w:val="666666"/>
          <w:sz w:val="20"/>
          <w:szCs w:val="20"/>
          <w:i w:val="1"/>
          <w:iCs w:val="1"/>
        </w:rPr>
        <w:t xml:space="preserve">Ciencias de la Salud | Nutrición y salud | para estudiantes universitarios | 16 semanas</w:t>
      </w:r>
    </w:p>
    <w:p/>
    <w:p>
      <w:pPr/>
      <w:r>
        <w:rPr>
          <w:color w:val="2b6cb0"/>
          <w:sz w:val="28"/>
          <w:szCs w:val="28"/>
          <w:b w:val="1"/>
          <w:bCs w:val="1"/>
        </w:rPr>
        <w:t xml:space="preserve">Descripción del Curso</w:t>
      </w:r>
    </w:p>
    <w:p>
      <w:pPr/>
      <w:r>
        <w:rPr/>
        <w:t xml:space="preserve">Este curso ofrece un estudio integral de las enfermedades del hígado y las vías biliares, enfocándose en sus aspectos anatómicos, funcionales y patológicos, así como en las implicaciones nutricionales derivadas de estas condiciones. Está diseñado para estudiantes universitarios del área de Ciencias de la Salud que buscan comprender de manera profunda la fisiopatología de las hepatopatías y su impacto en el metabolismo y la nutrición.</w:t>
      </w:r>
    </w:p>
    <w:p>
      <w:pPr/>
      <w:r>
        <w:rPr/>
        <w:t xml:space="preserve">Se empleará un enfoque metodológico que combina clases teóricas, análisis de casos clínicos y actividades prácticas para fomentar el pensamiento crítico y la aplicación de conocimientos en contextos reales. Los estudiantes explorarán desde la anatomía y función hepática hasta los mecanismos de lesión y reparación, incluyendo la insuficiencia hepática aguda y crónica, y las complicaciones relacionadas con la cirrosis.</w:t>
      </w:r>
    </w:p>
    <w:p>
      <w:pPr/>
      <w:r>
        <w:rPr/>
        <w:t xml:space="preserve">Al finalizar, los estudiantes estarán capacitados para analizar procesos patológicos hepáticos, identificar causas y consecuencias, y aplicar estos conocimientos para diseñar intervenciones nutricionales integrales que respondan a las necesidades específicas de pacientes con enfermedades hepatobiliares.</w:t>
      </w:r>
    </w:p>
    <w:p/>
    <w:p>
      <w:pPr/>
      <w:r>
        <w:rPr>
          <w:color w:val="2b6cb0"/>
          <w:sz w:val="28"/>
          <w:szCs w:val="28"/>
          <w:b w:val="1"/>
          <w:bCs w:val="1"/>
        </w:rPr>
        <w:t xml:space="preserve">Objetivos Generales</w:t>
      </w:r>
    </w:p>
    <w:p>
      <w:pPr>
        <w:numPr>
          <w:ilvl w:val="0"/>
          <w:numId w:val="1"/>
        </w:numPr>
      </w:pPr>
      <w:r>
        <w:rPr/>
        <w:t xml:space="preserve">Describir la anatomía y función del hígado y vías biliares en el contexto de la nutrición y la salud humana.</w:t>
      </w:r>
    </w:p>
    <w:p>
      <w:pPr>
        <w:numPr>
          <w:ilvl w:val="0"/>
          <w:numId w:val="1"/>
        </w:numPr>
      </w:pPr>
      <w:r>
        <w:rPr/>
        <w:t xml:space="preserve">Explicar las características generales y fisiopatología de las enfermedades hepáticas y sus efectos metabólicos.</w:t>
      </w:r>
    </w:p>
    <w:p>
      <w:pPr>
        <w:numPr>
          <w:ilvl w:val="0"/>
          <w:numId w:val="1"/>
        </w:numPr>
      </w:pPr>
      <w:r>
        <w:rPr/>
        <w:t xml:space="preserve">Analizar los mecanismos de lesión y reparación hepática, diferenciando entre insuficiencia hepática aguda y crónica.</w:t>
      </w:r>
    </w:p>
    <w:p>
      <w:pPr>
        <w:numPr>
          <w:ilvl w:val="0"/>
          <w:numId w:val="1"/>
        </w:numPr>
      </w:pPr>
      <w:r>
        <w:rPr/>
        <w:t xml:space="preserve">Evaluar las implicaciones nutricionales de las complicaciones derivadas de las hepatopatías, especialmente la cirrosis.</w:t>
      </w:r>
    </w:p>
    <w:p>
      <w:pPr>
        <w:numPr>
          <w:ilvl w:val="0"/>
          <w:numId w:val="1"/>
        </w:numPr>
      </w:pPr>
      <w:r>
        <w:rPr/>
        <w:t xml:space="preserve">Aplicar conocimientos para proponer intervenciones nutricionales integrales en pacientes con enfermedades hepatobiliares.</w:t>
      </w:r>
    </w:p>
    <w:p/>
    <w:p>
      <w:pPr/>
      <w:r>
        <w:rPr>
          <w:color w:val="2b6cb0"/>
          <w:sz w:val="28"/>
          <w:szCs w:val="28"/>
          <w:b w:val="1"/>
          <w:bCs w:val="1"/>
        </w:rPr>
        <w:t xml:space="preserve">Competencias</w:t>
      </w:r>
    </w:p>
    <w:p>
      <w:pPr>
        <w:numPr>
          <w:ilvl w:val="0"/>
          <w:numId w:val="2"/>
        </w:numPr>
      </w:pPr>
      <w:r>
        <w:rPr/>
        <w:t xml:space="preserve">Analizar la anatomía y función del hígado y vías biliares en relación con su papel en la nutrición y la salud.</w:t>
      </w:r>
    </w:p>
    <w:p>
      <w:pPr>
        <w:numPr>
          <w:ilvl w:val="0"/>
          <w:numId w:val="2"/>
        </w:numPr>
      </w:pPr>
      <w:r>
        <w:rPr/>
        <w:t xml:space="preserve">Identificar las características clínicas y fisiopatológicas de las principales hepatopatías y sus complicaciones.</w:t>
      </w:r>
    </w:p>
    <w:p>
      <w:pPr>
        <w:numPr>
          <w:ilvl w:val="0"/>
          <w:numId w:val="2"/>
        </w:numPr>
      </w:pPr>
      <w:r>
        <w:rPr/>
        <w:t xml:space="preserve">Evaluar el impacto de las enfermedades hepatobiliares sobre el metabolismo de los nutrientes y el estado nutricional del paciente.</w:t>
      </w:r>
    </w:p>
    <w:p>
      <w:pPr>
        <w:numPr>
          <w:ilvl w:val="0"/>
          <w:numId w:val="2"/>
        </w:numPr>
      </w:pPr>
      <w:r>
        <w:rPr/>
        <w:t xml:space="preserve">Interpretar los mecanismos de lesión, reparación e insuficiencia hepática para comprender el desarrollo de enfermedades crónicas.</w:t>
      </w:r>
    </w:p>
    <w:p>
      <w:pPr>
        <w:numPr>
          <w:ilvl w:val="0"/>
          <w:numId w:val="2"/>
        </w:numPr>
      </w:pPr>
      <w:r>
        <w:rPr/>
        <w:t xml:space="preserve">Diseñar estrategias nutricionales basadas en la fisiopatología y necesidades específicas de pacientes con enfermedades hepáticas.</w:t>
      </w:r>
    </w:p>
    <w:p/>
    <w:p>
      <w:pPr/>
      <w:r>
        <w:rPr>
          <w:color w:val="2b6cb0"/>
          <w:sz w:val="28"/>
          <w:szCs w:val="28"/>
          <w:b w:val="1"/>
          <w:bCs w:val="1"/>
        </w:rPr>
        <w:t xml:space="preserve">Requerimientos</w:t>
      </w:r>
    </w:p>
    <w:p>
      <w:pPr>
        <w:numPr>
          <w:ilvl w:val="0"/>
          <w:numId w:val="3"/>
        </w:numPr>
      </w:pPr>
      <w:r>
        <w:rPr/>
        <w:t xml:space="preserve">Conocimientos básicos en anatomía y fisiología humana.</w:t>
      </w:r>
    </w:p>
    <w:p>
      <w:pPr>
        <w:numPr>
          <w:ilvl w:val="0"/>
          <w:numId w:val="3"/>
        </w:numPr>
      </w:pPr>
      <w:r>
        <w:rPr/>
        <w:t xml:space="preserve">Fundamentos de bioquímica y metabolismo.</w:t>
      </w:r>
    </w:p>
    <w:p>
      <w:pPr>
        <w:numPr>
          <w:ilvl w:val="0"/>
          <w:numId w:val="3"/>
        </w:numPr>
      </w:pPr>
      <w:r>
        <w:rPr/>
        <w:t xml:space="preserve">Introducción a la nutrición y dietética.</w:t>
      </w:r>
    </w:p>
    <w:p>
      <w:pPr>
        <w:numPr>
          <w:ilvl w:val="0"/>
          <w:numId w:val="3"/>
        </w:numPr>
      </w:pPr>
      <w:r>
        <w:rPr/>
        <w:t xml:space="preserve">Acceso a materiales bibliográficos y recursos digitales especializados en hepatología y nutrición clínica.</w:t>
      </w:r>
    </w:p>
    <w:p>
      <w:pPr>
        <w:numPr>
          <w:ilvl w:val="0"/>
          <w:numId w:val="3"/>
        </w:numPr>
      </w:pPr>
      <w:r>
        <w:rPr/>
        <w:t xml:space="preserve">Habilidades básicas en análisis crítico y lectura científica.</w:t>
      </w:r>
    </w:p>
    <w:p/>
    <w:p>
      <w:pPr/>
      <w:r>
        <w:rPr>
          <w:color w:val="2b6cb0"/>
          <w:sz w:val="28"/>
          <w:szCs w:val="28"/>
          <w:b w:val="1"/>
          <w:bCs w:val="1"/>
        </w:rPr>
        <w:t xml:space="preserve">Unidades del Curso</w:t>
      </w:r>
    </w:p>
    <w:p/>
    <w:p>
      <w:pPr/>
      <w:r>
        <w:rPr>
          <w:color w:val="4a5568"/>
          <w:sz w:val="24"/>
          <w:szCs w:val="24"/>
          <w:b w:val="1"/>
          <w:bCs w:val="1"/>
        </w:rPr>
        <w:t xml:space="preserve">Unidad 1: Anatomía y Función del Hígado y Vías Biliares</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las principales estructuras anatómicas del hígado y las vías biliares utilizando modelos y esquemas anatómicos.</w:t>
      </w:r>
    </w:p>
    <w:p>
      <w:pPr>
        <w:numPr>
          <w:ilvl w:val="0"/>
          <w:numId w:val="4"/>
        </w:numPr>
      </w:pPr>
      <w:r>
        <w:rPr/>
        <w:t xml:space="preserve">Al finalizar la unidad, el estudiante será capaz de explicar las funciones fisiológicas del hígado y las vías biliares relacionadas con el metabolismo de nutrientes y la detoxificación, aplicando conceptos básicos de fisiología.</w:t>
      </w:r>
    </w:p>
    <w:p>
      <w:pPr>
        <w:numPr>
          <w:ilvl w:val="0"/>
          <w:numId w:val="4"/>
        </w:numPr>
      </w:pPr>
      <w:r>
        <w:rPr/>
        <w:t xml:space="preserve">Al finalizar la unidad, el estudiante será capaz de analizar la interrelación entre la anatomía hepática y las funciones metabólicas, justificando su relevancia en la salud general y la nutrición.</w:t>
      </w:r>
    </w:p>
    <w:p>
      <w:pPr>
        <w:numPr>
          <w:ilvl w:val="0"/>
          <w:numId w:val="4"/>
        </w:numPr>
      </w:pPr>
      <w:r>
        <w:rPr/>
        <w:t xml:space="preserve">Al finalizar la unidad, el estudiante será capaz de comparar las características estructurales y funcionales del hígado y las vías biliares, evaluando su importancia en el mantenimiento del equilibrio homeostático.</w:t>
      </w:r>
    </w:p>
    <w:p/>
    <w:p>
      <w:pPr/>
      <w:r>
        <w:rPr>
          <w:color w:val="4a5568"/>
          <w:sz w:val="24"/>
          <w:szCs w:val="24"/>
          <w:b w:val="1"/>
          <w:bCs w:val="1"/>
        </w:rPr>
        <w:t xml:space="preserve">Unidad 2: Características Generales de las Hepatopatías</w:t>
      </w:r>
    </w:p>
    <w:p/>
    <w:p>
      <w:pPr/>
      <w:r>
        <w:rPr>
          <w:color w:val="4a5568"/>
          <w:sz w:val="24"/>
          <w:szCs w:val="24"/>
          <w:b w:val="1"/>
          <w:bCs w:val="1"/>
        </w:rPr>
        <w:t xml:space="preserve">Unidad 3: Efectos de las Enfermedades Hepatobiliares sobre el Metabolismo de Nutrientes</w:t>
      </w:r>
    </w:p>
    <w:p/>
    <w:p>
      <w:pPr/>
      <w:r>
        <w:rPr>
          <w:color w:val="4a5568"/>
          <w:sz w:val="24"/>
          <w:szCs w:val="24"/>
          <w:b w:val="1"/>
          <w:bCs w:val="1"/>
        </w:rPr>
        <w:t xml:space="preserve">Unidad 4: Implicaciones Nutricionales de la Fisiopatología en Complicaciones de la Cirrosis</w:t>
      </w:r>
    </w:p>
    <w:p/>
    <w:p>
      <w:pPr/>
      <w:r>
        <w:rPr>
          <w:color w:val="4a5568"/>
          <w:sz w:val="24"/>
          <w:szCs w:val="24"/>
          <w:b w:val="1"/>
          <w:bCs w:val="1"/>
        </w:rPr>
        <w:t xml:space="preserve">Unidad 5: Mecanismos de Lesión y Reparación Hepática</w:t>
      </w:r>
    </w:p>
    <w:p/>
    <w:p>
      <w:pPr/>
      <w:r>
        <w:rPr>
          <w:color w:val="4a5568"/>
          <w:sz w:val="24"/>
          <w:szCs w:val="24"/>
          <w:b w:val="1"/>
          <w:bCs w:val="1"/>
        </w:rPr>
        <w:t xml:space="preserve">Unidad 6: Insuficiencia Hepática Aguda</w:t>
      </w:r>
    </w:p>
    <w:p/>
    <w:p>
      <w:pPr/>
      <w:r>
        <w:rPr>
          <w:color w:val="4a5568"/>
          <w:sz w:val="24"/>
          <w:szCs w:val="24"/>
          <w:b w:val="1"/>
          <w:bCs w:val="1"/>
        </w:rPr>
        <w:t xml:space="preserve">Unidad 7: Insuficiencia Hepática Crónica y Cirrosis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90D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703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2E7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28B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2026-09-25T23:56:44-05:00</dcterms:created>
  <dcterms:modified xsi:type="dcterms:W3CDTF">2026-09-25T23:56:44-05:00</dcterms:modified>
</cp:coreProperties>
</file>

<file path=docProps/custom.xml><?xml version="1.0" encoding="utf-8"?>
<Properties xmlns="http://schemas.openxmlformats.org/officeDocument/2006/custom-properties" xmlns:vt="http://schemas.openxmlformats.org/officeDocument/2006/docPropsVTypes"/>
</file>