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Programación de Fisiopatología II: Aplicaciones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está diseñado para estudiantes universitarios de Ciencias de la Salud, con un enfoque particular en Nutrición y Salud. Su propósito es profundizar en la comprensión de la fisiopatología mediante la programación aplicada, facilitando el análisis, modelado y simulación de procesos fisiopatológicos relacionados con enfermedades nutricionales y metabólicas.</w:t>
      </w:r>
    </w:p>
    <w:p>
      <w:pPr/>
      <w:r>
        <w:rPr/>
        <w:t xml:space="preserve">Dirigido a estudiantes que ya poseen conocimientos básicos en fisiopatología y programación, el curso utiliza metodologías activas y prácticas que integran teoría y aplicación tecnológica. Se emplearán herramientas computacionales para desarrollar modelos que permitan interpretar y predecir el comportamiento fisiopatológico, fomentando el pensamiento crítico y la resolución de problemas.</w:t>
      </w:r>
    </w:p>
    <w:p>
      <w:pPr/>
      <w:r>
        <w:rPr/>
        <w:t xml:space="preserve">Al finalizar, los estudiantes serán capaces de diseñar y programar modelos de fisiopatología aplicados a la nutrición, interpretar resultados y evaluar su impacto en la salud, contribuyendo así a la formación de profesionales capaces de integrar la tecnología y la ciencia para la mejora de la atención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programar modelos fisiopatológicos aplicados a la nutrición y salud.</w:t>
      </w:r>
    </w:p>
    <w:p>
      <w:pPr>
        <w:numPr>
          <w:ilvl w:val="0"/>
          <w:numId w:val="1"/>
        </w:numPr>
      </w:pPr>
      <w:r>
        <w:rPr/>
        <w:t xml:space="preserve">Analizar y simular procesos fisiológicos y patológicos mediante herramientas computacionales.</w:t>
      </w:r>
    </w:p>
    <w:p>
      <w:pPr>
        <w:numPr>
          <w:ilvl w:val="0"/>
          <w:numId w:val="1"/>
        </w:numPr>
      </w:pPr>
      <w:r>
        <w:rPr/>
        <w:t xml:space="preserve">Evaluar la interacción entre factores nutricionales y fisiopatológicos en el contexto de enfermedades.</w:t>
      </w:r>
    </w:p>
    <w:p>
      <w:pPr>
        <w:numPr>
          <w:ilvl w:val="0"/>
          <w:numId w:val="1"/>
        </w:numPr>
      </w:pPr>
      <w:r>
        <w:rPr/>
        <w:t xml:space="preserve">Aplicar el pensamiento crítico para interpretar los resultados de modelos programados en la fisiopatología.</w:t>
      </w:r>
    </w:p>
    <w:p>
      <w:pPr>
        <w:numPr>
          <w:ilvl w:val="0"/>
          <w:numId w:val="1"/>
        </w:numPr>
      </w:pPr>
      <w:r>
        <w:rPr/>
        <w:t xml:space="preserve">Comunicar de forma clara y precisa los hallazgos derivados de la programación en fisiopatología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procesos fisiopatológicos complejos relacionados con enfermedades nutricionales mediante modelos computacionales.</w:t>
      </w:r>
    </w:p>
    <w:p>
      <w:pPr>
        <w:numPr>
          <w:ilvl w:val="0"/>
          <w:numId w:val="2"/>
        </w:numPr>
      </w:pPr>
      <w:r>
        <w:rPr/>
        <w:t xml:space="preserve">Desarrollar y programar simulaciones de sistemas fisiológicos utilizando herramientas de programación específicas.</w:t>
      </w:r>
    </w:p>
    <w:p>
      <w:pPr>
        <w:numPr>
          <w:ilvl w:val="0"/>
          <w:numId w:val="2"/>
        </w:numPr>
      </w:pPr>
      <w:r>
        <w:rPr/>
        <w:t xml:space="preserve">Interpretar datos generados por modelos fisiopatológicos para apoyar la toma de decisiones clínicas y nutricionales.</w:t>
      </w:r>
    </w:p>
    <w:p>
      <w:pPr>
        <w:numPr>
          <w:ilvl w:val="0"/>
          <w:numId w:val="2"/>
        </w:numPr>
      </w:pPr>
      <w:r>
        <w:rPr/>
        <w:t xml:space="preserve">Integrar conocimientos de fisiopatología y nutrición en el diseño de soluciones tecnológicas aplicadas a la salud.</w:t>
      </w:r>
    </w:p>
    <w:p>
      <w:pPr>
        <w:numPr>
          <w:ilvl w:val="0"/>
          <w:numId w:val="2"/>
        </w:numPr>
      </w:pPr>
      <w:r>
        <w:rPr/>
        <w:t xml:space="preserve">Comunicar de manera efectiva resultados y conclusiones derivadas de modelos funcionales en fisiopatología.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fisiopatología y nutrición.</w:t>
      </w:r>
    </w:p>
    <w:p>
      <w:pPr>
        <w:numPr>
          <w:ilvl w:val="0"/>
          <w:numId w:val="3"/>
        </w:numPr>
      </w:pPr>
      <w:r>
        <w:rPr/>
        <w:t xml:space="preserve">Fundamentos básicos de programación (preferentemente en Python, R o Matlab).</w:t>
      </w:r>
    </w:p>
    <w:p>
      <w:pPr>
        <w:numPr>
          <w:ilvl w:val="0"/>
          <w:numId w:val="3"/>
        </w:numPr>
      </w:pPr>
      <w:r>
        <w:rPr/>
        <w:t xml:space="preserve">Computadora con acceso a software de programación y simulación.</w:t>
      </w:r>
    </w:p>
    <w:p>
      <w:pPr>
        <w:numPr>
          <w:ilvl w:val="0"/>
          <w:numId w:val="3"/>
        </w:numPr>
      </w:pPr>
      <w:r>
        <w:rPr/>
        <w:t xml:space="preserve">Interés en la aplicación de tecnologías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avanzados de fisiopatología en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la programación aplicada en ciencias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Modelos matemáticos en fisiopatología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informáticas para la programación en fisiopatología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de modelos de metabolismo energético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Simulación de procesos inflamatorios y su impacto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Programación de modelos de regulación endocrina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modelos fisiopatológicos y nutricionales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datos y validación de modelos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clínicas de la programación en fisiopatología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consideraciones en el uso de modelos computacionales en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desarrollo de un modelo fisiopatológico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4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6D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CA7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2026-09-25T22:18:16-05:00</dcterms:created>
  <dcterms:modified xsi:type="dcterms:W3CDTF">2026-09-25T22:18:16-05:00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