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Naturales: Lectura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desarrollen habilidades fundamentales en la lectura, reconocimiento y comprensión de los números naturales. A lo largo de 16 semanas, los alumnos explorarán desde la identificación básica de números hasta la interpretación contextual de estos en diversas situaciones cotidianas y matemáticas.</w:t>
      </w:r>
    </w:p>
    <w:p>
      <w:pPr/>
      <w:r>
        <w:rPr/>
        <w:t xml:space="preserve">El curso está dirigido a niños y niñas en su etapa inicial y media de educación primaria, con un enfoque lúdico y participativo que favorece la construcción de aprendizajes significativos. Se utilizarán metodologías activas que incluyen juegos numéricos, actividades interactivas y ejercicios prácticos que facilitan el aprendizaje progresivo y la motivación constante.</w:t>
      </w:r>
    </w:p>
    <w:p>
      <w:pPr/>
      <w:r>
        <w:rPr/>
        <w:t xml:space="preserve">Al finalizar el curso, los estudiantes serán capaces de leer correctamente números naturales, comprender su valor posicional, y utilizar esta habilidad para resolver problemas básicos, estableciendo una base sólida para futuros aprendizajes en aritmética y matemáticas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números naturales en diferentes contextos y representaciones.</w:t>
      </w:r>
    </w:p>
    <w:p>
      <w:pPr>
        <w:numPr>
          <w:ilvl w:val="0"/>
          <w:numId w:val="1"/>
        </w:numPr>
      </w:pPr>
      <w:r>
        <w:rPr/>
        <w:t xml:space="preserve">Describir el valor posicional de las cifras en números naturales hasta el 1000.</w:t>
      </w:r>
    </w:p>
    <w:p>
      <w:pPr>
        <w:numPr>
          <w:ilvl w:val="0"/>
          <w:numId w:val="1"/>
        </w:numPr>
      </w:pPr>
      <w:r>
        <w:rPr/>
        <w:t xml:space="preserve">Comparar y ordenar números naturales utilizando estrategias simples y concretas.</w:t>
      </w:r>
    </w:p>
    <w:p>
      <w:pPr>
        <w:numPr>
          <w:ilvl w:val="0"/>
          <w:numId w:val="1"/>
        </w:numPr>
      </w:pPr>
      <w:r>
        <w:rPr/>
        <w:t xml:space="preserve">Aplicar la lectura de números naturales para resolver problemas matemáticos básicos.</w:t>
      </w:r>
    </w:p>
    <w:p>
      <w:pPr>
        <w:numPr>
          <w:ilvl w:val="0"/>
          <w:numId w:val="1"/>
        </w:numPr>
      </w:pPr>
      <w:r>
        <w:rPr/>
        <w:t xml:space="preserve">Comunicar oralmente y por escrito la lectura y significado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leer números naturales del 0 al 1000 con fluidez y precisión.</w:t>
      </w:r>
    </w:p>
    <w:p>
      <w:pPr>
        <w:numPr>
          <w:ilvl w:val="0"/>
          <w:numId w:val="2"/>
        </w:numPr>
      </w:pPr>
      <w:r>
        <w:rPr/>
        <w:t xml:space="preserve">Comprender y explicar el valor posicional de cada cifra en un número natural.</w:t>
      </w:r>
    </w:p>
    <w:p>
      <w:pPr>
        <w:numPr>
          <w:ilvl w:val="0"/>
          <w:numId w:val="2"/>
        </w:numPr>
      </w:pPr>
      <w:r>
        <w:rPr/>
        <w:t xml:space="preserve">Relacionar la representación numérica con situaciones cotidianas y problemas simples.</w:t>
      </w:r>
    </w:p>
    <w:p>
      <w:pPr>
        <w:numPr>
          <w:ilvl w:val="0"/>
          <w:numId w:val="2"/>
        </w:numPr>
      </w:pPr>
      <w:r>
        <w:rPr/>
        <w:t xml:space="preserve">Utilizar estrategias básicas para comparar y ordenar números naturales.</w:t>
      </w:r>
    </w:p>
    <w:p>
      <w:pPr>
        <w:numPr>
          <w:ilvl w:val="0"/>
          <w:numId w:val="2"/>
        </w:numPr>
      </w:pPr>
      <w:r>
        <w:rPr/>
        <w:t xml:space="preserve">Interpretar y representar números naturales en diversas formas (oral, escrita y gráfica).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capacidad para leer palabras sencillas.</w:t>
      </w:r>
    </w:p>
    <w:p>
      <w:pPr>
        <w:numPr>
          <w:ilvl w:val="0"/>
          <w:numId w:val="3"/>
        </w:numPr>
      </w:pPr>
      <w:r>
        <w:rPr/>
        <w:t xml:space="preserve">Materiales: cuaderno, lápiz, borrador, y hojas de trabajo proporcionadas por el docente.</w:t>
      </w:r>
    </w:p>
    <w:p>
      <w:pPr>
        <w:numPr>
          <w:ilvl w:val="0"/>
          <w:numId w:val="3"/>
        </w:numPr>
      </w:pPr>
      <w:r>
        <w:rPr/>
        <w:t xml:space="preserve">Acceso a material didáctico visual como tarjetas de números y juegos numéricos.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Contar y leer números del 21 al 100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números naturales del 21 al 100 con precisión y fluidez.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escribir números del 21 al 100 a partir de su representación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una secuencia de números naturales entre el 21 y el 100 de menor a mayor y viceversa.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números del 21 al 100 con cantidades concretas utilizando objetos o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impliquen contar y leer números entre el 21 y el 100, explicando su razonamiento oralmente o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 posicional en números hasta 100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del 101 al 500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 posicional en números hasta 500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del 501 al 1000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Comparación y ordenación de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números naturales hasta 1000 utilizando símbolos de mayor que, menor que e igual, en ejercicios con ejemplos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ordenar conjuntos de números naturales hasta 1000 en secuencias ascendentes y descendentes, utilizando estrategias visuales y concretas.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explicar la relación de orden entre números naturales en diferentes contextos, aplicando el valor posicional de las cifras.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simples que impliquen comparar y ordenar números naturales, empleando ejemplos de la vida diaria.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oralmente y por escrito el proceso y resultado de la comparación y ordenación de números naturales en situaciones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Representación gráfica y escrita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números naturales en problemas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y actividades para reforzar la lectura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Números pares e impares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Agrupación y descomposición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la recta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Números naturales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integral y actividades de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E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99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E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4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3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