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con Agrupaciones de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5 años que comienzan a explorar el mundo de las matemáticas a través del juego y la observación. El propósito es introducir de manera lúdica y significativa el concepto de agrupaciones de figuras, fomentando el desarrollo del pensamiento lógico y la comprensión básica de conjuntos.</w:t>
      </w:r>
    </w:p>
    <w:p>
      <w:pPr/>
      <w:r>
        <w:rPr/>
        <w:t xml:space="preserve">Dirigido a estudiantes de preescolar, el curso utiliza actividades prácticas, juegos interactivos y materiales manipulativos para facilitar el aprendizaje. Se promueve la exploración visual y táctil de formas, colores y tamaños para que los niños puedan reconocer, clasificar y agrupar figuras según diferentes criterios.</w:t>
      </w:r>
    </w:p>
    <w:p>
      <w:pPr/>
      <w:r>
        <w:rPr/>
        <w:t xml:space="preserve">Al finalizar el curso, los estudiantes serán capaces de identificar y agrupar figuras según sus características, desarrollar habilidades de observación y comparación, y expresar sus ideas sobre las agrupaciones, sentando bases sólidas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diferentes figuras geométricas básicas.</w:t>
      </w:r>
    </w:p>
    <w:p>
      <w:pPr>
        <w:numPr>
          <w:ilvl w:val="0"/>
          <w:numId w:val="1"/>
        </w:numPr>
      </w:pPr>
      <w:r>
        <w:rPr/>
        <w:t xml:space="preserve">Clasificar figuras en grupos según su forma, color o tamaño.</w:t>
      </w:r>
    </w:p>
    <w:p>
      <w:pPr>
        <w:numPr>
          <w:ilvl w:val="0"/>
          <w:numId w:val="1"/>
        </w:numPr>
      </w:pPr>
      <w:r>
        <w:rPr/>
        <w:t xml:space="preserve">Comparar y describir similitudes y diferencias entre figuras.</w:t>
      </w:r>
    </w:p>
    <w:p>
      <w:pPr>
        <w:numPr>
          <w:ilvl w:val="0"/>
          <w:numId w:val="1"/>
        </w:numPr>
      </w:pPr>
      <w:r>
        <w:rPr/>
        <w:t xml:space="preserve">Crear agrupaciones lógicas y explicar las razones de su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como círculos, cuadrados y triángulos.</w:t>
      </w:r>
    </w:p>
    <w:p>
      <w:pPr>
        <w:numPr>
          <w:ilvl w:val="0"/>
          <w:numId w:val="2"/>
        </w:numPr>
      </w:pPr>
      <w:r>
        <w:rPr/>
        <w:t xml:space="preserve">Clasificar figuras según características visuales como color, forma o tamaño.</w:t>
      </w:r>
    </w:p>
    <w:p>
      <w:pPr>
        <w:numPr>
          <w:ilvl w:val="0"/>
          <w:numId w:val="2"/>
        </w:numPr>
      </w:pPr>
      <w:r>
        <w:rPr/>
        <w:t xml:space="preserve">Formar conjuntos o grupos de figuras similares siguiendo criterios dados.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 entre objetos.</w:t>
      </w:r>
    </w:p>
    <w:p>
      <w:pPr>
        <w:numPr>
          <w:ilvl w:val="0"/>
          <w:numId w:val="2"/>
        </w:numPr>
      </w:pPr>
      <w:r>
        <w:rPr/>
        <w:t xml:space="preserve">Comunicar sus decisiones sobre agrupaciones utilizando un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figuras y colores (reconocimiento visual).</w:t>
      </w:r>
    </w:p>
    <w:p>
      <w:pPr>
        <w:numPr>
          <w:ilvl w:val="0"/>
          <w:numId w:val="3"/>
        </w:numPr>
      </w:pPr>
      <w:r>
        <w:rPr/>
        <w:t xml:space="preserve">Materiales manipulativos como figuras recortadas en papel, bloques de construcción o juguetes con formas geométricas.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juegos.</w:t>
      </w:r>
    </w:p>
    <w:p>
      <w:pPr>
        <w:numPr>
          <w:ilvl w:val="0"/>
          <w:numId w:val="3"/>
        </w:numPr>
      </w:pPr>
      <w:r>
        <w:rPr/>
        <w:t xml:space="preserve">Guía o apoyo del docente para facilitar las actividades y fomentar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figuras geométricas básicas como círculo, cuadrado y triángulo mediante actividades de juego dirigidas.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correctamente las figuras geométricas presentadas durante las actividades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figuras geométricas por forma utilizando materiales manipulativos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figuras geométricas señalando una similitud básica (como color o forma) en una actividad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palabras sencillas por qué agrupa ciertas figuras juntas durante un juego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Reconocimiento visual de figuras:</w:t>
      </w:r>
      <w:r>
        <w:rPr/>
        <w:t xml:space="preserve"> Presentación de las figuras círculo, cuadrado y triángulo mediante imágenes y objetos reales para que los niños las identifiquen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básicas:</w:t>
      </w:r>
      <w:r>
        <w:rPr/>
        <w:t xml:space="preserve"> Explicación sencilla de las características de cada figura, como número de lados y forma general.</w:t>
      </w:r>
    </w:p>
    <w:p>
      <w:pPr/>
      <w:r>
        <w:rPr>
          <w:b w:val="1"/>
          <w:bCs w:val="1"/>
        </w:rPr>
        <w:t xml:space="preserve">2. Nomenclatura de las figuras geométricas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Aprender los nombres:</w:t>
      </w:r>
      <w:r>
        <w:rPr/>
        <w:t xml:space="preserve"> Juegos de repetición y canciones para que los niños aprendan a nombrar correctamente círculo, cuadrado y triángulo.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Asociación nombre-figura:</w:t>
      </w:r>
      <w:r>
        <w:rPr/>
        <w:t xml:space="preserve"> Actividades sensoriales donde los niños relacionan el nombre con la figura correspondiente.</w:t>
      </w:r>
    </w:p>
    <w:p>
      <w:pPr/>
      <w:r>
        <w:rPr>
          <w:b w:val="1"/>
          <w:bCs w:val="1"/>
        </w:rPr>
        <w:t xml:space="preserve">3. Clasificación de figuras por forma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manipulativos:</w:t>
      </w:r>
      <w:r>
        <w:rPr/>
        <w:t xml:space="preserve"> Uso de figuras recortadas o bloques para que los niños agrupen según la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Dinámicas grupales:</w:t>
      </w:r>
      <w:r>
        <w:rPr/>
        <w:t xml:space="preserve"> Juegos donde trabajan en equipo para clasificar las figuras geométricas.</w:t>
      </w:r>
    </w:p>
    <w:p>
      <w:pPr/>
      <w:r>
        <w:rPr>
          <w:b w:val="1"/>
          <w:bCs w:val="1"/>
        </w:rPr>
        <w:t xml:space="preserve">4. Comparación de figuras geométricas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Identificación de similitudes:</w:t>
      </w:r>
      <w:r>
        <w:rPr/>
        <w:t xml:space="preserve"> Actividades guiadas para comparar dos figuras y señalar semejanzas básicas como color o forma.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lenguaje sencillo:</w:t>
      </w:r>
      <w:r>
        <w:rPr/>
        <w:t xml:space="preserve"> Fomentar que los niños expresen sus observaciones con palabras simples.</w:t>
      </w:r>
    </w:p>
    <w:p>
      <w:pPr/>
      <w:r>
        <w:rPr>
          <w:b w:val="1"/>
          <w:bCs w:val="1"/>
        </w:rPr>
        <w:t xml:space="preserve">5. Explicación de agrupaciones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Motivación al lenguaje:</w:t>
      </w:r>
      <w:r>
        <w:rPr/>
        <w:t xml:space="preserve"> Ejercicios donde los niños explican por qué agrupan ciertas figuras, promoviendo el uso de frases cortas y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 de clasificación:</w:t>
      </w:r>
      <w:r>
        <w:rPr/>
        <w:t xml:space="preserve"> Actividades lúdicas que incentivan la reflexión sobre los criterios de agrupación.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"Descubriendo las Figuras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básicas como círculo, cuadrado y triángulo mediante actividades de juego dirigidas.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Mostrar a los niños figuras grandes de cartulina (círculo, cuadrado, triángulo).</w:t>
      </w:r>
    </w:p>
    <w:p>
      <w:pPr>
        <w:numPr>
          <w:ilvl w:val="0"/>
          <w:numId w:val="10"/>
        </w:numPr>
      </w:pPr>
      <w:r>
        <w:rPr/>
        <w:t xml:space="preserve">Nombrar cada figura y pedir que repitan el nombre en voz alta.</w:t>
      </w:r>
    </w:p>
    <w:p>
      <w:pPr>
        <w:numPr>
          <w:ilvl w:val="0"/>
          <w:numId w:val="10"/>
        </w:numPr>
      </w:pPr>
      <w:r>
        <w:rPr/>
        <w:t xml:space="preserve">Realizar un juego donde el docente dice el nombre de una figura y los niños deben buscarla en el espacio del aula.</w:t>
      </w:r>
    </w:p>
    <w:p>
      <w:pPr>
        <w:numPr>
          <w:ilvl w:val="0"/>
          <w:numId w:val="10"/>
        </w:numPr>
      </w:pPr>
      <w:r>
        <w:rPr/>
        <w:t xml:space="preserve">Repetir varias veces hasta que los niños reconozcan y asocien correctamente la figura con su nombre.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de las figuras indicadas.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"La Canción de las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las figuras geométricas presentadas durante las actividades sensoriales.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Enseñar una canción sencilla que incluya los nombres de las figuras: círculo, cuadrado y triángulo.</w:t>
      </w:r>
    </w:p>
    <w:p>
      <w:pPr>
        <w:numPr>
          <w:ilvl w:val="0"/>
          <w:numId w:val="11"/>
        </w:numPr>
      </w:pPr>
      <w:r>
        <w:rPr/>
        <w:t xml:space="preserve">Cantar la canción varias veces acompañando con movimientos que representen cada figura (por ejemplo, hacer un círculo con los brazos).</w:t>
      </w:r>
    </w:p>
    <w:p>
      <w:pPr>
        <w:numPr>
          <w:ilvl w:val="0"/>
          <w:numId w:val="11"/>
        </w:numPr>
      </w:pPr>
      <w:r>
        <w:rPr/>
        <w:t xml:space="preserve">Invitar a los niños a señalar figuras reales o de juguete cuando se mencionen en la canción.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figuras al ritmo de la canción y señalarlas adecuadamente.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Nombre de la actividad: "Clasificando con mis amigos"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geométricas por forma utilizando materiales manipulativos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Distribuir sets de figuras geométricas de plástico o cartulina a grupos pequeños (4-5 niños).</w:t>
      </w:r>
    </w:p>
    <w:p>
      <w:pPr>
        <w:numPr>
          <w:ilvl w:val="0"/>
          <w:numId w:val="12"/>
        </w:numPr>
      </w:pPr>
      <w:r>
        <w:rPr/>
        <w:t xml:space="preserve">Indicar a los niños que deben agrupar las figuras según su forma (círculos juntos, cuadrados juntos, triángulos juntos).</w:t>
      </w:r>
    </w:p>
    <w:p>
      <w:pPr>
        <w:numPr>
          <w:ilvl w:val="0"/>
          <w:numId w:val="12"/>
        </w:numPr>
      </w:pPr>
      <w:r>
        <w:rPr/>
        <w:t xml:space="preserve">Reconocer cada grupo y nombrar en voz alta la forma agrupada.</w:t>
      </w:r>
    </w:p>
    <w:p>
      <w:pPr>
        <w:numPr>
          <w:ilvl w:val="0"/>
          <w:numId w:val="12"/>
        </w:numPr>
      </w:pPr>
      <w:r>
        <w:rPr/>
        <w:t xml:space="preserve">Invitar a algunos niños a explicar por qué colocaron figuras juntas.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clasificadas correctamente y explicaciones sencillas sobre los criterios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Nombre de la actividad: "Buscando semejanzas"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figuras geométricas señalando una similitud básica (como color o forma) en una actividad guiada.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Presentar dos figuras a la vez, por ejemplo, un círculo rojo y un círculo azul.</w:t>
      </w:r>
    </w:p>
    <w:p>
      <w:pPr>
        <w:numPr>
          <w:ilvl w:val="0"/>
          <w:numId w:val="13"/>
        </w:numPr>
      </w:pPr>
      <w:r>
        <w:rPr/>
        <w:t xml:space="preserve">Preguntar a los niños qué tienen en común estas figuras (por ejemplo, la forma es igual).</w:t>
      </w:r>
    </w:p>
    <w:p>
      <w:pPr>
        <w:numPr>
          <w:ilvl w:val="0"/>
          <w:numId w:val="13"/>
        </w:numPr>
      </w:pPr>
      <w:r>
        <w:rPr/>
        <w:t xml:space="preserve">Repetir con pares diferentes, resaltando similitudes en forma o color.</w:t>
      </w:r>
    </w:p>
    <w:p>
      <w:pPr>
        <w:numPr>
          <w:ilvl w:val="0"/>
          <w:numId w:val="13"/>
        </w:numPr>
      </w:pPr>
      <w:r>
        <w:rPr/>
        <w:t xml:space="preserve">Animar a los niños a usar palabras sencillas para expresar la similitud.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que identifiquen al menos una similitud entre dos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figuras geométricas por parte de los niños.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durante la actividad "Descubriendo las Figuras Mágicas".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reconoce y nombra cada figura.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comparación y explicación de agrupaciones durante las actividades grupales y guiadas.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"Clasificando con mis amigos" y "Buscando semejanzas", así como la participación en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criterios de clasificación correcta, identificación de similitudes y uso del lenguaje para explicar.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clasificar, comparar y explicar agrupaciones de figuras geométricas al finalizar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realiza una clasificación de figuras, nombra las figuras, señala similitudes y explica sus agrupaciones en un juego dirigido.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combinada con entrevista breve para recoger explicaciones orales del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Similitudes y Diferencias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figuras geométricas básicas observando su forma, tamaño y color en diferentes materiales.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dos o más figuras describiendo sus similitudes y diferencias utilizando palabras sencillas.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figuras en grupos según una característica específica (forma, color o tamaño) con ayuda del maestro.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con sus propias palabras por qué agrupó ciertas figuras juntas, utilizando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actividades de juego grupal donde identifique y seleccione figuras similares para formar conjuntos.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15"/>
        </w:numPr>
      </w:pPr>
      <w:r>
        <w:rPr/>
        <w:t xml:space="preserve">Definición y reconocimiento de figuras: círculo, cuadrado, triángulo y rectángulo.</w:t>
      </w:r>
    </w:p>
    <w:p>
      <w:pPr>
        <w:numPr>
          <w:ilvl w:val="0"/>
          <w:numId w:val="15"/>
        </w:numPr>
      </w:pPr>
      <w:r>
        <w:rPr/>
        <w:t xml:space="preserve">Observación de características: forma, tamaño y color.</w:t>
      </w:r>
    </w:p>
    <w:p>
      <w:pPr>
        <w:numPr>
          <w:ilvl w:val="0"/>
          <w:numId w:val="15"/>
        </w:numPr>
      </w:pPr>
      <w:r>
        <w:rPr/>
        <w:t xml:space="preserve">Exploración con materiales diversos: bloques, recortes de papel, figuras de plástico.</w:t>
      </w:r>
    </w:p>
    <w:p>
      <w:pPr/>
      <w:r>
        <w:rPr>
          <w:b w:val="1"/>
          <w:bCs w:val="1"/>
        </w:rPr>
        <w:t xml:space="preserve">2. Comparando Figuras: Similitudes y Diferencias</w:t>
      </w:r>
    </w:p>
    <w:p>
      <w:pPr>
        <w:numPr>
          <w:ilvl w:val="0"/>
          <w:numId w:val="16"/>
        </w:numPr>
      </w:pPr>
      <w:r>
        <w:rPr/>
        <w:t xml:space="preserve">Observación y descripción de dos o más figuras.</w:t>
      </w:r>
    </w:p>
    <w:p>
      <w:pPr>
        <w:numPr>
          <w:ilvl w:val="0"/>
          <w:numId w:val="16"/>
        </w:numPr>
      </w:pPr>
      <w:r>
        <w:rPr/>
        <w:t xml:space="preserve">Uso de palabras sencillas para expresar similitudes (por ejemplo: "son redondas", "tienen el mismo tamaño").</w:t>
      </w:r>
    </w:p>
    <w:p>
      <w:pPr>
        <w:numPr>
          <w:ilvl w:val="0"/>
          <w:numId w:val="16"/>
        </w:numPr>
      </w:pPr>
      <w:r>
        <w:rPr/>
        <w:t xml:space="preserve">Identificación de diferencias (por ejemplo: "una es más grande", "tienen colores distintos").</w:t>
      </w:r>
    </w:p>
    <w:p>
      <w:pPr/>
      <w:r>
        <w:rPr>
          <w:b w:val="1"/>
          <w:bCs w:val="1"/>
        </w:rPr>
        <w:t xml:space="preserve">3. Clasificación de Figuras según Características</w:t>
      </w:r>
    </w:p>
    <w:p>
      <w:pPr>
        <w:numPr>
          <w:ilvl w:val="0"/>
          <w:numId w:val="17"/>
        </w:numPr>
      </w:pPr>
      <w:r>
        <w:rPr/>
        <w:t xml:space="preserve">Qué significa clasificar y agrupar.</w:t>
      </w:r>
    </w:p>
    <w:p>
      <w:pPr>
        <w:numPr>
          <w:ilvl w:val="0"/>
          <w:numId w:val="17"/>
        </w:numPr>
      </w:pPr>
      <w:r>
        <w:rPr/>
        <w:t xml:space="preserve">Clasificación guiada por forma, color o tamaño.</w:t>
      </w:r>
    </w:p>
    <w:p>
      <w:pPr>
        <w:numPr>
          <w:ilvl w:val="0"/>
          <w:numId w:val="17"/>
        </w:numPr>
      </w:pPr>
      <w:r>
        <w:rPr/>
        <w:t xml:space="preserve">Ejemplos prácticos con apoyo del maestro para formar grupos de figuras.</w:t>
      </w:r>
    </w:p>
    <w:p>
      <w:pPr/>
      <w:r>
        <w:rPr>
          <w:b w:val="1"/>
          <w:bCs w:val="1"/>
        </w:rPr>
        <w:t xml:space="preserve">4. Explicando la Agrupación</w:t>
      </w:r>
    </w:p>
    <w:p>
      <w:pPr>
        <w:numPr>
          <w:ilvl w:val="0"/>
          <w:numId w:val="18"/>
        </w:numPr>
      </w:pPr>
      <w:r>
        <w:rPr/>
        <w:t xml:space="preserve">Motivar a los niños a expresar con sus propias palabras por qué juntaron ciertas figuras.</w:t>
      </w:r>
    </w:p>
    <w:p>
      <w:pPr>
        <w:numPr>
          <w:ilvl w:val="0"/>
          <w:numId w:val="18"/>
        </w:numPr>
      </w:pPr>
      <w:r>
        <w:rPr/>
        <w:t xml:space="preserve">Uso de ejemplos concretos para justificar agrupaciones.</w:t>
      </w:r>
    </w:p>
    <w:p>
      <w:pPr>
        <w:numPr>
          <w:ilvl w:val="0"/>
          <w:numId w:val="18"/>
        </w:numPr>
      </w:pPr>
      <w:r>
        <w:rPr/>
        <w:t xml:space="preserve">Fomentar el diálogo y la comunicación en grupo.</w:t>
      </w:r>
    </w:p>
    <w:p>
      <w:pPr/>
      <w:r>
        <w:rPr>
          <w:b w:val="1"/>
          <w:bCs w:val="1"/>
        </w:rPr>
        <w:t xml:space="preserve">5. Juego Grupal: Formando Conjuntos de Figuras Similares</w:t>
      </w:r>
    </w:p>
    <w:p>
      <w:pPr>
        <w:numPr>
          <w:ilvl w:val="0"/>
          <w:numId w:val="19"/>
        </w:numPr>
      </w:pPr>
      <w:r>
        <w:rPr/>
        <w:t xml:space="preserve">Dinámicas de selección y agrupación en equipo.</w:t>
      </w:r>
    </w:p>
    <w:p>
      <w:pPr>
        <w:numPr>
          <w:ilvl w:val="0"/>
          <w:numId w:val="19"/>
        </w:numPr>
      </w:pPr>
      <w:r>
        <w:rPr/>
        <w:t xml:space="preserve">Identificación y elección de figuras similares para formar conjuntos.</w:t>
      </w:r>
    </w:p>
    <w:p>
      <w:pPr>
        <w:numPr>
          <w:ilvl w:val="0"/>
          <w:numId w:val="19"/>
        </w:numPr>
      </w:pPr>
      <w:r>
        <w:rPr/>
        <w:t xml:space="preserve">Desarrollo de habilidades sociales y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Figuras con Mis 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básicas observando forma, tamaño y color.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Entregar a cada niño un conjunto de figuras de diferentes materiales (bloques, cartulina, plástico) con variedad de colores y tamaños.</w:t>
      </w:r>
    </w:p>
    <w:p>
      <w:pPr>
        <w:numPr>
          <w:ilvl w:val="0"/>
          <w:numId w:val="20"/>
        </w:numPr>
      </w:pPr>
      <w:r>
        <w:rPr/>
        <w:t xml:space="preserve">Invitar a los niños a explorar libremente las figuras, tocándolas y nombrándolas.</w:t>
      </w:r>
    </w:p>
    <w:p>
      <w:pPr>
        <w:numPr>
          <w:ilvl w:val="0"/>
          <w:numId w:val="20"/>
        </w:numPr>
      </w:pPr>
      <w:r>
        <w:rPr/>
        <w:t xml:space="preserve">El maestro guiará una conversación sobre las formas que ven y sienten, enfatizando las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del niño para nombrar y describir alguna figura.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¿Qué es igual y qué es diferente?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o más figuras describiendo similitudes y diferencias con palabras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Mostrar a los niños pares de figuras (por ejemplo, un cuadrado rojo y un cuadrado azul, o un triángulo pequeño y uno grande).</w:t>
      </w:r>
    </w:p>
    <w:p>
      <w:pPr>
        <w:numPr>
          <w:ilvl w:val="0"/>
          <w:numId w:val="21"/>
        </w:numPr>
      </w:pPr>
      <w:r>
        <w:rPr/>
        <w:t xml:space="preserve">Preguntar en voz alta qué es igual y qué es diferente entre las figuras.</w:t>
      </w:r>
    </w:p>
    <w:p>
      <w:pPr>
        <w:numPr>
          <w:ilvl w:val="0"/>
          <w:numId w:val="21"/>
        </w:numPr>
      </w:pPr>
      <w:r>
        <w:rPr/>
        <w:t xml:space="preserve">Fomentar que los niños respondan y expliquen con palabras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orales que expresan similitudes y diferencias.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Clasificando con Ayuda del Maestro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figuras en grupos según forma, color o tamaño con ayuda del maestro.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un conjunto mixto de figuras.</w:t>
      </w:r>
    </w:p>
    <w:p>
      <w:pPr>
        <w:numPr>
          <w:ilvl w:val="0"/>
          <w:numId w:val="22"/>
        </w:numPr>
      </w:pPr>
      <w:r>
        <w:rPr/>
        <w:t xml:space="preserve">Invitar a los niños a agruparlas primero por una característica (por ejemplo, color), guiando el proceso con preguntas y apoyo.</w:t>
      </w:r>
    </w:p>
    <w:p>
      <w:pPr>
        <w:numPr>
          <w:ilvl w:val="0"/>
          <w:numId w:val="22"/>
        </w:numPr>
      </w:pPr>
      <w:r>
        <w:rPr/>
        <w:t xml:space="preserve">Repetir la actividad clasificando por forma y luego por tamaño.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de figuras agrupadas correctamente según la característica indicada.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Explico mi Agrupación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palabras propias por qué agrupó ciertas figuras,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Después de clasificar las figuras, cada niño o grupo comparte con el resto de la clase el motivo de su agrupación.</w:t>
      </w:r>
    </w:p>
    <w:p>
      <w:pPr>
        <w:numPr>
          <w:ilvl w:val="0"/>
          <w:numId w:val="23"/>
        </w:numPr>
      </w:pPr>
      <w:r>
        <w:rPr/>
        <w:t xml:space="preserve">El maestro hace preguntas que ayuden a profundizar la explicación.</w:t>
      </w:r>
    </w:p>
    <w:p>
      <w:pPr>
        <w:numPr>
          <w:ilvl w:val="0"/>
          <w:numId w:val="23"/>
        </w:numPr>
      </w:pPr>
      <w:r>
        <w:rPr/>
        <w:t xml:space="preserve">Se promueve que los niños usen palabras sencillas para describir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claras sobre sus agrupaciones.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Juego en Equipo: Formemos 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 grupal identificando y seleccionando figuras similares para formar conjuntos.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a los niños en equipos pequeños.</w:t>
      </w:r>
    </w:p>
    <w:p>
      <w:pPr>
        <w:numPr>
          <w:ilvl w:val="0"/>
          <w:numId w:val="24"/>
        </w:numPr>
      </w:pPr>
      <w:r>
        <w:rPr/>
        <w:t xml:space="preserve">Cada equipo recibe varias figuras mezcladas.</w:t>
      </w:r>
    </w:p>
    <w:p>
      <w:pPr>
        <w:numPr>
          <w:ilvl w:val="0"/>
          <w:numId w:val="24"/>
        </w:numPr>
      </w:pPr>
      <w:r>
        <w:rPr/>
        <w:t xml:space="preserve">El equipo debe colaborar para seleccionar figuras similares y formar conjuntos, explicando su elección.</w:t>
      </w:r>
    </w:p>
    <w:p>
      <w:pPr>
        <w:numPr>
          <w:ilvl w:val="0"/>
          <w:numId w:val="24"/>
        </w:numPr>
      </w:pPr>
      <w:r>
        <w:rPr/>
        <w:t xml:space="preserve">Se realiza una pequeña presentación de cada conjunto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formados en equipo y explicación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figuras geométricas y capacidad para reconocer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primera actividad de exploración.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reconocimiento verbal y manipulación de figuras.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comparación, clasificación y explicación de agrupaciones.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registro durante las actividades 2, 3 y 4, enfocándose en la participación, uso de lenguaje y precisión en agrupaciones.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participación, descripción y razonamiento.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clasificar y explicar agrupaciones de figuras, además de participar en juego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de juego en equipo (actividad 5) y explicación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incluya reconocimiento de figuras, clasificación correcta, explicación clara y colaboración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figuras geométricas básicas en diferentes colores y tamaños durante actividades de juego.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agrupar figuras según su forma, color o tamaño con materiales manipulativos proporcionados en el aula.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en palabras simples las similitudes y diferencias entre grupos de figuras organizados.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explicar, con ayuda del docente, por qué agrupó ciertas figuras juntas utilizando criterios sencillos.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26"/>
        </w:numPr>
      </w:pPr>
      <w:r>
        <w:rPr/>
        <w:t xml:space="preserve">1.1 Reconocimiento de figuras: círculo, cuadrado, triángulo y rectángulo</w:t>
      </w:r>
    </w:p>
    <w:p>
      <w:pPr>
        <w:numPr>
          <w:ilvl w:val="0"/>
          <w:numId w:val="26"/>
        </w:numPr>
      </w:pPr>
      <w:r>
        <w:rPr/>
        <w:t xml:space="preserve">1.2 Identificación de colores básicos en las figuras: rojo, azul, amarillo, verde</w:t>
      </w:r>
    </w:p>
    <w:p>
      <w:pPr>
        <w:numPr>
          <w:ilvl w:val="0"/>
          <w:numId w:val="26"/>
        </w:numPr>
      </w:pPr>
      <w:r>
        <w:rPr/>
        <w:t xml:space="preserve">1.3 Introducción a tamaños: grande, mediano, pequeño</w:t>
      </w:r>
    </w:p>
    <w:p>
      <w:pPr>
        <w:numPr>
          <w:ilvl w:val="0"/>
          <w:numId w:val="26"/>
        </w:numPr>
      </w:pPr>
      <w:r>
        <w:rPr/>
        <w:t xml:space="preserve">1.4 Juego libre con figuras para familiarización</w:t>
      </w:r>
    </w:p>
    <w:p>
      <w:pPr/>
      <w:r>
        <w:rPr>
          <w:b w:val="1"/>
          <w:bCs w:val="1"/>
        </w:rPr>
        <w:t xml:space="preserve">2. Clasificación y Agrupación de Figuras</w:t>
      </w:r>
    </w:p>
    <w:p>
      <w:pPr>
        <w:numPr>
          <w:ilvl w:val="0"/>
          <w:numId w:val="27"/>
        </w:numPr>
      </w:pPr>
      <w:r>
        <w:rPr/>
        <w:t xml:space="preserve">2.1 Agrupando por forma: cómo reconocer grupos con la misma forma</w:t>
      </w:r>
    </w:p>
    <w:p>
      <w:pPr>
        <w:numPr>
          <w:ilvl w:val="0"/>
          <w:numId w:val="27"/>
        </w:numPr>
      </w:pPr>
      <w:r>
        <w:rPr/>
        <w:t xml:space="preserve">2.2 Agrupando por color: identificar y formar grupos por color</w:t>
      </w:r>
    </w:p>
    <w:p>
      <w:pPr>
        <w:numPr>
          <w:ilvl w:val="0"/>
          <w:numId w:val="27"/>
        </w:numPr>
      </w:pPr>
      <w:r>
        <w:rPr/>
        <w:t xml:space="preserve">2.3 Agrupando por tamaño: distinguir y juntar figuras según tamaño</w:t>
      </w:r>
    </w:p>
    <w:p>
      <w:pPr>
        <w:numPr>
          <w:ilvl w:val="0"/>
          <w:numId w:val="27"/>
        </w:numPr>
      </w:pPr>
      <w:r>
        <w:rPr/>
        <w:t xml:space="preserve">2.4 Actividades manipulativas para crear grupos con diferentes criterios</w:t>
      </w:r>
    </w:p>
    <w:p>
      <w:pPr/>
      <w:r>
        <w:rPr>
          <w:b w:val="1"/>
          <w:bCs w:val="1"/>
        </w:rPr>
        <w:t xml:space="preserve">3. Descripción de Similitudes y Diferencias</w:t>
      </w:r>
    </w:p>
    <w:p>
      <w:pPr>
        <w:numPr>
          <w:ilvl w:val="0"/>
          <w:numId w:val="28"/>
        </w:numPr>
      </w:pPr>
      <w:r>
        <w:rPr/>
        <w:t xml:space="preserve">3.1 Uso de palabras simples para comparar grupos: “igual”, “diferente”, “grande”, “chico”</w:t>
      </w:r>
    </w:p>
    <w:p>
      <w:pPr>
        <w:numPr>
          <w:ilvl w:val="0"/>
          <w:numId w:val="28"/>
        </w:numPr>
      </w:pPr>
      <w:r>
        <w:rPr/>
        <w:t xml:space="preserve">3.2 Práctica oral para expresar características comunes y distintas entre figuras</w:t>
      </w:r>
    </w:p>
    <w:p>
      <w:pPr>
        <w:numPr>
          <w:ilvl w:val="0"/>
          <w:numId w:val="28"/>
        </w:numPr>
      </w:pPr>
      <w:r>
        <w:rPr/>
        <w:t xml:space="preserve">3.3 Juegos de preguntas para fomentar la descripción guiada</w:t>
      </w:r>
    </w:p>
    <w:p>
      <w:pPr/>
      <w:r>
        <w:rPr>
          <w:b w:val="1"/>
          <w:bCs w:val="1"/>
        </w:rPr>
        <w:t xml:space="preserve">4. Explicación de Criterios para Agrupar</w:t>
      </w:r>
    </w:p>
    <w:p>
      <w:pPr>
        <w:numPr>
          <w:ilvl w:val="0"/>
          <w:numId w:val="29"/>
        </w:numPr>
      </w:pPr>
      <w:r>
        <w:rPr/>
        <w:t xml:space="preserve">4.1 Uso de preguntas del docente para ayudar a explicar agrupaciones</w:t>
      </w:r>
    </w:p>
    <w:p>
      <w:pPr>
        <w:numPr>
          <w:ilvl w:val="0"/>
          <w:numId w:val="29"/>
        </w:numPr>
      </w:pPr>
      <w:r>
        <w:rPr/>
        <w:t xml:space="preserve">4.2 Explicaciones sencillas con apoyo visual y vocabulario básico</w:t>
      </w:r>
    </w:p>
    <w:p>
      <w:pPr>
        <w:numPr>
          <w:ilvl w:val="0"/>
          <w:numId w:val="29"/>
        </w:numPr>
      </w:pPr>
      <w:r>
        <w:rPr/>
        <w:t xml:space="preserve">4.3 Refuerzo positivo para la comunicación de razones de agrupación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Figuras y Colores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figuras geométricas básicas y sus colores durante el juego.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presenta una caja con figuras geométricas de distintos colores y tamaños.</w:t>
      </w:r>
    </w:p>
    <w:p>
      <w:pPr>
        <w:numPr>
          <w:ilvl w:val="0"/>
          <w:numId w:val="30"/>
        </w:numPr>
      </w:pPr>
      <w:r>
        <w:rPr/>
        <w:t xml:space="preserve">Los niños exploran libremente las figuras, nombrando las formas y colores con apoyo del docente.</w:t>
      </w:r>
    </w:p>
    <w:p>
      <w:pPr>
        <w:numPr>
          <w:ilvl w:val="0"/>
          <w:numId w:val="30"/>
        </w:numPr>
      </w:pPr>
      <w:r>
        <w:rPr/>
        <w:t xml:space="preserve">Se realiza un juego de “¿Dónde está el círculo rojo?” para reforzar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reconocimiento de figuras y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Agrupando Figuras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según forma, color o tamaño con materiales manipulativos.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Se entregan a cada niño o pareja un conjunto de figuras variadas.</w:t>
      </w:r>
    </w:p>
    <w:p>
      <w:pPr>
        <w:numPr>
          <w:ilvl w:val="0"/>
          <w:numId w:val="31"/>
        </w:numPr>
      </w:pPr>
      <w:r>
        <w:rPr/>
        <w:t xml:space="preserve">El docente da una consignas para agrupar: primero por forma, luego por color y finalmente por tamaño.</w:t>
      </w:r>
    </w:p>
    <w:p>
      <w:pPr>
        <w:numPr>
          <w:ilvl w:val="0"/>
          <w:numId w:val="31"/>
        </w:numPr>
      </w:pPr>
      <w:r>
        <w:rPr/>
        <w:t xml:space="preserve">Los niños forman los grupos físicamente y nombran el criterio que usaron.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organizados correctamente según los criterios 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Describiendo Mis Grupos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en palabras simples las similitudes y diferencias entre grupos de figuras organizados.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Cada niño o pareja muestra uno de sus grupos al resto del grupo.</w:t>
      </w:r>
    </w:p>
    <w:p>
      <w:pPr>
        <w:numPr>
          <w:ilvl w:val="0"/>
          <w:numId w:val="32"/>
        </w:numPr>
      </w:pPr>
      <w:r>
        <w:rPr/>
        <w:t xml:space="preserve">Con la ayuda del docente, describen características comunes y diferencias usando vocabulario simple.</w:t>
      </w:r>
    </w:p>
    <w:p>
      <w:pPr>
        <w:numPr>
          <w:ilvl w:val="0"/>
          <w:numId w:val="32"/>
        </w:numPr>
      </w:pPr>
      <w:r>
        <w:rPr/>
        <w:t xml:space="preserve">Se fomenta que los niños usen palabras como “igual”, “diferente”, “grande”, “chico”, “rojo”, “círculo”.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que muestran comprensión de similitudes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Explico Mi Agrupación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Explicar, con ayuda del docente, por qué agrupó ciertas figuras juntas utilizando criterios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pregunta a cada niño o grupo por qué eligieron juntar ciertas figuras.</w:t>
      </w:r>
    </w:p>
    <w:p>
      <w:pPr>
        <w:numPr>
          <w:ilvl w:val="0"/>
          <w:numId w:val="33"/>
        </w:numPr>
      </w:pPr>
      <w:r>
        <w:rPr/>
        <w:t xml:space="preserve">Se brinda apoyo para que usen frases sencillas para explicar su criterio (“Las junté porque son todas rojas”).</w:t>
      </w:r>
    </w:p>
    <w:p>
      <w:pPr>
        <w:numPr>
          <w:ilvl w:val="0"/>
          <w:numId w:val="33"/>
        </w:numPr>
      </w:pPr>
      <w:r>
        <w:rPr/>
        <w:t xml:space="preserve">Se refuerzan las respuestas con comentarios positivos y se corrigen suavemente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claras y sencillas sobre criterios de agrupación.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figuras, colores y tamaños.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exploración libre de las figuras y preguntas informales.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agrupación según criterios, vocabulario usado para describir y explicar agrupaciones.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las actividades de agrupación y descripción, registros anecdóticos de interacciones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registro anecdótico.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agrupar, describir y explicar agrupaciones de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en la que el niño agrupa figuras y explica sus razones ante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identificación, agrupación correcta, descripción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Nuestras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describir en voz alta las características de sus agrupaciones de figuras usando palabras simples.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por qué agrupó determinadas figuras juntas utilizando razones básicas como color, forma o tamaño.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escuchar y responder preguntas sencillas sobre las agrupaciones de sus compañeros.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comparar dos agrupaciones y señalar una similitud o diferencia entre ellas.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presentar su agrupación frente al grupo, usando frases cortas y claras para comunicar su pensamiento.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D3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A86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945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054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71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13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78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6F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EC0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0A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209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17B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56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08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80D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692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AC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59C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48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20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57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550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59B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DAD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EA2B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FC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735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11C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3DC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8414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5F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0E0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FFC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A7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2026-09-25T23:23:07-05:00</dcterms:created>
  <dcterms:modified xsi:type="dcterms:W3CDTF">2026-09-25T23:23:07-05:00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