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Clínica: Integración Terapéutica y Cosmovisión Comunitaria</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ofrece una formación integral en farmacología clínica con un enfoque que combina el conocimiento científico riguroso con la sensibilidad hacia la cosmovisión comunitaria y los saberes tradicionales en salud. Destinado a estudiantes universitarios de Ciencias de la Salud, especialmente de la carrera de Medicina, el curso aborda desde los conceptos fundamentales de la farmacología y la fitoterapia hasta la aplicación práctica en la selección de planes terapéuticos seguros y eficaces.</w:t>
      </w:r>
    </w:p>
    <w:p>
      <w:pPr/>
      <w:r>
        <w:rPr/>
        <w:t xml:space="preserve">Se enfatiza el análisis crítico de los mecanismos de acción de fármacos y xenobióticos, así como la importancia de incorporar los recursos regionales y culturales en la atención sanitaria. Además, se sensibiliza sobre los riesgos de la automedicación, sobremedicación y el uso indebido de conocimientos farmacológicos, junto con la problemática social y económica relacionada con la comercialización de productos para la salud y la privatización de servicios.</w:t>
      </w:r>
    </w:p>
    <w:p>
      <w:pPr/>
      <w:r>
        <w:rPr/>
        <w:t xml:space="preserve">Al finalizar el curso, los estudiantes estarán capacitados para diseñar y evaluar planes terapéuticos integradores, seguros y éticos, reconociendo la importancia del contexto comunitario y la diversidad de saberes en el ámbito de la salud.</w:t>
      </w:r>
    </w:p>
    <w:p/>
    <w:p>
      <w:pPr/>
      <w:r>
        <w:rPr>
          <w:color w:val="2b6cb0"/>
          <w:sz w:val="28"/>
          <w:szCs w:val="28"/>
          <w:b w:val="1"/>
          <w:bCs w:val="1"/>
        </w:rPr>
        <w:t xml:space="preserve">Objetivos Generales</w:t>
      </w:r>
    </w:p>
    <w:p>
      <w:pPr>
        <w:numPr>
          <w:ilvl w:val="0"/>
          <w:numId w:val="1"/>
        </w:numPr>
      </w:pPr>
      <w:r>
        <w:rPr/>
        <w:t xml:space="preserve">Comprender y analizar los conceptos fundamentales de la farmacología clínica y la fitoterapia.</w:t>
      </w:r>
    </w:p>
    <w:p>
      <w:pPr>
        <w:numPr>
          <w:ilvl w:val="0"/>
          <w:numId w:val="1"/>
        </w:numPr>
      </w:pPr>
      <w:r>
        <w:rPr/>
        <w:t xml:space="preserve">Identificar y describir los principales mecanismos de acción de fármacos y xenobióticos.</w:t>
      </w:r>
    </w:p>
    <w:p>
      <w:pPr>
        <w:numPr>
          <w:ilvl w:val="0"/>
          <w:numId w:val="1"/>
        </w:numPr>
      </w:pPr>
      <w:r>
        <w:rPr/>
        <w:t xml:space="preserve">Seleccionar planes terapéuticos integrales que consideren la cosmovisión comunitaria y recursos regionales.</w:t>
      </w:r>
    </w:p>
    <w:p>
      <w:pPr>
        <w:numPr>
          <w:ilvl w:val="0"/>
          <w:numId w:val="1"/>
        </w:numPr>
      </w:pPr>
      <w:r>
        <w:rPr/>
        <w:t xml:space="preserve">Evaluar críticamente los riesgos asociados a la automedicación, sobremedicación y uso indebido de fármacos.</w:t>
      </w:r>
    </w:p>
    <w:p>
      <w:pPr>
        <w:numPr>
          <w:ilvl w:val="0"/>
          <w:numId w:val="1"/>
        </w:numPr>
      </w:pPr>
      <w:r>
        <w:rPr/>
        <w:t xml:space="preserve">Reconocer y reflexionar sobre las implicaciones socioeconómicas y éticas de la comercialización y privatización en salud.</w:t>
      </w:r>
    </w:p>
    <w:p/>
    <w:p>
      <w:pPr/>
      <w:r>
        <w:rPr>
          <w:color w:val="2b6cb0"/>
          <w:sz w:val="28"/>
          <w:szCs w:val="28"/>
          <w:b w:val="1"/>
          <w:bCs w:val="1"/>
        </w:rPr>
        <w:t xml:space="preserve">Competencias</w:t>
      </w:r>
    </w:p>
    <w:p>
      <w:pPr>
        <w:numPr>
          <w:ilvl w:val="0"/>
          <w:numId w:val="2"/>
        </w:numPr>
      </w:pPr>
      <w:r>
        <w:rPr/>
        <w:t xml:space="preserve">Analizar críticamente los principios básicos de la farmacología y la fitoterapia en el contexto clínico y comunitario.</w:t>
      </w:r>
    </w:p>
    <w:p>
      <w:pPr>
        <w:numPr>
          <w:ilvl w:val="0"/>
          <w:numId w:val="2"/>
        </w:numPr>
      </w:pPr>
      <w:r>
        <w:rPr/>
        <w:t xml:space="preserve">Interpretar los mecanismos de acción de fármacos y xenobióticos para seleccionar tratamientos seguros y efectivos.</w:t>
      </w:r>
    </w:p>
    <w:p>
      <w:pPr>
        <w:numPr>
          <w:ilvl w:val="0"/>
          <w:numId w:val="2"/>
        </w:numPr>
      </w:pPr>
      <w:r>
        <w:rPr/>
        <w:t xml:space="preserve">Integrar saberes tradicionales y recursos regionales en la planificación terapéutica adecuada al paciente y su entorno.</w:t>
      </w:r>
    </w:p>
    <w:p>
      <w:pPr>
        <w:numPr>
          <w:ilvl w:val="0"/>
          <w:numId w:val="2"/>
        </w:numPr>
      </w:pPr>
      <w:r>
        <w:rPr/>
        <w:t xml:space="preserve">Identificar y evaluar los riesgos asociados con la automedicación, sobremedicación y el uso ilegal de fármacos.</w:t>
      </w:r>
    </w:p>
    <w:p>
      <w:pPr>
        <w:numPr>
          <w:ilvl w:val="0"/>
          <w:numId w:val="2"/>
        </w:numPr>
      </w:pPr>
      <w:r>
        <w:rPr/>
        <w:t xml:space="preserve">Reflexionar sobre el impacto socioeconómico de la comercialización de productos para la salud y la privatización de servicios sanitarios.</w:t>
      </w:r>
    </w:p>
    <w:p>
      <w:pPr>
        <w:numPr>
          <w:ilvl w:val="0"/>
          <w:numId w:val="2"/>
        </w:numPr>
      </w:pPr>
      <w:r>
        <w:rPr/>
        <w:t xml:space="preserve">Comunicar de manera ética y empática planes terapéuticos que respeten la cosmovisión y cultura comunitaria.</w:t>
      </w:r>
    </w:p>
    <w:p/>
    <w:p>
      <w:pPr/>
      <w:r>
        <w:rPr>
          <w:color w:val="2b6cb0"/>
          <w:sz w:val="28"/>
          <w:szCs w:val="28"/>
          <w:b w:val="1"/>
          <w:bCs w:val="1"/>
        </w:rPr>
        <w:t xml:space="preserve">Requerimientos</w:t>
      </w:r>
    </w:p>
    <w:p>
      <w:pPr>
        <w:numPr>
          <w:ilvl w:val="0"/>
          <w:numId w:val="3"/>
        </w:numPr>
      </w:pPr>
      <w:r>
        <w:rPr/>
        <w:t xml:space="preserve">Conocimientos básicos de fisiología y anatomía humana.</w:t>
      </w:r>
    </w:p>
    <w:p>
      <w:pPr>
        <w:numPr>
          <w:ilvl w:val="0"/>
          <w:numId w:val="3"/>
        </w:numPr>
      </w:pPr>
      <w:r>
        <w:rPr/>
        <w:t xml:space="preserve">Familiaridad con conceptos generales de química y biología molecular.</w:t>
      </w:r>
    </w:p>
    <w:p>
      <w:pPr>
        <w:numPr>
          <w:ilvl w:val="0"/>
          <w:numId w:val="3"/>
        </w:numPr>
      </w:pPr>
      <w:r>
        <w:rPr/>
        <w:t xml:space="preserve">Acceso a materiales bibliográficos actualizados sobre farmacología y fitoterapia.</w:t>
      </w:r>
    </w:p>
    <w:p>
      <w:pPr>
        <w:numPr>
          <w:ilvl w:val="0"/>
          <w:numId w:val="3"/>
        </w:numPr>
      </w:pPr>
      <w:r>
        <w:rPr/>
        <w:t xml:space="preserve">Habilidades básicas en lectura crítica y análisis científico.</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Farmacología Clínica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historia de la farmacología clínica, explicando su evolución y relevancia en la práctica médica actual.</w:t>
      </w:r>
    </w:p>
    <w:p>
      <w:pPr>
        <w:numPr>
          <w:ilvl w:val="0"/>
          <w:numId w:val="4"/>
        </w:numPr>
      </w:pPr>
      <w:r>
        <w:rPr/>
        <w:t xml:space="preserve">Al finalizar la unidad, el estudiante será capaz de analizar la importancia de la farmacología clínica en el contexto de la atención médica integral, relacionándola con la fitoterapia y la cosmovisión comunitaria.</w:t>
      </w:r>
    </w:p>
    <w:p>
      <w:pPr>
        <w:numPr>
          <w:ilvl w:val="0"/>
          <w:numId w:val="4"/>
        </w:numPr>
      </w:pPr>
      <w:r>
        <w:rPr/>
        <w:t xml:space="preserve">Al finalizar la unidad, el estudiante será capaz de identificar los principales tipos de fármacos y sus aplicaciones clínicas básicas, evaluando su impacto en la salud pública y la práctica clínica.</w:t>
      </w:r>
    </w:p>
    <w:p>
      <w:pPr>
        <w:numPr>
          <w:ilvl w:val="0"/>
          <w:numId w:val="4"/>
        </w:numPr>
      </w:pPr>
      <w:r>
        <w:rPr/>
        <w:t xml:space="preserve">Al finalizar la unidad, el estudiante será capaz de comparar los enfoques tradicionales y modernos en farmacología clínica, valorando las implicaciones socioeconómicas y culturales en la selección terapéutica.</w:t>
      </w:r>
    </w:p>
    <w:p>
      <w:pPr/>
      <w:r>
        <w:rPr>
          <w:sz w:val="22"/>
          <w:szCs w:val="22"/>
          <w:b w:val="1"/>
          <w:bCs w:val="1"/>
        </w:rPr>
        <w:t xml:space="preserve">Contenidos Temáticos</w:t>
      </w:r>
    </w:p>
    <w:p>
      <w:pPr/>
      <w:r>
        <w:rPr>
          <w:b w:val="1"/>
          <w:bCs w:val="1"/>
        </w:rPr>
        <w:t xml:space="preserve">1. Conceptos Básicos de Farmacología Clínica</w:t>
      </w:r>
    </w:p>
    <w:p>
      <w:pPr>
        <w:numPr>
          <w:ilvl w:val="0"/>
          <w:numId w:val="5"/>
        </w:numPr>
      </w:pPr>
      <w:r>
        <w:rPr/>
        <w:t xml:space="preserve">Definición de farmacología clínica: estudio de los fármacos en humanos, su uso racional y seguro en la práctica médica.</w:t>
      </w:r>
    </w:p>
    <w:p>
      <w:pPr>
        <w:numPr>
          <w:ilvl w:val="0"/>
          <w:numId w:val="5"/>
        </w:numPr>
      </w:pPr>
      <w:r>
        <w:rPr/>
        <w:t xml:space="preserve">Terminología fundamental: fármaco, medicamento, principio activo, dosis, eficacia, toxicidad.</w:t>
      </w:r>
    </w:p>
    <w:p>
      <w:pPr>
        <w:numPr>
          <w:ilvl w:val="0"/>
          <w:numId w:val="5"/>
        </w:numPr>
      </w:pPr>
      <w:r>
        <w:rPr/>
        <w:t xml:space="preserve">Objetivos y alcance de la farmacología clínica en la atención sanitaria.</w:t>
      </w:r>
    </w:p>
    <w:p>
      <w:pPr/>
      <w:r>
        <w:rPr>
          <w:b w:val="1"/>
          <w:bCs w:val="1"/>
        </w:rPr>
        <w:t xml:space="preserve">2. Historia y Evolución de la Farmacología Clínica</w:t>
      </w:r>
    </w:p>
    <w:p>
      <w:pPr>
        <w:numPr>
          <w:ilvl w:val="0"/>
          <w:numId w:val="6"/>
        </w:numPr>
      </w:pPr>
      <w:r>
        <w:rPr/>
        <w:t xml:space="preserve">Orígenes de la farmacología: desde la antigüedad hasta el Renacimiento.</w:t>
      </w:r>
    </w:p>
    <w:p>
      <w:pPr>
        <w:numPr>
          <w:ilvl w:val="0"/>
          <w:numId w:val="6"/>
        </w:numPr>
      </w:pPr>
      <w:r>
        <w:rPr/>
        <w:t xml:space="preserve">Desarrollo de la farmacología experimental en los siglos XIX y XX.</w:t>
      </w:r>
    </w:p>
    <w:p>
      <w:pPr>
        <w:numPr>
          <w:ilvl w:val="0"/>
          <w:numId w:val="6"/>
        </w:numPr>
      </w:pPr>
      <w:r>
        <w:rPr/>
        <w:t xml:space="preserve">Consolidación de la farmacología clínica como disciplina médica.</w:t>
      </w:r>
    </w:p>
    <w:p>
      <w:pPr>
        <w:numPr>
          <w:ilvl w:val="0"/>
          <w:numId w:val="6"/>
        </w:numPr>
      </w:pPr>
      <w:r>
        <w:rPr/>
        <w:t xml:space="preserve">Avances tecnológicos y científicos en farmacología clínica contemporánea.</w:t>
      </w:r>
    </w:p>
    <w:p>
      <w:pPr/>
      <w:r>
        <w:rPr>
          <w:b w:val="1"/>
          <w:bCs w:val="1"/>
        </w:rPr>
        <w:t xml:space="preserve">3. Importancia de la Farmacología Clínica en la Atención Médica Integral</w:t>
      </w:r>
    </w:p>
    <w:p>
      <w:pPr>
        <w:numPr>
          <w:ilvl w:val="0"/>
          <w:numId w:val="7"/>
        </w:numPr>
      </w:pPr>
      <w:r>
        <w:rPr/>
        <w:t xml:space="preserve">Rol de la farmacología clínica en la toma de decisiones terapéuticas.</w:t>
      </w:r>
    </w:p>
    <w:p>
      <w:pPr>
        <w:numPr>
          <w:ilvl w:val="0"/>
          <w:numId w:val="7"/>
        </w:numPr>
      </w:pPr>
      <w:r>
        <w:rPr/>
        <w:t xml:space="preserve">Concepto de atención médica integral y su relación con la farmacología.</w:t>
      </w:r>
    </w:p>
    <w:p>
      <w:pPr>
        <w:numPr>
          <w:ilvl w:val="0"/>
          <w:numId w:val="7"/>
        </w:numPr>
      </w:pPr>
      <w:r>
        <w:rPr/>
        <w:t xml:space="preserve">Interrelación con la fitoterapia: definición y uso en comunidades.</w:t>
      </w:r>
    </w:p>
    <w:p>
      <w:pPr>
        <w:numPr>
          <w:ilvl w:val="0"/>
          <w:numId w:val="7"/>
        </w:numPr>
      </w:pPr>
      <w:r>
        <w:rPr/>
        <w:t xml:space="preserve">Cosmovisión comunitaria: comprensión cultural y su impacto en la farmacoterapia.</w:t>
      </w:r>
    </w:p>
    <w:p>
      <w:pPr/>
      <w:r>
        <w:rPr>
          <w:b w:val="1"/>
          <w:bCs w:val="1"/>
        </w:rPr>
        <w:t xml:space="preserve">4. Tipos de Fármacos y Aplicaciones Clínicas Básicas</w:t>
      </w:r>
    </w:p>
    <w:p>
      <w:pPr>
        <w:numPr>
          <w:ilvl w:val="0"/>
          <w:numId w:val="8"/>
        </w:numPr>
      </w:pPr>
      <w:r>
        <w:rPr/>
        <w:t xml:space="preserve">Clasificación básica de los fármacos según su origen: sintéticos, naturales, biotecnológicos.</w:t>
      </w:r>
    </w:p>
    <w:p>
      <w:pPr>
        <w:numPr>
          <w:ilvl w:val="0"/>
          <w:numId w:val="8"/>
        </w:numPr>
      </w:pPr>
      <w:r>
        <w:rPr/>
        <w:t xml:space="preserve">Principales grupos farmacológicos y sus usos clínicos (antibióticos, antiinflamatorios, cardiovasculares, etc.).</w:t>
      </w:r>
    </w:p>
    <w:p>
      <w:pPr>
        <w:numPr>
          <w:ilvl w:val="0"/>
          <w:numId w:val="8"/>
        </w:numPr>
      </w:pPr>
      <w:r>
        <w:rPr/>
        <w:t xml:space="preserve">Introducción a la farmacocinética y farmacodinámica básicas.</w:t>
      </w:r>
    </w:p>
    <w:p>
      <w:pPr>
        <w:numPr>
          <w:ilvl w:val="0"/>
          <w:numId w:val="8"/>
        </w:numPr>
      </w:pPr>
      <w:r>
        <w:rPr/>
        <w:t xml:space="preserve">Impacto de los fármacos en la salud pública: accesibilidad, seguridad y efectividad.</w:t>
      </w:r>
    </w:p>
    <w:p>
      <w:pPr/>
      <w:r>
        <w:rPr>
          <w:b w:val="1"/>
          <w:bCs w:val="1"/>
        </w:rPr>
        <w:t xml:space="preserve">5. Enfoques Tradicionales y Modernos en Farmacología Clínica</w:t>
      </w:r>
    </w:p>
    <w:p>
      <w:pPr>
        <w:numPr>
          <w:ilvl w:val="0"/>
          <w:numId w:val="9"/>
        </w:numPr>
      </w:pPr>
      <w:r>
        <w:rPr/>
        <w:t xml:space="preserve">Comparación entre la medicina tradicional y la farmacología clínica moderna.</w:t>
      </w:r>
    </w:p>
    <w:p>
      <w:pPr>
        <w:numPr>
          <w:ilvl w:val="0"/>
          <w:numId w:val="9"/>
        </w:numPr>
      </w:pPr>
      <w:r>
        <w:rPr/>
        <w:t xml:space="preserve">Implicaciones socioeconómicas en la selección y uso de fármacos.</w:t>
      </w:r>
    </w:p>
    <w:p>
      <w:pPr>
        <w:numPr>
          <w:ilvl w:val="0"/>
          <w:numId w:val="9"/>
        </w:numPr>
      </w:pPr>
      <w:r>
        <w:rPr/>
        <w:t xml:space="preserve">Aspectos culturales en la aceptación y adherencia terapéutica.</w:t>
      </w:r>
    </w:p>
    <w:p>
      <w:pPr>
        <w:numPr>
          <w:ilvl w:val="0"/>
          <w:numId w:val="9"/>
        </w:numPr>
      </w:pPr>
      <w:r>
        <w:rPr/>
        <w:t xml:space="preserve">Perspectivas integradoras: hacia una farmacología clínica con enfoque intercultural y comunitario.</w:t>
      </w:r>
    </w:p>
    <w:p>
      <w:pPr/>
      <w:r>
        <w:rPr>
          <w:sz w:val="22"/>
          <w:szCs w:val="22"/>
          <w:b w:val="1"/>
          <w:bCs w:val="1"/>
        </w:rPr>
        <w:t xml:space="preserve">Actividades</w:t>
      </w:r>
    </w:p>
    <w:p>
      <w:pPr/>
      <w:r>
        <w:rPr>
          <w:b w:val="1"/>
          <w:bCs w:val="1"/>
        </w:rPr>
        <w:t xml:space="preserve">Actividad 1: Línea del Tiempo Histórica</w:t>
      </w:r>
    </w:p>
    <w:p>
      <w:pPr/>
      <w:r>
        <w:rPr>
          <w:b w:val="1"/>
          <w:bCs w:val="1"/>
        </w:rPr>
        <w:t xml:space="preserve">Objetivo:</w:t>
      </w:r>
      <w:r>
        <w:rPr/>
        <w:t xml:space="preserve"> Describir los conceptos básicos y la historia de la farmacología clínica, explicando su evolución y relevancia en la práctica médica actual.</w:t>
      </w:r>
    </w:p>
    <w:p>
      <w:pPr/>
      <w:r>
        <w:rPr>
          <w:b w:val="1"/>
          <w:bCs w:val="1"/>
        </w:rPr>
        <w:t xml:space="preserve">Descripción:</w:t>
      </w:r>
    </w:p>
    <w:p>
      <w:pPr>
        <w:numPr>
          <w:ilvl w:val="0"/>
          <w:numId w:val="10"/>
        </w:numPr>
      </w:pPr>
      <w:r>
        <w:rPr/>
        <w:t xml:space="preserve">Los estudiantes, en grupos, investigarán los hitos más importantes en la historia de la farmacología clínica.</w:t>
      </w:r>
    </w:p>
    <w:p>
      <w:pPr>
        <w:numPr>
          <w:ilvl w:val="0"/>
          <w:numId w:val="10"/>
        </w:numPr>
      </w:pPr>
      <w:r>
        <w:rPr/>
        <w:t xml:space="preserve">Diseñarán una línea del tiempo visual que incluya fechas, personajes clave, descubrimientos y avances tecnológicos.</w:t>
      </w:r>
    </w:p>
    <w:p>
      <w:pPr>
        <w:numPr>
          <w:ilvl w:val="0"/>
          <w:numId w:val="10"/>
        </w:numPr>
      </w:pPr>
      <w:r>
        <w:rPr/>
        <w:t xml:space="preserve">Presentarán la línea del tiempo al resto del grupo explicando cada etapa y su impacto en la práctica clínica actual.</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horas.</w:t>
      </w:r>
    </w:p>
    <w:p>
      <w:pPr/>
      <w:r>
        <w:rPr>
          <w:b w:val="1"/>
          <w:bCs w:val="1"/>
        </w:rPr>
        <w:t xml:space="preserve">Actividad 2: Análisis de Caso Clínico Integrador</w:t>
      </w:r>
    </w:p>
    <w:p>
      <w:pPr/>
      <w:r>
        <w:rPr>
          <w:b w:val="1"/>
          <w:bCs w:val="1"/>
        </w:rPr>
        <w:t xml:space="preserve">Objetivo:</w:t>
      </w:r>
      <w:r>
        <w:rPr/>
        <w:t xml:space="preserve"> Analizar la importancia de la farmacología clínica en la atención médica integral, relacionándola con la fitoterapia y la cosmovisión comunitaria.</w:t>
      </w:r>
    </w:p>
    <w:p>
      <w:pPr/>
      <w:r>
        <w:rPr>
          <w:b w:val="1"/>
          <w:bCs w:val="1"/>
        </w:rPr>
        <w:t xml:space="preserve">Descripción:</w:t>
      </w:r>
    </w:p>
    <w:p>
      <w:pPr>
        <w:numPr>
          <w:ilvl w:val="0"/>
          <w:numId w:val="11"/>
        </w:numPr>
      </w:pPr>
      <w:r>
        <w:rPr/>
        <w:t xml:space="preserve">Se presentará un caso clínico en el que un paciente utiliza tanto medicamentos convencionales como fitoterapia tradicional.</w:t>
      </w:r>
    </w:p>
    <w:p>
      <w:pPr>
        <w:numPr>
          <w:ilvl w:val="0"/>
          <w:numId w:val="11"/>
        </w:numPr>
      </w:pPr>
      <w:r>
        <w:rPr/>
        <w:t xml:space="preserve">Los estudiantes deberán identificar los aspectos farmacológicos involucrados y discutir cómo la cosmovisión comunitaria afecta la terapia.</w:t>
      </w:r>
    </w:p>
    <w:p>
      <w:pPr>
        <w:numPr>
          <w:ilvl w:val="0"/>
          <w:numId w:val="11"/>
        </w:numPr>
      </w:pPr>
      <w:r>
        <w:rPr/>
        <w:t xml:space="preserve">El grupo propondrá un plan terapéutico integral que tome en cuenta ambos enfoques.</w:t>
      </w:r>
    </w:p>
    <w:p>
      <w:pPr/>
      <w:r>
        <w:rPr>
          <w:b w:val="1"/>
          <w:bCs w:val="1"/>
        </w:rPr>
        <w:t xml:space="preserve">Organización:</w:t>
      </w:r>
      <w:r>
        <w:rPr/>
        <w:t xml:space="preserve"> Parejas o tríos.</w:t>
      </w:r>
    </w:p>
    <w:p>
      <w:pPr/>
      <w:r>
        <w:rPr>
          <w:b w:val="1"/>
          <w:bCs w:val="1"/>
        </w:rPr>
        <w:t xml:space="preserve">Producto esperado:</w:t>
      </w:r>
      <w:r>
        <w:rPr/>
        <w:t xml:space="preserve"> Informe escrito con análisis y propuesta terapéutica.</w:t>
      </w:r>
    </w:p>
    <w:p>
      <w:pPr/>
      <w:r>
        <w:rPr>
          <w:b w:val="1"/>
          <w:bCs w:val="1"/>
        </w:rPr>
        <w:t xml:space="preserve">Duración estimada:</w:t>
      </w:r>
      <w:r>
        <w:rPr/>
        <w:t xml:space="preserve"> 1.5 horas.</w:t>
      </w:r>
    </w:p>
    <w:p>
      <w:pPr/>
      <w:r>
        <w:rPr>
          <w:b w:val="1"/>
          <w:bCs w:val="1"/>
        </w:rPr>
        <w:t xml:space="preserve">Actividad 3: Clasificación y Aplicación de Fármacos</w:t>
      </w:r>
    </w:p>
    <w:p>
      <w:pPr/>
      <w:r>
        <w:rPr>
          <w:b w:val="1"/>
          <w:bCs w:val="1"/>
        </w:rPr>
        <w:t xml:space="preserve">Objetivo:</w:t>
      </w:r>
      <w:r>
        <w:rPr/>
        <w:t xml:space="preserve"> Identificar los principales tipos de fármacos y sus aplicaciones clínicas básicas, evaluando su impacto en la salud pública y la práctica clínica.</w:t>
      </w:r>
    </w:p>
    <w:p>
      <w:pPr/>
      <w:r>
        <w:rPr>
          <w:b w:val="1"/>
          <w:bCs w:val="1"/>
        </w:rPr>
        <w:t xml:space="preserve">Descripción:</w:t>
      </w:r>
    </w:p>
    <w:p>
      <w:pPr>
        <w:numPr>
          <w:ilvl w:val="0"/>
          <w:numId w:val="12"/>
        </w:numPr>
      </w:pPr>
      <w:r>
        <w:rPr/>
        <w:t xml:space="preserve">Se entregará una lista de fármacos comunes para que los estudiantes los clasifiquen según su origen y uso clínico.</w:t>
      </w:r>
    </w:p>
    <w:p>
      <w:pPr>
        <w:numPr>
          <w:ilvl w:val="0"/>
          <w:numId w:val="12"/>
        </w:numPr>
      </w:pPr>
      <w:r>
        <w:rPr/>
        <w:t xml:space="preserve">En grupos, discutirán brevemente el impacto de estos fármacos en la salud pública y presentarán un resumen.</w:t>
      </w:r>
    </w:p>
    <w:p>
      <w:pPr/>
      <w:r>
        <w:rPr>
          <w:b w:val="1"/>
          <w:bCs w:val="1"/>
        </w:rPr>
        <w:t xml:space="preserve">Organización:</w:t>
      </w:r>
      <w:r>
        <w:rPr/>
        <w:t xml:space="preserve"> Grupos pequeños (3-4 estudiantes).</w:t>
      </w:r>
    </w:p>
    <w:p>
      <w:pPr/>
      <w:r>
        <w:rPr>
          <w:b w:val="1"/>
          <w:bCs w:val="1"/>
        </w:rPr>
        <w:t xml:space="preserve">Producto esperado:</w:t>
      </w:r>
      <w:r>
        <w:rPr/>
        <w:t xml:space="preserve"> Tabla clasificada y exposición breve.</w:t>
      </w:r>
    </w:p>
    <w:p>
      <w:pPr/>
      <w:r>
        <w:rPr>
          <w:b w:val="1"/>
          <w:bCs w:val="1"/>
        </w:rPr>
        <w:t xml:space="preserve">Duración estimada:</w:t>
      </w:r>
      <w:r>
        <w:rPr/>
        <w:t xml:space="preserve"> 1 hora.</w:t>
      </w:r>
    </w:p>
    <w:p>
      <w:pPr/>
      <w:r>
        <w:rPr>
          <w:b w:val="1"/>
          <w:bCs w:val="1"/>
        </w:rPr>
        <w:t xml:space="preserve">Actividad 4: Debate sobre Enfoques Terapéuticos</w:t>
      </w:r>
    </w:p>
    <w:p>
      <w:pPr/>
      <w:r>
        <w:rPr>
          <w:b w:val="1"/>
          <w:bCs w:val="1"/>
        </w:rPr>
        <w:t xml:space="preserve">Objetivo:</w:t>
      </w:r>
      <w:r>
        <w:rPr/>
        <w:t xml:space="preserve"> Comparar los enfoques tradicionales y modernos en farmacología clínica, valorando las implicaciones socioeconómicas y culturales en la selección terapéutica.</w:t>
      </w:r>
    </w:p>
    <w:p>
      <w:pPr/>
      <w:r>
        <w:rPr>
          <w:b w:val="1"/>
          <w:bCs w:val="1"/>
        </w:rPr>
        <w:t xml:space="preserve">Descripción:</w:t>
      </w:r>
    </w:p>
    <w:p>
      <w:pPr>
        <w:numPr>
          <w:ilvl w:val="0"/>
          <w:numId w:val="13"/>
        </w:numPr>
      </w:pPr>
      <w:r>
        <w:rPr/>
        <w:t xml:space="preserve">Se dividirá a la clase en dos grupos: uno defenderá la farmacología clínica moderna y otro la medicina tradicional con fitoterapia.</w:t>
      </w:r>
    </w:p>
    <w:p>
      <w:pPr>
        <w:numPr>
          <w:ilvl w:val="0"/>
          <w:numId w:val="13"/>
        </w:numPr>
      </w:pPr>
      <w:r>
        <w:rPr/>
        <w:t xml:space="preserve">Prepararán argumentos considerando factores culturales, económicos y sociales.</w:t>
      </w:r>
    </w:p>
    <w:p>
      <w:pPr>
        <w:numPr>
          <w:ilvl w:val="0"/>
          <w:numId w:val="13"/>
        </w:numPr>
      </w:pPr>
      <w:r>
        <w:rPr/>
        <w:t xml:space="preserve">Realizarán un debate moderado para evaluar ventajas, desventajas y posibilidades de integración.</w:t>
      </w:r>
    </w:p>
    <w:p>
      <w:pPr/>
      <w:r>
        <w:rPr>
          <w:b w:val="1"/>
          <w:bCs w:val="1"/>
        </w:rPr>
        <w:t xml:space="preserve">Organización:</w:t>
      </w:r>
      <w:r>
        <w:rPr/>
        <w:t xml:space="preserve"> Grupos grandes (mitad de la clase cada uno).</w:t>
      </w:r>
    </w:p>
    <w:p>
      <w:pPr/>
      <w:r>
        <w:rPr>
          <w:b w:val="1"/>
          <w:bCs w:val="1"/>
        </w:rPr>
        <w:t xml:space="preserve">Producto esperado:</w:t>
      </w:r>
      <w:r>
        <w:rPr/>
        <w:t xml:space="preserve"> Participación activa y síntesis final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inicial de la farmacología clínica y fitoterapia.</w:t>
      </w:r>
    </w:p>
    <w:p>
      <w:pPr/>
      <w:r>
        <w:rPr>
          <w:b w:val="1"/>
          <w:bCs w:val="1"/>
        </w:rPr>
        <w:t xml:space="preserve">Cómo se evalúa:</w:t>
      </w:r>
      <w:r>
        <w:rPr/>
        <w:t xml:space="preserve"> Cuestionario breve con preguntas abiertas y de opción múltiple sobre definiciones, historia y relación con la medicina tradicional.</w:t>
      </w:r>
    </w:p>
    <w:p>
      <w:pPr/>
      <w:r>
        <w:rPr>
          <w:b w:val="1"/>
          <w:bCs w:val="1"/>
        </w:rPr>
        <w:t xml:space="preserve">Instrumento sugerido:</w:t>
      </w:r>
      <w:r>
        <w:rPr/>
        <w:t xml:space="preserve"> Test escrito o digital de 10-15 preguntas.</w:t>
      </w:r>
    </w:p>
    <w:p>
      <w:pPr/>
      <w:r>
        <w:rPr>
          <w:b w:val="1"/>
          <w:bCs w:val="1"/>
        </w:rPr>
        <w:t xml:space="preserve">Evaluación Formativa</w:t>
      </w:r>
    </w:p>
    <w:p>
      <w:pPr/>
      <w:r>
        <w:rPr>
          <w:b w:val="1"/>
          <w:bCs w:val="1"/>
        </w:rPr>
        <w:t xml:space="preserve">Qué se evalúa:</w:t>
      </w:r>
      <w:r>
        <w:rPr/>
        <w:t xml:space="preserve"> Progreso en la comprensión y aplicación de los conceptos a través de actividades prácticas.</w:t>
      </w:r>
    </w:p>
    <w:p>
      <w:pPr/>
      <w:r>
        <w:rPr>
          <w:b w:val="1"/>
          <w:bCs w:val="1"/>
        </w:rPr>
        <w:t xml:space="preserve">Cómo se evalúa:</w:t>
      </w:r>
      <w:r>
        <w:rPr/>
        <w:t xml:space="preserve"> Revisión y retroalimentación de actividades realizadas (línea del tiempo, análisis de casos, clasificación y debate), observación de participación y calidad de argumentos.</w:t>
      </w:r>
    </w:p>
    <w:p>
      <w:pPr/>
      <w:r>
        <w:rPr>
          <w:b w:val="1"/>
          <w:bCs w:val="1"/>
        </w:rPr>
        <w:t xml:space="preserve">Instrumento sugerido:</w:t>
      </w:r>
      <w:r>
        <w:rPr/>
        <w:t xml:space="preserve"> Rúbrica para evaluación de trabajos escritos y presentaciones orales.</w:t>
      </w:r>
    </w:p>
    <w:p>
      <w:pPr/>
      <w:r>
        <w:rPr>
          <w:b w:val="1"/>
          <w:bCs w:val="1"/>
        </w:rPr>
        <w:t xml:space="preserve">Evaluación Sumativa</w:t>
      </w:r>
    </w:p>
    <w:p>
      <w:pPr/>
      <w:r>
        <w:rPr>
          <w:b w:val="1"/>
          <w:bCs w:val="1"/>
        </w:rPr>
        <w:t xml:space="preserve">Qué se evalúa:</w:t>
      </w:r>
      <w:r>
        <w:rPr/>
        <w:t xml:space="preserve"> Capacidad para integrar y aplicar los conocimientos adquiridos en un análisis crítico y comparativo.</w:t>
      </w:r>
    </w:p>
    <w:p>
      <w:pPr/>
      <w:r>
        <w:rPr>
          <w:b w:val="1"/>
          <w:bCs w:val="1"/>
        </w:rPr>
        <w:t xml:space="preserve">Cómo se evalúa:</w:t>
      </w:r>
      <w:r>
        <w:rPr/>
        <w:t xml:space="preserve"> Examen escrito que incluye preguntas de desarrollo, análisis de casos y comparación de enfoques terapéuticos; además, un ensayo corto que aborde la integración de farmacología clínica y cosmovisión comunitaria.</w:t>
      </w:r>
    </w:p>
    <w:p>
      <w:pPr/>
      <w:r>
        <w:rPr>
          <w:b w:val="1"/>
          <w:bCs w:val="1"/>
        </w:rPr>
        <w:t xml:space="preserve">Instrumento sugerido:</w:t>
      </w:r>
      <w:r>
        <w:rPr/>
        <w:t xml:space="preserve"> Prueba escrita y ensayo evaluados con rúbrica detallada.</w:t>
      </w:r>
    </w:p>
    <w:p/>
    <w:p>
      <w:pPr/>
      <w:r>
        <w:rPr>
          <w:color w:val="4a5568"/>
          <w:sz w:val="24"/>
          <w:szCs w:val="24"/>
          <w:b w:val="1"/>
          <w:bCs w:val="1"/>
        </w:rPr>
        <w:t xml:space="preserve">Unidad 2: Farmacocinética y Farmacodinámica</w:t>
      </w:r>
    </w:p>
    <w:p>
      <w:pPr/>
      <w:r>
        <w:rPr>
          <w:sz w:val="22"/>
          <w:szCs w:val="22"/>
          <w:b w:val="1"/>
          <w:bCs w:val="1"/>
        </w:rPr>
        <w:t xml:space="preserve">Objetivos de Aprendizaje</w:t>
      </w:r>
    </w:p>
    <w:p>
      <w:pPr>
        <w:numPr>
          <w:ilvl w:val="0"/>
          <w:numId w:val="14"/>
        </w:numPr>
      </w:pPr>
      <w:r>
        <w:rPr/>
        <w:t xml:space="preserve">Al finalizar la unidad, el estudiante será capaz de describir los procesos de absorción, distribución, metabolismo y excreción de fármacos, identificando las variables que afectan cada etapa.</w:t>
      </w:r>
    </w:p>
    <w:p>
      <w:pPr>
        <w:numPr>
          <w:ilvl w:val="0"/>
          <w:numId w:val="14"/>
        </w:numPr>
      </w:pPr>
      <w:r>
        <w:rPr/>
        <w:t xml:space="preserve">Al finalizar la unidad, el estudiante será capaz de analizar los mecanismos de acción farmacodinámicos y relacionarlos con los efectos terapéuticos y adversos de los fármacos.</w:t>
      </w:r>
    </w:p>
    <w:p>
      <w:pPr>
        <w:numPr>
          <w:ilvl w:val="0"/>
          <w:numId w:val="14"/>
        </w:numPr>
      </w:pPr>
      <w:r>
        <w:rPr/>
        <w:t xml:space="preserve">Al finalizar la unidad, el estudiante será capaz de aplicar los conceptos de farmacocinética y farmacodinámica para diseñar planes terapéuticos integrales que consideren la cosmovisión comunitaria y recursos regionales.</w:t>
      </w:r>
    </w:p>
    <w:p>
      <w:pPr>
        <w:numPr>
          <w:ilvl w:val="0"/>
          <w:numId w:val="14"/>
        </w:numPr>
      </w:pPr>
      <w:r>
        <w:rPr/>
        <w:t xml:space="preserve">Al finalizar la unidad, el estudiante será capaz de evaluar críticamente el impacto de las variaciones farmacocinéticas y farmacodinámicas en la seguridad y eficacia de los tratamientos farmacológicos.</w:t>
      </w:r>
    </w:p>
    <w:p>
      <w:pPr/>
      <w:r>
        <w:rPr>
          <w:sz w:val="22"/>
          <w:szCs w:val="22"/>
          <w:b w:val="1"/>
          <w:bCs w:val="1"/>
        </w:rPr>
        <w:t xml:space="preserve">Contenidos Temáticos</w:t>
      </w:r>
    </w:p>
    <w:p>
      <w:pPr/>
      <w:r>
        <w:rPr>
          <w:b w:val="1"/>
          <w:bCs w:val="1"/>
        </w:rPr>
        <w:t xml:space="preserve">1. Introducción a la Farmacocinética y Farmacodinámica</w:t>
      </w:r>
    </w:p>
    <w:p>
      <w:pPr>
        <w:numPr>
          <w:ilvl w:val="0"/>
          <w:numId w:val="15"/>
        </w:numPr>
      </w:pPr>
      <w:r>
        <w:rPr/>
        <w:t xml:space="preserve">Definición y diferencias entre farmacocinética y farmacodinámica.</w:t>
      </w:r>
    </w:p>
    <w:p>
      <w:pPr>
        <w:numPr>
          <w:ilvl w:val="0"/>
          <w:numId w:val="15"/>
        </w:numPr>
      </w:pPr>
      <w:r>
        <w:rPr/>
        <w:t xml:space="preserve">Importancia en la práctica clínica y terapéutica integral.</w:t>
      </w:r>
    </w:p>
    <w:p>
      <w:pPr>
        <w:numPr>
          <w:ilvl w:val="0"/>
          <w:numId w:val="15"/>
        </w:numPr>
      </w:pPr>
      <w:r>
        <w:rPr/>
        <w:t xml:space="preserve">Relación con la cosmovisión comunitaria y recursos regionales.</w:t>
      </w:r>
    </w:p>
    <w:p>
      <w:pPr/>
      <w:r>
        <w:rPr>
          <w:b w:val="1"/>
          <w:bCs w:val="1"/>
        </w:rPr>
        <w:t xml:space="preserve">2. Farmacocinética: Procesos Fundamentales</w:t>
      </w:r>
    </w:p>
    <w:p>
      <w:pPr>
        <w:numPr>
          <w:ilvl w:val="0"/>
          <w:numId w:val="16"/>
        </w:numPr>
      </w:pPr>
      <w:r>
        <w:rPr>
          <w:b w:val="1"/>
          <w:bCs w:val="1"/>
        </w:rPr>
        <w:t xml:space="preserve">2.1 Absorción de fármacos</w:t>
      </w:r>
    </w:p>
    <w:p>
      <w:pPr>
        <w:numPr>
          <w:ilvl w:val="1"/>
          <w:numId w:val="16"/>
        </w:numPr>
      </w:pPr>
      <w:r>
        <w:rPr/>
        <w:t xml:space="preserve">Mecanismos de absorción: difusión pasiva, transporte activo, facilitado y endocitosis.</w:t>
      </w:r>
    </w:p>
    <w:p>
      <w:pPr>
        <w:numPr>
          <w:ilvl w:val="1"/>
          <w:numId w:val="16"/>
        </w:numPr>
      </w:pPr>
      <w:r>
        <w:rPr/>
        <w:t xml:space="preserve">Factores que afectan la absorción: pH, solubilidad, forma farmacéutica, flujo sanguíneo, motilidad gastrointestinal.</w:t>
      </w:r>
    </w:p>
    <w:p>
      <w:pPr>
        <w:numPr>
          <w:ilvl w:val="1"/>
          <w:numId w:val="16"/>
        </w:numPr>
      </w:pPr>
      <w:r>
        <w:rPr/>
        <w:t xml:space="preserve">Vías de administración y su impacto en la absorción.</w:t>
      </w:r>
    </w:p>
    <w:p>
      <w:pPr>
        <w:numPr>
          <w:ilvl w:val="0"/>
          <w:numId w:val="16"/>
        </w:numPr>
      </w:pPr>
      <w:r>
        <w:rPr>
          <w:b w:val="1"/>
          <w:bCs w:val="1"/>
        </w:rPr>
        <w:t xml:space="preserve">2.2 Distribución de fármacos</w:t>
      </w:r>
    </w:p>
    <w:p>
      <w:pPr>
        <w:numPr>
          <w:ilvl w:val="1"/>
          <w:numId w:val="16"/>
        </w:numPr>
      </w:pPr>
      <w:r>
        <w:rPr/>
        <w:t xml:space="preserve">Concepto de volumen de distribución.</w:t>
      </w:r>
    </w:p>
    <w:p>
      <w:pPr>
        <w:numPr>
          <w:ilvl w:val="1"/>
          <w:numId w:val="16"/>
        </w:numPr>
      </w:pPr>
      <w:r>
        <w:rPr/>
        <w:t xml:space="preserve">Factores que influyen en la distribución: unión a proteínas plasmáticas, permeabilidad tisular, barreras biológicas (por ejemplo, barrera hematoencefálica).</w:t>
      </w:r>
    </w:p>
    <w:p>
      <w:pPr>
        <w:numPr>
          <w:ilvl w:val="1"/>
          <w:numId w:val="16"/>
        </w:numPr>
      </w:pPr>
      <w:r>
        <w:rPr/>
        <w:t xml:space="preserve">Distribución en tejidos específicos y su relevancia clínica.</w:t>
      </w:r>
    </w:p>
    <w:p>
      <w:pPr>
        <w:numPr>
          <w:ilvl w:val="0"/>
          <w:numId w:val="16"/>
        </w:numPr>
      </w:pPr>
      <w:r>
        <w:rPr>
          <w:b w:val="1"/>
          <w:bCs w:val="1"/>
        </w:rPr>
        <w:t xml:space="preserve">2.3 Metabolismo de fármacos</w:t>
      </w:r>
    </w:p>
    <w:p>
      <w:pPr>
        <w:numPr>
          <w:ilvl w:val="1"/>
          <w:numId w:val="16"/>
        </w:numPr>
      </w:pPr>
      <w:r>
        <w:rPr/>
        <w:t xml:space="preserve">Fases del metabolismo: fase I (oxidación, reducción, hidrólisis) y fase II (conjugación).</w:t>
      </w:r>
    </w:p>
    <w:p>
      <w:pPr>
        <w:numPr>
          <w:ilvl w:val="1"/>
          <w:numId w:val="16"/>
        </w:numPr>
      </w:pPr>
      <w:r>
        <w:rPr/>
        <w:t xml:space="preserve">Órganos principales involucrados y enzimas clave, con énfasis en el sistema citocromo P450.</w:t>
      </w:r>
    </w:p>
    <w:p>
      <w:pPr>
        <w:numPr>
          <w:ilvl w:val="1"/>
          <w:numId w:val="16"/>
        </w:numPr>
      </w:pPr>
      <w:r>
        <w:rPr/>
        <w:t xml:space="preserve">Factores que afectan el metabolismo: genética, edad, dieta, enfermedades hepáticas, interacción con otros fármacos.</w:t>
      </w:r>
    </w:p>
    <w:p>
      <w:pPr>
        <w:numPr>
          <w:ilvl w:val="0"/>
          <w:numId w:val="16"/>
        </w:numPr>
      </w:pPr>
      <w:r>
        <w:rPr>
          <w:b w:val="1"/>
          <w:bCs w:val="1"/>
        </w:rPr>
        <w:t xml:space="preserve">2.4 Excreción de fármacos</w:t>
      </w:r>
    </w:p>
    <w:p>
      <w:pPr>
        <w:numPr>
          <w:ilvl w:val="1"/>
          <w:numId w:val="16"/>
        </w:numPr>
      </w:pPr>
      <w:r>
        <w:rPr/>
        <w:t xml:space="preserve">Mecanismos de eliminación: renal, biliar, pulmonar y otras vías.</w:t>
      </w:r>
    </w:p>
    <w:p>
      <w:pPr>
        <w:numPr>
          <w:ilvl w:val="1"/>
          <w:numId w:val="16"/>
        </w:numPr>
      </w:pPr>
      <w:r>
        <w:rPr/>
        <w:t xml:space="preserve">Factores que influyen en la excreción: función renal, pH urinario, flujo sanguíneo renal.</w:t>
      </w:r>
    </w:p>
    <w:p>
      <w:pPr>
        <w:numPr>
          <w:ilvl w:val="1"/>
          <w:numId w:val="16"/>
        </w:numPr>
      </w:pPr>
      <w:r>
        <w:rPr/>
        <w:t xml:space="preserve">Concepto de vida media y aclaramiento.</w:t>
      </w:r>
    </w:p>
    <w:p>
      <w:pPr/>
      <w:r>
        <w:rPr>
          <w:b w:val="1"/>
          <w:bCs w:val="1"/>
        </w:rPr>
        <w:t xml:space="preserve">3. Farmacodinámica: Mecanismos de Acción y Efectos de los Fármacos</w:t>
      </w:r>
    </w:p>
    <w:p>
      <w:pPr>
        <w:numPr>
          <w:ilvl w:val="0"/>
          <w:numId w:val="17"/>
        </w:numPr>
      </w:pPr>
      <w:r>
        <w:rPr>
          <w:b w:val="1"/>
          <w:bCs w:val="1"/>
        </w:rPr>
        <w:t xml:space="preserve">3.1 Receptores farmacológicos</w:t>
      </w:r>
    </w:p>
    <w:p>
      <w:pPr>
        <w:numPr>
          <w:ilvl w:val="1"/>
          <w:numId w:val="17"/>
        </w:numPr>
      </w:pPr>
      <w:r>
        <w:rPr/>
        <w:t xml:space="preserve">Tipos de receptores: ionotrópicos, metabotrópicos, nucleares y enzimas receptoras.</w:t>
      </w:r>
    </w:p>
    <w:p>
      <w:pPr>
        <w:numPr>
          <w:ilvl w:val="1"/>
          <w:numId w:val="17"/>
        </w:numPr>
      </w:pPr>
      <w:r>
        <w:rPr/>
        <w:t xml:space="preserve">Conceptos de afinidad, eficacia, agonismo y antagonismo.</w:t>
      </w:r>
    </w:p>
    <w:p>
      <w:pPr>
        <w:numPr>
          <w:ilvl w:val="0"/>
          <w:numId w:val="17"/>
        </w:numPr>
      </w:pPr>
      <w:r>
        <w:rPr>
          <w:b w:val="1"/>
          <w:bCs w:val="1"/>
        </w:rPr>
        <w:t xml:space="preserve">3.2 Mecanismos de acción farmacodinámicos</w:t>
      </w:r>
    </w:p>
    <w:p>
      <w:pPr>
        <w:numPr>
          <w:ilvl w:val="1"/>
          <w:numId w:val="17"/>
        </w:numPr>
      </w:pPr>
      <w:r>
        <w:rPr/>
        <w:t xml:space="preserve">Modulación de canales iónicos, enzimas, segundos mensajeros y expresión génica.</w:t>
      </w:r>
    </w:p>
    <w:p>
      <w:pPr>
        <w:numPr>
          <w:ilvl w:val="1"/>
          <w:numId w:val="17"/>
        </w:numPr>
      </w:pPr>
      <w:r>
        <w:rPr/>
        <w:t xml:space="preserve">Relación dosis-respuesta y curvas características.</w:t>
      </w:r>
    </w:p>
    <w:p>
      <w:pPr>
        <w:numPr>
          <w:ilvl w:val="0"/>
          <w:numId w:val="17"/>
        </w:numPr>
      </w:pPr>
      <w:r>
        <w:rPr>
          <w:b w:val="1"/>
          <w:bCs w:val="1"/>
        </w:rPr>
        <w:t xml:space="preserve">3.3 Efectos terapéuticos y adversos</w:t>
      </w:r>
    </w:p>
    <w:p>
      <w:pPr>
        <w:numPr>
          <w:ilvl w:val="1"/>
          <w:numId w:val="17"/>
        </w:numPr>
      </w:pPr>
      <w:r>
        <w:rPr/>
        <w:t xml:space="preserve">Diferenciación entre efectos deseados y no deseados.</w:t>
      </w:r>
    </w:p>
    <w:p>
      <w:pPr>
        <w:numPr>
          <w:ilvl w:val="1"/>
          <w:numId w:val="17"/>
        </w:numPr>
      </w:pPr>
      <w:r>
        <w:rPr/>
        <w:t xml:space="preserve">Reacciones adversas, toxicidad y factores predisponentes.</w:t>
      </w:r>
    </w:p>
    <w:p>
      <w:pPr>
        <w:numPr>
          <w:ilvl w:val="1"/>
          <w:numId w:val="17"/>
        </w:numPr>
      </w:pPr>
      <w:r>
        <w:rPr/>
        <w:t xml:space="preserve">Importancia del monitoreo farmacodinámico en la seguridad del paciente.</w:t>
      </w:r>
    </w:p>
    <w:p>
      <w:pPr/>
      <w:r>
        <w:rPr>
          <w:b w:val="1"/>
          <w:bCs w:val="1"/>
        </w:rPr>
        <w:t xml:space="preserve">4. Integración de Farmacocinética y Farmacodinámica en la Práctica Clínica</w:t>
      </w:r>
    </w:p>
    <w:p>
      <w:pPr>
        <w:numPr>
          <w:ilvl w:val="0"/>
          <w:numId w:val="18"/>
        </w:numPr>
      </w:pPr>
      <w:r>
        <w:rPr>
          <w:b w:val="1"/>
          <w:bCs w:val="1"/>
        </w:rPr>
        <w:t xml:space="preserve">4.1 Diseño de planes terapéuticos integrales</w:t>
      </w:r>
    </w:p>
    <w:p>
      <w:pPr>
        <w:numPr>
          <w:ilvl w:val="1"/>
          <w:numId w:val="18"/>
        </w:numPr>
      </w:pPr>
      <w:r>
        <w:rPr/>
        <w:t xml:space="preserve">Aplicación de conceptos farmacocinéticos y farmacodinámicos para selección y dosificación de fármacos.</w:t>
      </w:r>
    </w:p>
    <w:p>
      <w:pPr>
        <w:numPr>
          <w:ilvl w:val="1"/>
          <w:numId w:val="18"/>
        </w:numPr>
      </w:pPr>
      <w:r>
        <w:rPr/>
        <w:t xml:space="preserve">Consideración de la cosmovisión comunitaria y uso de recursos regionales en la terapia farmacológica.</w:t>
      </w:r>
    </w:p>
    <w:p>
      <w:pPr>
        <w:numPr>
          <w:ilvl w:val="1"/>
          <w:numId w:val="18"/>
        </w:numPr>
      </w:pPr>
      <w:r>
        <w:rPr/>
        <w:t xml:space="preserve">Adaptación de planes terapéuticos a características individuales y comunitarias.</w:t>
      </w:r>
    </w:p>
    <w:p>
      <w:pPr>
        <w:numPr>
          <w:ilvl w:val="0"/>
          <w:numId w:val="18"/>
        </w:numPr>
      </w:pPr>
      <w:r>
        <w:rPr>
          <w:b w:val="1"/>
          <w:bCs w:val="1"/>
        </w:rPr>
        <w:t xml:space="preserve">4.2 Impacto de variaciones farmacocinéticas y farmacodinámicas</w:t>
      </w:r>
    </w:p>
    <w:p>
      <w:pPr>
        <w:numPr>
          <w:ilvl w:val="1"/>
          <w:numId w:val="18"/>
        </w:numPr>
      </w:pPr>
      <w:r>
        <w:rPr/>
        <w:t xml:space="preserve">Variabilidad genética y ambiental en respuesta a los fármacos.</w:t>
      </w:r>
    </w:p>
    <w:p>
      <w:pPr>
        <w:numPr>
          <w:ilvl w:val="1"/>
          <w:numId w:val="18"/>
        </w:numPr>
      </w:pPr>
      <w:r>
        <w:rPr/>
        <w:t xml:space="preserve">Evaluación crítica de casos clínicos con variaciones en seguridad y eficacia.</w:t>
      </w:r>
    </w:p>
    <w:p>
      <w:pPr>
        <w:numPr>
          <w:ilvl w:val="1"/>
          <w:numId w:val="18"/>
        </w:numPr>
      </w:pPr>
      <w:r>
        <w:rPr/>
        <w:t xml:space="preserve">Estrategias para minimizar riesgos y optimizar resultados terapéuticos.</w:t>
      </w:r>
    </w:p>
    <w:p>
      <w:pPr/>
      <w:r>
        <w:rPr>
          <w:sz w:val="22"/>
          <w:szCs w:val="22"/>
          <w:b w:val="1"/>
          <w:bCs w:val="1"/>
        </w:rPr>
        <w:t xml:space="preserve">Actividades</w:t>
      </w:r>
    </w:p>
    <w:p>
      <w:pPr/>
      <w:r>
        <w:rPr>
          <w:b w:val="1"/>
          <w:bCs w:val="1"/>
        </w:rPr>
        <w:t xml:space="preserve">Actividad 1: Mapa conceptual de los procesos farmacocinéticos</w:t>
      </w:r>
    </w:p>
    <w:p>
      <w:pPr/>
      <w:r>
        <w:rPr>
          <w:b w:val="1"/>
          <w:bCs w:val="1"/>
        </w:rPr>
        <w:t xml:space="preserve">Objetivo:</w:t>
      </w:r>
      <w:r>
        <w:rPr/>
        <w:t xml:space="preserve"> Describir los procesos de absorción, distribución, metabolismo y excreción, identificando variables que afectan cada etapa.</w:t>
      </w:r>
    </w:p>
    <w:p>
      <w:pPr/>
      <w:r>
        <w:rPr>
          <w:b w:val="1"/>
          <w:bCs w:val="1"/>
        </w:rPr>
        <w:t xml:space="preserve">Descripción:</w:t>
      </w:r>
    </w:p>
    <w:p>
      <w:pPr>
        <w:numPr>
          <w:ilvl w:val="0"/>
          <w:numId w:val="19"/>
        </w:numPr>
      </w:pPr>
      <w:r>
        <w:rPr/>
        <w:t xml:space="preserve">Los estudiantes investigan en grupos los conceptos clave de cada proceso farmacocinético.</w:t>
      </w:r>
    </w:p>
    <w:p>
      <w:pPr>
        <w:numPr>
          <w:ilvl w:val="0"/>
          <w:numId w:val="19"/>
        </w:numPr>
      </w:pPr>
      <w:r>
        <w:rPr/>
        <w:t xml:space="preserve">Construyen un mapa conceptual integrador donde se incluya cada proceso y las variables que lo afectan.</w:t>
      </w:r>
    </w:p>
    <w:p>
      <w:pPr>
        <w:numPr>
          <w:ilvl w:val="0"/>
          <w:numId w:val="19"/>
        </w:numPr>
      </w:pPr>
      <w:r>
        <w:rPr/>
        <w:t xml:space="preserve">Exponen su mapa ante la clase, explicando las relaciones establecidas.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integre procesos y variables farmacocinéticas.</w:t>
      </w:r>
    </w:p>
    <w:p>
      <w:pPr/>
      <w:r>
        <w:rPr>
          <w:b w:val="1"/>
          <w:bCs w:val="1"/>
        </w:rPr>
        <w:t xml:space="preserve">Duración estimada:</w:t>
      </w:r>
      <w:r>
        <w:rPr/>
        <w:t xml:space="preserve"> 90 minutos.</w:t>
      </w:r>
    </w:p>
    <w:p>
      <w:pPr/>
      <w:r>
        <w:rPr>
          <w:b w:val="1"/>
          <w:bCs w:val="1"/>
        </w:rPr>
        <w:t xml:space="preserve">Actividad 2: Análisis de mecanismos de acción y efectos farmacodinámicos</w:t>
      </w:r>
    </w:p>
    <w:p>
      <w:pPr/>
      <w:r>
        <w:rPr>
          <w:b w:val="1"/>
          <w:bCs w:val="1"/>
        </w:rPr>
        <w:t xml:space="preserve">Objetivo:</w:t>
      </w:r>
      <w:r>
        <w:rPr/>
        <w:t xml:space="preserve"> Analizar mecanismos de acción farmacodinámicos y relacionarlos con efectos terapéuticos y adversos.</w:t>
      </w:r>
    </w:p>
    <w:p>
      <w:pPr/>
      <w:r>
        <w:rPr>
          <w:b w:val="1"/>
          <w:bCs w:val="1"/>
        </w:rPr>
        <w:t xml:space="preserve">Descripción:</w:t>
      </w:r>
    </w:p>
    <w:p>
      <w:pPr>
        <w:numPr>
          <w:ilvl w:val="0"/>
          <w:numId w:val="20"/>
        </w:numPr>
      </w:pPr>
      <w:r>
        <w:rPr/>
        <w:t xml:space="preserve">Se proporcionan casos clínicos con fármacos específicos y sus efectos observados.</w:t>
      </w:r>
    </w:p>
    <w:p>
      <w:pPr>
        <w:numPr>
          <w:ilvl w:val="0"/>
          <w:numId w:val="20"/>
        </w:numPr>
      </w:pPr>
      <w:r>
        <w:rPr/>
        <w:t xml:space="preserve">En parejas, los estudiantes identifican el tipo de receptor y mecanismo de acción involucrados.</w:t>
      </w:r>
    </w:p>
    <w:p>
      <w:pPr>
        <w:numPr>
          <w:ilvl w:val="0"/>
          <w:numId w:val="20"/>
        </w:numPr>
      </w:pPr>
      <w:r>
        <w:rPr/>
        <w:t xml:space="preserve">Discuten posibles efectos adversos y cómo se relacionan con el mecanismo farmacodinámico.</w:t>
      </w:r>
    </w:p>
    <w:p>
      <w:pPr>
        <w:numPr>
          <w:ilvl w:val="0"/>
          <w:numId w:val="20"/>
        </w:numPr>
      </w:pPr>
      <w:r>
        <w:rPr/>
        <w:t xml:space="preserve">Presentan conclusiones y recomendaciones para el manejo clínico.</w:t>
      </w:r>
    </w:p>
    <w:p>
      <w:pPr/>
      <w:r>
        <w:rPr>
          <w:b w:val="1"/>
          <w:bCs w:val="1"/>
        </w:rPr>
        <w:t xml:space="preserve">Organización:</w:t>
      </w:r>
      <w:r>
        <w:rPr/>
        <w:t xml:space="preserve"> Parejas.</w:t>
      </w:r>
    </w:p>
    <w:p>
      <w:pPr/>
      <w:r>
        <w:rPr>
          <w:b w:val="1"/>
          <w:bCs w:val="1"/>
        </w:rPr>
        <w:t xml:space="preserve">Producto esperado:</w:t>
      </w:r>
      <w:r>
        <w:rPr/>
        <w:t xml:space="preserve"> Informe escrito breve con análisis de mecanismo y efectos.</w:t>
      </w:r>
    </w:p>
    <w:p>
      <w:pPr/>
      <w:r>
        <w:rPr>
          <w:b w:val="1"/>
          <w:bCs w:val="1"/>
        </w:rPr>
        <w:t xml:space="preserve">Duración estimada:</w:t>
      </w:r>
      <w:r>
        <w:rPr/>
        <w:t xml:space="preserve"> 60 minutos.</w:t>
      </w:r>
    </w:p>
    <w:p>
      <w:pPr/>
      <w:r>
        <w:rPr>
          <w:b w:val="1"/>
          <w:bCs w:val="1"/>
        </w:rPr>
        <w:t xml:space="preserve">Actividad 3: Diseño de un plan terapéutico integrador según cosmovisión comunitaria</w:t>
      </w:r>
    </w:p>
    <w:p>
      <w:pPr/>
      <w:r>
        <w:rPr>
          <w:b w:val="1"/>
          <w:bCs w:val="1"/>
        </w:rPr>
        <w:t xml:space="preserve">Objetivo:</w:t>
      </w:r>
      <w:r>
        <w:rPr/>
        <w:t xml:space="preserve"> Aplicar conceptos farmacocinéticos y farmacodinámicos para diseñar planes terapéuticos que consideren la cosmovisión comunitaria y recursos regionales.</w:t>
      </w:r>
    </w:p>
    <w:p>
      <w:pPr/>
      <w:r>
        <w:rPr>
          <w:b w:val="1"/>
          <w:bCs w:val="1"/>
        </w:rPr>
        <w:t xml:space="preserve">Descripción:</w:t>
      </w:r>
    </w:p>
    <w:p>
      <w:pPr>
        <w:numPr>
          <w:ilvl w:val="0"/>
          <w:numId w:val="21"/>
        </w:numPr>
      </w:pPr>
      <w:r>
        <w:rPr/>
        <w:t xml:space="preserve">En grupos, se asigna una comunidad específica con características culturales y recursos medicinales tradicionales.</w:t>
      </w:r>
    </w:p>
    <w:p>
      <w:pPr>
        <w:numPr>
          <w:ilvl w:val="0"/>
          <w:numId w:val="21"/>
        </w:numPr>
      </w:pPr>
      <w:r>
        <w:rPr/>
        <w:t xml:space="preserve">Diseñan un plan terapéutico para un caso clínico, integrando fármacos convencionales y prácticas locales.</w:t>
      </w:r>
    </w:p>
    <w:p>
      <w:pPr>
        <w:numPr>
          <w:ilvl w:val="0"/>
          <w:numId w:val="21"/>
        </w:numPr>
      </w:pPr>
      <w:r>
        <w:rPr/>
        <w:t xml:space="preserve">Justifican la elección y adaptación del plan considerando farmacocinética, farmacodinámica y aspectos comunitarios.</w:t>
      </w:r>
    </w:p>
    <w:p>
      <w:pPr>
        <w:numPr>
          <w:ilvl w:val="0"/>
          <w:numId w:val="21"/>
        </w:numPr>
      </w:pPr>
      <w:r>
        <w:rPr/>
        <w:t xml:space="preserve">Realizan una presentación oral con apoyo visual.</w:t>
      </w:r>
    </w:p>
    <w:p>
      <w:pPr/>
      <w:r>
        <w:rPr>
          <w:b w:val="1"/>
          <w:bCs w:val="1"/>
        </w:rPr>
        <w:t xml:space="preserve">Organización:</w:t>
      </w:r>
      <w:r>
        <w:rPr/>
        <w:t xml:space="preserve"> Grupos de 4-5 estudiantes.</w:t>
      </w:r>
    </w:p>
    <w:p>
      <w:pPr/>
      <w:r>
        <w:rPr>
          <w:b w:val="1"/>
          <w:bCs w:val="1"/>
        </w:rPr>
        <w:t xml:space="preserve">Producto esperado:</w:t>
      </w:r>
      <w:r>
        <w:rPr/>
        <w:t xml:space="preserve"> Plan terapéutico integrado y presentación explicativa.</w:t>
      </w:r>
    </w:p>
    <w:p>
      <w:pPr/>
      <w:r>
        <w:rPr>
          <w:b w:val="1"/>
          <w:bCs w:val="1"/>
        </w:rPr>
        <w:t xml:space="preserve">Duración estimada:</w:t>
      </w:r>
      <w:r>
        <w:rPr/>
        <w:t xml:space="preserve"> 120 minutos.</w:t>
      </w:r>
    </w:p>
    <w:p>
      <w:pPr/>
      <w:r>
        <w:rPr>
          <w:b w:val="1"/>
          <w:bCs w:val="1"/>
        </w:rPr>
        <w:t xml:space="preserve">Actividad 4: Debate crítico sobre variabilidad farmacocinética y farmacodinámica en la seguridad clínica</w:t>
      </w:r>
    </w:p>
    <w:p>
      <w:pPr/>
      <w:r>
        <w:rPr>
          <w:b w:val="1"/>
          <w:bCs w:val="1"/>
        </w:rPr>
        <w:t xml:space="preserve">Objetivo:</w:t>
      </w:r>
      <w:r>
        <w:rPr/>
        <w:t xml:space="preserve"> Evaluar críticamente el impacto de las variaciones farmacocinéticas y farmacodinámicas en la seguridad y eficacia de tratamientos.</w:t>
      </w:r>
    </w:p>
    <w:p>
      <w:pPr/>
      <w:r>
        <w:rPr>
          <w:b w:val="1"/>
          <w:bCs w:val="1"/>
        </w:rPr>
        <w:t xml:space="preserve">Descripción:</w:t>
      </w:r>
    </w:p>
    <w:p>
      <w:pPr>
        <w:numPr>
          <w:ilvl w:val="0"/>
          <w:numId w:val="22"/>
        </w:numPr>
      </w:pPr>
      <w:r>
        <w:rPr/>
        <w:t xml:space="preserve">Se asignan posiciones a dos grupos: uno defiende que la variabilidad es un desafío clínico mayor, el otro sostiene que se puede manejar efectivamente con herramientas actuales.</w:t>
      </w:r>
    </w:p>
    <w:p>
      <w:pPr>
        <w:numPr>
          <w:ilvl w:val="0"/>
          <w:numId w:val="22"/>
        </w:numPr>
      </w:pPr>
      <w:r>
        <w:rPr/>
        <w:t xml:space="preserve">Preparan argumentos basados en literatura científica y casos prácticos.</w:t>
      </w:r>
    </w:p>
    <w:p>
      <w:pPr>
        <w:numPr>
          <w:ilvl w:val="0"/>
          <w:numId w:val="22"/>
        </w:numPr>
      </w:pPr>
      <w:r>
        <w:rPr/>
        <w:t xml:space="preserve">Realizan un debate estructurado con ronda de preguntas y conclusiones.</w:t>
      </w:r>
    </w:p>
    <w:p>
      <w:pPr>
        <w:numPr>
          <w:ilvl w:val="0"/>
          <w:numId w:val="22"/>
        </w:numPr>
      </w:pPr>
      <w:r>
        <w:rPr/>
        <w:t xml:space="preserve">Reflexionan individualmente sobre aprendizajes y posibles soluciones.</w:t>
      </w:r>
    </w:p>
    <w:p>
      <w:pPr/>
      <w:r>
        <w:rPr>
          <w:b w:val="1"/>
          <w:bCs w:val="1"/>
        </w:rPr>
        <w:t xml:space="preserve">Organización:</w:t>
      </w:r>
      <w:r>
        <w:rPr/>
        <w:t xml:space="preserve"> Grupos grandes (división en dos equipos).</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farmacocinéticos y farmacodinámicos y familiaridad con conceptos básicos.</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Prueba escrita o digital de 15 preguntas, incluyendo definiciones y ejemplos simples.</w:t>
      </w:r>
    </w:p>
    <w:p>
      <w:pPr/>
      <w:r>
        <w:rPr>
          <w:b w:val="1"/>
          <w:bCs w:val="1"/>
        </w:rPr>
        <w:t xml:space="preserve">Evaluación formativa</w:t>
      </w:r>
    </w:p>
    <w:p>
      <w:pPr/>
      <w:r>
        <w:rPr>
          <w:b w:val="1"/>
          <w:bCs w:val="1"/>
        </w:rPr>
        <w:t xml:space="preserve">Qué se evalúa:</w:t>
      </w:r>
      <w:r>
        <w:rPr/>
        <w:t xml:space="preserve"> Comprensión y aplicación de procesos farmacocinéticos y farmacodinámicos durante el desarrollo de actividades prácticas.</w:t>
      </w:r>
    </w:p>
    <w:p>
      <w:pPr/>
      <w:r>
        <w:rPr>
          <w:b w:val="1"/>
          <w:bCs w:val="1"/>
        </w:rPr>
        <w:t xml:space="preserve">Cómo se evalúa:</w:t>
      </w:r>
      <w:r>
        <w:rPr/>
        <w:t xml:space="preserve"> Observación directa, retroalimentación en actividades grupales, revisión de productos parciales (mapas conceptuales, informes, planes terapéuticos).</w:t>
      </w:r>
    </w:p>
    <w:p>
      <w:pPr/>
      <w:r>
        <w:rPr>
          <w:b w:val="1"/>
          <w:bCs w:val="1"/>
        </w:rPr>
        <w:t xml:space="preserve">Instrumento sugerido:</w:t>
      </w:r>
      <w:r>
        <w:rPr/>
        <w:t xml:space="preserve"> Rúbricas de evaluación para cada actividad, con criterios sobre claridad conceptual, integración de variables y pertinencia clínica-cultural.</w:t>
      </w:r>
    </w:p>
    <w:p>
      <w:pPr/>
      <w:r>
        <w:rPr>
          <w:b w:val="1"/>
          <w:bCs w:val="1"/>
        </w:rPr>
        <w:t xml:space="preserve">Evaluación sumativa</w:t>
      </w:r>
    </w:p>
    <w:p>
      <w:pPr/>
      <w:r>
        <w:rPr>
          <w:b w:val="1"/>
          <w:bCs w:val="1"/>
        </w:rPr>
        <w:t xml:space="preserve">Qué se evalúa:</w:t>
      </w:r>
      <w:r>
        <w:rPr/>
        <w:t xml:space="preserve"> Dominio integral de la farmacocinética y farmacodinámica, capacidad analítica y diseño de planes terapéuticos adaptados a contextos comunitarios.</w:t>
      </w:r>
    </w:p>
    <w:p>
      <w:pPr/>
      <w:r>
        <w:rPr>
          <w:b w:val="1"/>
          <w:bCs w:val="1"/>
        </w:rPr>
        <w:t xml:space="preserve">Cómo se evalúa:</w:t>
      </w:r>
      <w:r>
        <w:rPr/>
        <w:t xml:space="preserve"> Examen final teórico-práctico y presentación grupal del plan terapéutico integrador.</w:t>
      </w:r>
    </w:p>
    <w:p>
      <w:pPr/>
      <w:r>
        <w:rPr>
          <w:b w:val="1"/>
          <w:bCs w:val="1"/>
        </w:rPr>
        <w:t xml:space="preserve">Instrumento sugerido:</w:t>
      </w:r>
      <w:r>
        <w:rPr/>
        <w:t xml:space="preserve"> Examen escrito con preguntas de desarrollo y casos clínicos; rúbrica para evaluación de presentación, considerando argumentación, integración teórica y contextual.</w:t>
      </w:r>
    </w:p>
    <w:p/>
    <w:p>
      <w:pPr/>
      <w:r>
        <w:rPr>
          <w:color w:val="4a5568"/>
          <w:sz w:val="24"/>
          <w:szCs w:val="24"/>
          <w:b w:val="1"/>
          <w:bCs w:val="1"/>
        </w:rPr>
        <w:t xml:space="preserve">Unidad 3: Xenobióticos y Toxicología Clínica</w:t>
      </w:r>
    </w:p>
    <w:p>
      <w:pPr/>
      <w:r>
        <w:rPr>
          <w:sz w:val="22"/>
          <w:szCs w:val="22"/>
          <w:b w:val="1"/>
          <w:bCs w:val="1"/>
        </w:rPr>
        <w:t xml:space="preserve">Objetivos de Aprendizaje</w:t>
      </w:r>
    </w:p>
    <w:p>
      <w:pPr>
        <w:numPr>
          <w:ilvl w:val="0"/>
          <w:numId w:val="23"/>
        </w:numPr>
      </w:pPr>
      <w:r>
        <w:rPr/>
        <w:t xml:space="preserve">Al finalizar la unidad, el estudiante será capaz de identificar y clasificar los principales xenobióticos y sus fuentes en el entorno clínico y comunitario.</w:t>
      </w:r>
    </w:p>
    <w:p>
      <w:pPr>
        <w:numPr>
          <w:ilvl w:val="0"/>
          <w:numId w:val="23"/>
        </w:numPr>
      </w:pPr>
      <w:r>
        <w:rPr/>
        <w:t xml:space="preserve">Al finalizar la unidad, el estudiante será capaz de analizar los mecanismos de acción y los efectos tóxicos de los xenobióticos en el organismo humano mediante el estudio de casos clínicos.</w:t>
      </w:r>
    </w:p>
    <w:p>
      <w:pPr>
        <w:numPr>
          <w:ilvl w:val="0"/>
          <w:numId w:val="23"/>
        </w:numPr>
      </w:pPr>
      <w:r>
        <w:rPr/>
        <w:t xml:space="preserve">Al finalizar la unidad, el estudiante será capaz de diseñar estrategias de manejo y tratamiento clínico para intoxicaciones agudas y crónicas, integrando la cosmovisión comunitaria y recursos regionales.</w:t>
      </w:r>
    </w:p>
    <w:p>
      <w:pPr>
        <w:numPr>
          <w:ilvl w:val="0"/>
          <w:numId w:val="23"/>
        </w:numPr>
      </w:pPr>
      <w:r>
        <w:rPr/>
        <w:t xml:space="preserve">Al finalizar la unidad, el estudiante será capaz de evaluar críticamente los riesgos asociados con la exposición a xenobióticos y la automedicación, proponiendo medidas preventivas basadas en evidencia científica y contexto socioeconómico.</w:t>
      </w:r>
    </w:p>
    <w:p>
      <w:pPr>
        <w:numPr>
          <w:ilvl w:val="0"/>
          <w:numId w:val="23"/>
        </w:numPr>
      </w:pPr>
      <w:r>
        <w:rPr/>
        <w:t xml:space="preserve">Al finalizar la unidad, el estudiante será capaz de reflexionar sobre las implicaciones éticas y sociales del uso y control de sustancias tóxicas, promoviendo un enfoque integral en la farmacología clínica y la salud comunitaria.</w:t>
      </w:r>
    </w:p>
    <w:p>
      <w:pPr/>
      <w:r>
        <w:rPr>
          <w:sz w:val="22"/>
          <w:szCs w:val="22"/>
          <w:b w:val="1"/>
          <w:bCs w:val="1"/>
        </w:rPr>
        <w:t xml:space="preserve">Contenidos Temáticos</w:t>
      </w:r>
    </w:p>
    <w:p>
      <w:pPr/>
      <w:r>
        <w:rPr>
          <w:b w:val="1"/>
          <w:bCs w:val="1"/>
        </w:rPr>
        <w:t xml:space="preserve">1. Introducción a los Xenobióticos</w:t>
      </w:r>
    </w:p>
    <w:p>
      <w:pPr>
        <w:numPr>
          <w:ilvl w:val="0"/>
          <w:numId w:val="24"/>
        </w:numPr>
      </w:pPr>
      <w:r>
        <w:rPr/>
        <w:t xml:space="preserve">Definición y características de los xenobióticos: sustancias extrañas al organismo.</w:t>
      </w:r>
    </w:p>
    <w:p>
      <w:pPr>
        <w:numPr>
          <w:ilvl w:val="0"/>
          <w:numId w:val="24"/>
        </w:numPr>
      </w:pPr>
      <w:r>
        <w:rPr/>
        <w:t xml:space="preserve">Clasificación básica: contaminantes ambientales, fármacos, productos industriales, y toxinas naturales.</w:t>
      </w:r>
    </w:p>
    <w:p>
      <w:pPr>
        <w:numPr>
          <w:ilvl w:val="0"/>
          <w:numId w:val="24"/>
        </w:numPr>
      </w:pPr>
      <w:r>
        <w:rPr/>
        <w:t xml:space="preserve">Fuentes de exposición en el entorno clínico y comunitario: ambientales, ocupacionales, alimentarios y medicinales.</w:t>
      </w:r>
    </w:p>
    <w:p>
      <w:pPr>
        <w:numPr>
          <w:ilvl w:val="0"/>
          <w:numId w:val="24"/>
        </w:numPr>
      </w:pPr>
      <w:r>
        <w:rPr/>
        <w:t xml:space="preserve">Importancia de la cosmovisión comunitaria en la percepción y manejo de los xenobióticos.</w:t>
      </w:r>
    </w:p>
    <w:p>
      <w:pPr/>
      <w:r>
        <w:rPr>
          <w:b w:val="1"/>
          <w:bCs w:val="1"/>
        </w:rPr>
        <w:t xml:space="preserve">2. Mecanismos de Acción y Efectos Tóxicos de los Xenobióticos</w:t>
      </w:r>
    </w:p>
    <w:p>
      <w:pPr>
        <w:numPr>
          <w:ilvl w:val="0"/>
          <w:numId w:val="25"/>
        </w:numPr>
      </w:pPr>
      <w:r>
        <w:rPr/>
        <w:t xml:space="preserve">Absorción, distribución, metabolismo y excreción (ADME) de xenobióticos.</w:t>
      </w:r>
    </w:p>
    <w:p>
      <w:pPr>
        <w:numPr>
          <w:ilvl w:val="0"/>
          <w:numId w:val="25"/>
        </w:numPr>
      </w:pPr>
      <w:r>
        <w:rPr/>
        <w:t xml:space="preserve">Mecanismos moleculares de toxicidad: daño oxidativo, alteración enzimática, interacción con receptores celulares, y toxicidad genotóxica.</w:t>
      </w:r>
    </w:p>
    <w:p>
      <w:pPr>
        <w:numPr>
          <w:ilvl w:val="0"/>
          <w:numId w:val="25"/>
        </w:numPr>
      </w:pPr>
      <w:r>
        <w:rPr/>
        <w:t xml:space="preserve">Tipos de toxicidad: aguda, crónica, subcrónica, y carcinogénica.</w:t>
      </w:r>
    </w:p>
    <w:p>
      <w:pPr>
        <w:numPr>
          <w:ilvl w:val="0"/>
          <w:numId w:val="25"/>
        </w:numPr>
      </w:pPr>
      <w:r>
        <w:rPr/>
        <w:t xml:space="preserve">Manifestaciones clínicas comunes de intoxicaciones por xenobióticos frecuentes en la comunidad y clínica.</w:t>
      </w:r>
    </w:p>
    <w:p>
      <w:pPr>
        <w:numPr>
          <w:ilvl w:val="0"/>
          <w:numId w:val="25"/>
        </w:numPr>
      </w:pPr>
      <w:r>
        <w:rPr/>
        <w:t xml:space="preserve">Estudio y análisis de casos clínicos representativos para comprensión integral de mecanismos y efectos.</w:t>
      </w:r>
    </w:p>
    <w:p>
      <w:pPr/>
      <w:r>
        <w:rPr>
          <w:b w:val="1"/>
          <w:bCs w:val="1"/>
        </w:rPr>
        <w:t xml:space="preserve">3. Estrategias de Manejo y Tratamiento Clínico de Intoxicaciones</w:t>
      </w:r>
    </w:p>
    <w:p>
      <w:pPr>
        <w:numPr>
          <w:ilvl w:val="0"/>
          <w:numId w:val="26"/>
        </w:numPr>
      </w:pPr>
      <w:r>
        <w:rPr/>
        <w:t xml:space="preserve">Evaluación inicial del paciente intoxicado: anamnesis, signos vitales, y pruebas diagnósticas básicas.</w:t>
      </w:r>
    </w:p>
    <w:p>
      <w:pPr>
        <w:numPr>
          <w:ilvl w:val="0"/>
          <w:numId w:val="26"/>
        </w:numPr>
      </w:pPr>
      <w:r>
        <w:rPr/>
        <w:t xml:space="preserve">Principios generales del tratamiento: descontaminación, soporte vital, antídotos, y manejo sintomático.</w:t>
      </w:r>
    </w:p>
    <w:p>
      <w:pPr>
        <w:numPr>
          <w:ilvl w:val="0"/>
          <w:numId w:val="26"/>
        </w:numPr>
      </w:pPr>
      <w:r>
        <w:rPr/>
        <w:t xml:space="preserve">Manejo específico de intoxicaciones frecuentes: plaguicidas, metales pesados, fármacos, y plantas tóxicas.</w:t>
      </w:r>
    </w:p>
    <w:p>
      <w:pPr>
        <w:numPr>
          <w:ilvl w:val="0"/>
          <w:numId w:val="26"/>
        </w:numPr>
      </w:pPr>
      <w:r>
        <w:rPr/>
        <w:t xml:space="preserve">Integración de la cosmovisión comunitaria y recursos regionales en la atención clínica: prácticas tradicionales, recursos locales y participación comunitaria.</w:t>
      </w:r>
    </w:p>
    <w:p>
      <w:pPr>
        <w:numPr>
          <w:ilvl w:val="0"/>
          <w:numId w:val="26"/>
        </w:numPr>
      </w:pPr>
      <w:r>
        <w:rPr/>
        <w:t xml:space="preserve">Protocolos y guías clínicas para el manejo adecuado de intoxicaciones agudas y crónicas.</w:t>
      </w:r>
    </w:p>
    <w:p>
      <w:pPr/>
      <w:r>
        <w:rPr>
          <w:b w:val="1"/>
          <w:bCs w:val="1"/>
        </w:rPr>
        <w:t xml:space="preserve">4. Evaluación de Riesgos y Medidas Preventivas</w:t>
      </w:r>
    </w:p>
    <w:p>
      <w:pPr>
        <w:numPr>
          <w:ilvl w:val="0"/>
          <w:numId w:val="27"/>
        </w:numPr>
      </w:pPr>
      <w:r>
        <w:rPr/>
        <w:t xml:space="preserve">Identificación y análisis crítico de riesgos derivados de la exposición a xenobióticos en el entorno local y clínico.</w:t>
      </w:r>
    </w:p>
    <w:p>
      <w:pPr>
        <w:numPr>
          <w:ilvl w:val="0"/>
          <w:numId w:val="27"/>
        </w:numPr>
      </w:pPr>
      <w:r>
        <w:rPr/>
        <w:t xml:space="preserve">Impacto de la automedicación y uso inadecuado de sustancias tóxicas en la población.</w:t>
      </w:r>
    </w:p>
    <w:p>
      <w:pPr>
        <w:numPr>
          <w:ilvl w:val="0"/>
          <w:numId w:val="27"/>
        </w:numPr>
      </w:pPr>
      <w:r>
        <w:rPr/>
        <w:t xml:space="preserve">Medidas preventivas basadas en evidencia científica: educación, políticas públicas, y vigilancia epidemiológica.</w:t>
      </w:r>
    </w:p>
    <w:p>
      <w:pPr>
        <w:numPr>
          <w:ilvl w:val="0"/>
          <w:numId w:val="27"/>
        </w:numPr>
      </w:pPr>
      <w:r>
        <w:rPr/>
        <w:t xml:space="preserve">Adaptación de medidas preventivas al contexto socioeconómico y cultural de la comunidad.</w:t>
      </w:r>
    </w:p>
    <w:p>
      <w:pPr/>
      <w:r>
        <w:rPr>
          <w:b w:val="1"/>
          <w:bCs w:val="1"/>
        </w:rPr>
        <w:t xml:space="preserve">5. Reflexión sobre Implicaciones Éticas y Sociales</w:t>
      </w:r>
    </w:p>
    <w:p>
      <w:pPr>
        <w:numPr>
          <w:ilvl w:val="0"/>
          <w:numId w:val="28"/>
        </w:numPr>
      </w:pPr>
      <w:r>
        <w:rPr/>
        <w:t xml:space="preserve">Ética en el uso, control y manejo de sustancias tóxicas y medicamentos.</w:t>
      </w:r>
    </w:p>
    <w:p>
      <w:pPr>
        <w:numPr>
          <w:ilvl w:val="0"/>
          <w:numId w:val="28"/>
        </w:numPr>
      </w:pPr>
      <w:r>
        <w:rPr/>
        <w:t xml:space="preserve">Responsabilidad social y comunitaria en la prevención de intoxicaciones.</w:t>
      </w:r>
    </w:p>
    <w:p>
      <w:pPr>
        <w:numPr>
          <w:ilvl w:val="0"/>
          <w:numId w:val="28"/>
        </w:numPr>
      </w:pPr>
      <w:r>
        <w:rPr/>
        <w:t xml:space="preserve">Conflictos y desafíos éticos en la farmacología clínica y salud pública.</w:t>
      </w:r>
    </w:p>
    <w:p>
      <w:pPr>
        <w:numPr>
          <w:ilvl w:val="0"/>
          <w:numId w:val="28"/>
        </w:numPr>
      </w:pPr>
      <w:r>
        <w:rPr/>
        <w:t xml:space="preserve">Promoción de un enfoque integral: biológico, social, cultural y ético en la farmacología clínica.</w:t>
      </w:r>
    </w:p>
    <w:p>
      <w:pPr>
        <w:numPr>
          <w:ilvl w:val="0"/>
          <w:numId w:val="28"/>
        </w:numPr>
      </w:pPr>
      <w:r>
        <w:rPr/>
        <w:t xml:space="preserve">Casos de estudio y debates sobre dilemas éticos en toxicología clínica.</w:t>
      </w:r>
    </w:p>
    <w:p>
      <w:pPr/>
      <w:r>
        <w:rPr>
          <w:sz w:val="22"/>
          <w:szCs w:val="22"/>
          <w:b w:val="1"/>
          <w:bCs w:val="1"/>
        </w:rPr>
        <w:t xml:space="preserve">Actividades</w:t>
      </w:r>
    </w:p>
    <w:p>
      <w:pPr/>
      <w:r>
        <w:rPr>
          <w:b w:val="1"/>
          <w:bCs w:val="1"/>
        </w:rPr>
        <w:t xml:space="preserve">1. Identificación y Clasificación de Xenobióticos en el Entorno Local</w:t>
      </w:r>
    </w:p>
    <w:p>
      <w:pPr/>
      <w:r>
        <w:rPr>
          <w:b w:val="1"/>
          <w:bCs w:val="1"/>
        </w:rPr>
        <w:t xml:space="preserve">Objetivo:</w:t>
      </w:r>
      <w:r>
        <w:rPr/>
        <w:t xml:space="preserve"> Contribuir al objetivo de identificar y clasificar los principales xenobióticos y sus fuentes.</w:t>
      </w:r>
    </w:p>
    <w:p>
      <w:pPr/>
      <w:r>
        <w:rPr>
          <w:b w:val="1"/>
          <w:bCs w:val="1"/>
        </w:rPr>
        <w:t xml:space="preserve">Descripción:</w:t>
      </w:r>
    </w:p>
    <w:p>
      <w:pPr>
        <w:numPr>
          <w:ilvl w:val="0"/>
          <w:numId w:val="29"/>
        </w:numPr>
      </w:pPr>
      <w:r>
        <w:rPr/>
        <w:t xml:space="preserve">Los estudiantes realizarán una investigación de campo en su comunidad o entorno clínico para identificar posibles fuentes de xenobióticos.</w:t>
      </w:r>
    </w:p>
    <w:p>
      <w:pPr>
        <w:numPr>
          <w:ilvl w:val="0"/>
          <w:numId w:val="29"/>
        </w:numPr>
      </w:pPr>
      <w:r>
        <w:rPr/>
        <w:t xml:space="preserve">Recolección de información mediante entrevistas, observación y revisión documental sobre productos químicos, fármacos, y contaminantes presentes.</w:t>
      </w:r>
    </w:p>
    <w:p>
      <w:pPr>
        <w:numPr>
          <w:ilvl w:val="0"/>
          <w:numId w:val="29"/>
        </w:numPr>
      </w:pPr>
      <w:r>
        <w:rPr/>
        <w:t xml:space="preserve">Clasificación de los xenobióticos encontrados según su naturaleza y fuente.</w:t>
      </w:r>
    </w:p>
    <w:p>
      <w:pPr>
        <w:numPr>
          <w:ilvl w:val="0"/>
          <w:numId w:val="29"/>
        </w:numPr>
      </w:pPr>
      <w:r>
        <w:rPr/>
        <w:t xml:space="preserve">Elaboración de un informe con evidencia fotográfica, descripción y clasificación.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clasificación y descripción de xenobióticos locales.</w:t>
      </w:r>
    </w:p>
    <w:p>
      <w:pPr/>
      <w:r>
        <w:rPr>
          <w:b w:val="1"/>
          <w:bCs w:val="1"/>
        </w:rPr>
        <w:t xml:space="preserve">Duración estimada:</w:t>
      </w:r>
      <w:r>
        <w:rPr/>
        <w:t xml:space="preserve"> 3 horas (incluye trabajo de campo y elaboración del informe).</w:t>
      </w:r>
    </w:p>
    <w:p>
      <w:pPr/>
      <w:r>
        <w:rPr>
          <w:b w:val="1"/>
          <w:bCs w:val="1"/>
        </w:rPr>
        <w:t xml:space="preserve">2. Análisis de Casos Clínicos de Intoxicación</w:t>
      </w:r>
    </w:p>
    <w:p>
      <w:pPr/>
      <w:r>
        <w:rPr>
          <w:b w:val="1"/>
          <w:bCs w:val="1"/>
        </w:rPr>
        <w:t xml:space="preserve">Objetivo:</w:t>
      </w:r>
      <w:r>
        <w:rPr/>
        <w:t xml:space="preserve"> Analizar mecanismos de acción y efectos tóxicos mediante el estudio de casos clínicos.</w:t>
      </w:r>
    </w:p>
    <w:p>
      <w:pPr/>
      <w:r>
        <w:rPr>
          <w:b w:val="1"/>
          <w:bCs w:val="1"/>
        </w:rPr>
        <w:t xml:space="preserve">Descripción:</w:t>
      </w:r>
    </w:p>
    <w:p>
      <w:pPr>
        <w:numPr>
          <w:ilvl w:val="0"/>
          <w:numId w:val="30"/>
        </w:numPr>
      </w:pPr>
      <w:r>
        <w:rPr/>
        <w:t xml:space="preserve">Se proporcionarán casos clínicos detallados con intoxicaciones por diversos xenobióticos.</w:t>
      </w:r>
    </w:p>
    <w:p>
      <w:pPr>
        <w:numPr>
          <w:ilvl w:val="0"/>
          <w:numId w:val="30"/>
        </w:numPr>
      </w:pPr>
      <w:r>
        <w:rPr/>
        <w:t xml:space="preserve">Los estudiantes identificarán el mecanismo tóxico, síntomas, diagnóstico diferencial y pronóstico.</w:t>
      </w:r>
    </w:p>
    <w:p>
      <w:pPr>
        <w:numPr>
          <w:ilvl w:val="0"/>
          <w:numId w:val="30"/>
        </w:numPr>
      </w:pPr>
      <w:r>
        <w:rPr/>
        <w:t xml:space="preserve">Discusión en grupo sobre los mecanismos fisiopatológicos implicados.</w:t>
      </w:r>
    </w:p>
    <w:p>
      <w:pPr>
        <w:numPr>
          <w:ilvl w:val="0"/>
          <w:numId w:val="30"/>
        </w:numPr>
      </w:pPr>
      <w:r>
        <w:rPr/>
        <w:t xml:space="preserve">Presentación oral corta con conclusiones y recomendaciones clínicas.</w:t>
      </w:r>
    </w:p>
    <w:p>
      <w:pPr/>
      <w:r>
        <w:rPr>
          <w:b w:val="1"/>
          <w:bCs w:val="1"/>
        </w:rPr>
        <w:t xml:space="preserve">Organización:</w:t>
      </w:r>
      <w:r>
        <w:rPr/>
        <w:t xml:space="preserve"> Parejas o tríos.</w:t>
      </w:r>
    </w:p>
    <w:p>
      <w:pPr/>
      <w:r>
        <w:rPr>
          <w:b w:val="1"/>
          <w:bCs w:val="1"/>
        </w:rPr>
        <w:t xml:space="preserve">Producto esperado:</w:t>
      </w:r>
      <w:r>
        <w:rPr/>
        <w:t xml:space="preserve"> Presentación oral y resumen escrito del análisis clínico.</w:t>
      </w:r>
    </w:p>
    <w:p>
      <w:pPr/>
      <w:r>
        <w:rPr>
          <w:b w:val="1"/>
          <w:bCs w:val="1"/>
        </w:rPr>
        <w:t xml:space="preserve">Duración estimada:</w:t>
      </w:r>
      <w:r>
        <w:rPr/>
        <w:t xml:space="preserve"> 2 horas.</w:t>
      </w:r>
    </w:p>
    <w:p>
      <w:pPr/>
      <w:r>
        <w:rPr>
          <w:b w:val="1"/>
          <w:bCs w:val="1"/>
        </w:rPr>
        <w:t xml:space="preserve">3. Diseño de Estrategias de Manejo Integradas para Intoxicaciones</w:t>
      </w:r>
    </w:p>
    <w:p>
      <w:pPr/>
      <w:r>
        <w:rPr>
          <w:b w:val="1"/>
          <w:bCs w:val="1"/>
        </w:rPr>
        <w:t xml:space="preserve">Objetivo:</w:t>
      </w:r>
      <w:r>
        <w:rPr/>
        <w:t xml:space="preserve"> Diseñar estrategias de manejo y tratamiento clínico integrando cosmovisión comunitaria y recursos regionales.</w:t>
      </w:r>
    </w:p>
    <w:p>
      <w:pPr/>
      <w:r>
        <w:rPr>
          <w:b w:val="1"/>
          <w:bCs w:val="1"/>
        </w:rPr>
        <w:t xml:space="preserve">Descripción:</w:t>
      </w:r>
    </w:p>
    <w:p>
      <w:pPr>
        <w:numPr>
          <w:ilvl w:val="0"/>
          <w:numId w:val="31"/>
        </w:numPr>
      </w:pPr>
      <w:r>
        <w:rPr/>
        <w:t xml:space="preserve">Partiendo de un caso real o simulado de intoxicación, los estudiantes desarrollarán un plan de manejo clínico.</w:t>
      </w:r>
    </w:p>
    <w:p>
      <w:pPr>
        <w:numPr>
          <w:ilvl w:val="0"/>
          <w:numId w:val="31"/>
        </w:numPr>
      </w:pPr>
      <w:r>
        <w:rPr/>
        <w:t xml:space="preserve">Incluirán aspectos clínicos, uso de antídotos, atención primaria y recursos comunitarios (plantas medicinales, apoyo local).</w:t>
      </w:r>
    </w:p>
    <w:p>
      <w:pPr>
        <w:numPr>
          <w:ilvl w:val="0"/>
          <w:numId w:val="31"/>
        </w:numPr>
      </w:pPr>
      <w:r>
        <w:rPr/>
        <w:t xml:space="preserve">Considerarán barreras culturales y socioeconómicas en la propuesta.</w:t>
      </w:r>
    </w:p>
    <w:p>
      <w:pPr>
        <w:numPr>
          <w:ilvl w:val="0"/>
          <w:numId w:val="31"/>
        </w:numPr>
      </w:pPr>
      <w:r>
        <w:rPr/>
        <w:t xml:space="preserve">Elaboración de un protocolo o guía breve para el manejo integral.</w:t>
      </w:r>
    </w:p>
    <w:p>
      <w:pPr/>
      <w:r>
        <w:rPr>
          <w:b w:val="1"/>
          <w:bCs w:val="1"/>
        </w:rPr>
        <w:t xml:space="preserve">Organización:</w:t>
      </w:r>
      <w:r>
        <w:rPr/>
        <w:t xml:space="preserve"> Grupos de 4-5 estudiantes.</w:t>
      </w:r>
    </w:p>
    <w:p>
      <w:pPr/>
      <w:r>
        <w:rPr>
          <w:b w:val="1"/>
          <w:bCs w:val="1"/>
        </w:rPr>
        <w:t xml:space="preserve">Producto esperado:</w:t>
      </w:r>
      <w:r>
        <w:rPr/>
        <w:t xml:space="preserve"> Protocolo de manejo integral con enfoque clínico y comunitario.</w:t>
      </w:r>
    </w:p>
    <w:p>
      <w:pPr/>
      <w:r>
        <w:rPr>
          <w:b w:val="1"/>
          <w:bCs w:val="1"/>
        </w:rPr>
        <w:t xml:space="preserve">Duración estimada:</w:t>
      </w:r>
      <w:r>
        <w:rPr/>
        <w:t xml:space="preserve"> 4 horas.</w:t>
      </w:r>
    </w:p>
    <w:p>
      <w:pPr/>
      <w:r>
        <w:rPr>
          <w:b w:val="1"/>
          <w:bCs w:val="1"/>
        </w:rPr>
        <w:t xml:space="preserve">4. Debate y Reflexión sobre Riesgos, Ética y Prevención</w:t>
      </w:r>
    </w:p>
    <w:p>
      <w:pPr/>
      <w:r>
        <w:rPr>
          <w:b w:val="1"/>
          <w:bCs w:val="1"/>
        </w:rPr>
        <w:t xml:space="preserve">Objetivo:</w:t>
      </w:r>
      <w:r>
        <w:rPr/>
        <w:t xml:space="preserve"> Evaluar críticamente riesgos y reflexionar sobre implicaciones éticas y sociales.</w:t>
      </w:r>
    </w:p>
    <w:p>
      <w:pPr/>
      <w:r>
        <w:rPr>
          <w:b w:val="1"/>
          <w:bCs w:val="1"/>
        </w:rPr>
        <w:t xml:space="preserve">Descripción:</w:t>
      </w:r>
    </w:p>
    <w:p>
      <w:pPr>
        <w:numPr>
          <w:ilvl w:val="0"/>
          <w:numId w:val="32"/>
        </w:numPr>
      </w:pPr>
      <w:r>
        <w:rPr/>
        <w:t xml:space="preserve">Los estudiantes prepararán argumentos sobre temas como automedicación, responsabilidad social, y control de sustancias tóxicas.</w:t>
      </w:r>
    </w:p>
    <w:p>
      <w:pPr>
        <w:numPr>
          <w:ilvl w:val="0"/>
          <w:numId w:val="32"/>
        </w:numPr>
      </w:pPr>
      <w:r>
        <w:rPr/>
        <w:t xml:space="preserve">Se organizará un debate estructurado con roles asignados (defensores, críticos, moderadores).</w:t>
      </w:r>
    </w:p>
    <w:p>
      <w:pPr>
        <w:numPr>
          <w:ilvl w:val="0"/>
          <w:numId w:val="32"/>
        </w:numPr>
      </w:pPr>
      <w:r>
        <w:rPr/>
        <w:t xml:space="preserve">Posterior reflexión escrita individual sobre lo aprendido y propuestas personales para prevención y ética.</w:t>
      </w:r>
    </w:p>
    <w:p>
      <w:pPr/>
      <w:r>
        <w:rPr>
          <w:b w:val="1"/>
          <w:bCs w:val="1"/>
        </w:rPr>
        <w:t xml:space="preserve">Organización:</w:t>
      </w:r>
      <w:r>
        <w:rPr/>
        <w:t xml:space="preserve"> Grupos grandes para debate, individual para reflexión.</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xenobióticos, fuentes, y nociones básicas de toxicidad.</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breve (15-20 preguntas).</w:t>
      </w:r>
    </w:p>
    <w:p>
      <w:pPr/>
      <w:r>
        <w:rPr>
          <w:b w:val="1"/>
          <w:bCs w:val="1"/>
        </w:rPr>
        <w:t xml:space="preserve">Evaluación Formativa</w:t>
      </w:r>
    </w:p>
    <w:p>
      <w:pPr/>
      <w:r>
        <w:rPr>
          <w:b w:val="1"/>
          <w:bCs w:val="1"/>
        </w:rPr>
        <w:t xml:space="preserve">Qué se evalúa:</w:t>
      </w:r>
      <w:r>
        <w:rPr/>
        <w:t xml:space="preserve"> Progreso en la identificación, análisis, y diseño de estrategias durante las actividades prácticas.</w:t>
      </w:r>
    </w:p>
    <w:p>
      <w:pPr/>
      <w:r>
        <w:rPr>
          <w:b w:val="1"/>
          <w:bCs w:val="1"/>
        </w:rPr>
        <w:t xml:space="preserve">Cómo se evalúa:</w:t>
      </w:r>
      <w:r>
        <w:rPr/>
        <w:t xml:space="preserve"> Observación directa, revisión de informes y presentaciones, retroalimentación continua.</w:t>
      </w:r>
    </w:p>
    <w:p>
      <w:pPr/>
      <w:r>
        <w:rPr>
          <w:b w:val="1"/>
          <w:bCs w:val="1"/>
        </w:rPr>
        <w:t xml:space="preserve">Instrumento sugerido:</w:t>
      </w:r>
      <w:r>
        <w:rPr/>
        <w:t xml:space="preserve"> Rúbricas para evaluación de informes, presentaciones orales y protocolos.</w:t>
      </w:r>
    </w:p>
    <w:p>
      <w:pPr/>
      <w:r>
        <w:rPr>
          <w:b w:val="1"/>
          <w:bCs w:val="1"/>
        </w:rPr>
        <w:t xml:space="preserve">Evaluación Sumativa</w:t>
      </w:r>
    </w:p>
    <w:p>
      <w:pPr/>
      <w:r>
        <w:rPr>
          <w:b w:val="1"/>
          <w:bCs w:val="1"/>
        </w:rPr>
        <w:t xml:space="preserve">Qué se evalúa:</w:t>
      </w:r>
      <w:r>
        <w:rPr/>
        <w:t xml:space="preserve"> Competencias integrales al final de la unidad: identificación, análisis, diseño de manejo, evaluación crítica y reflexión ética.</w:t>
      </w:r>
    </w:p>
    <w:p>
      <w:pPr/>
      <w:r>
        <w:rPr>
          <w:b w:val="1"/>
          <w:bCs w:val="1"/>
        </w:rPr>
        <w:t xml:space="preserve">Cómo se evalúa:</w:t>
      </w:r>
      <w:r>
        <w:rPr/>
        <w:t xml:space="preserve"> Examen escrito teórico-práctico con casos clínicos, preguntas de desarrollo y propuesta de manejo; además, entrega de un trabajo integrador final.</w:t>
      </w:r>
    </w:p>
    <w:p>
      <w:pPr/>
      <w:r>
        <w:rPr>
          <w:b w:val="1"/>
          <w:bCs w:val="1"/>
        </w:rPr>
        <w:t xml:space="preserve">Instrumento sugerido:</w:t>
      </w:r>
      <w:r>
        <w:rPr/>
        <w:t xml:space="preserve"> Examen escrito y trabajo integrador (ensayo o protocolo) con rúbrica detallada.</w:t>
      </w:r>
    </w:p>
    <w:p/>
    <w:p>
      <w:pPr/>
      <w:r>
        <w:rPr>
          <w:color w:val="4a5568"/>
          <w:sz w:val="24"/>
          <w:szCs w:val="24"/>
          <w:b w:val="1"/>
          <w:bCs w:val="1"/>
        </w:rPr>
        <w:t xml:space="preserve">Unidad 4: Fitoterapia y Saberes Tradicionales en Salud</w:t>
      </w:r>
    </w:p>
    <w:p>
      <w:pPr/>
      <w:r>
        <w:rPr>
          <w:sz w:val="22"/>
          <w:szCs w:val="22"/>
          <w:b w:val="1"/>
          <w:bCs w:val="1"/>
        </w:rPr>
        <w:t xml:space="preserve">Objetivos de Aprendizaje</w:t>
      </w:r>
    </w:p>
    <w:p>
      <w:pPr>
        <w:numPr>
          <w:ilvl w:val="0"/>
          <w:numId w:val="33"/>
        </w:numPr>
      </w:pPr>
      <w:r>
        <w:rPr/>
        <w:t xml:space="preserve">Al finalizar la unidad, el estudiante será capaz de identificar las principales plantas medicinales y describir su composición química y efectos terapéuticos basándose en fuentes científicas y conocimientos ancestrales.</w:t>
      </w:r>
    </w:p>
    <w:p>
      <w:pPr>
        <w:numPr>
          <w:ilvl w:val="0"/>
          <w:numId w:val="33"/>
        </w:numPr>
      </w:pPr>
      <w:r>
        <w:rPr/>
        <w:t xml:space="preserve">Al finalizar la unidad, el estudiante será capaz de analizar la integración de saberes tradicionales y farmacología clínica para diseñar propuestas terapéuticas que respeten la cosmovisión comunitaria y los recursos regionales.</w:t>
      </w:r>
    </w:p>
    <w:p>
      <w:pPr>
        <w:numPr>
          <w:ilvl w:val="0"/>
          <w:numId w:val="33"/>
        </w:numPr>
      </w:pPr>
      <w:r>
        <w:rPr/>
        <w:t xml:space="preserve">Al finalizar la unidad, el estudiante será capaz de evaluar críticamente los riesgos y beneficios del uso de fitoterapia en la práctica clínica, considerando aspectos de seguridad, eficacia y posibles interacciones farmacológicas.</w:t>
      </w:r>
    </w:p>
    <w:p>
      <w:pPr>
        <w:numPr>
          <w:ilvl w:val="0"/>
          <w:numId w:val="33"/>
        </w:numPr>
      </w:pPr>
      <w:r>
        <w:rPr/>
        <w:t xml:space="preserve">Al finalizar la unidad, el estudiante será capaz de argumentar la importancia de los conocimientos ancestrales en la salud comunitaria, reflexionando sobre sus implicaciones éticas y socioeconómicas en la atención farmacológica.</w:t>
      </w:r>
    </w:p>
    <w:p>
      <w:pPr/>
      <w:r>
        <w:rPr>
          <w:sz w:val="22"/>
          <w:szCs w:val="22"/>
          <w:b w:val="1"/>
          <w:bCs w:val="1"/>
        </w:rPr>
        <w:t xml:space="preserve">Contenidos Temáticos</w:t>
      </w:r>
    </w:p>
    <w:p>
      <w:pPr/>
      <w:r>
        <w:rPr>
          <w:b w:val="1"/>
          <w:bCs w:val="1"/>
        </w:rPr>
        <w:t xml:space="preserve">1. Introducción a la Fitoterapia y Saberes Tradicionales en Salud</w:t>
      </w:r>
    </w:p>
    <w:p>
      <w:pPr>
        <w:numPr>
          <w:ilvl w:val="0"/>
          <w:numId w:val="34"/>
        </w:numPr>
      </w:pPr>
      <w:r>
        <w:rPr/>
        <w:t xml:space="preserve">Concepto y definición de fitoterapia: historia y evolución.</w:t>
      </w:r>
    </w:p>
    <w:p>
      <w:pPr>
        <w:numPr>
          <w:ilvl w:val="0"/>
          <w:numId w:val="34"/>
        </w:numPr>
      </w:pPr>
      <w:r>
        <w:rPr/>
        <w:t xml:space="preserve">Importancia de los saberes tradicionales en la salud comunitaria.</w:t>
      </w:r>
    </w:p>
    <w:p>
      <w:pPr>
        <w:numPr>
          <w:ilvl w:val="0"/>
          <w:numId w:val="34"/>
        </w:numPr>
      </w:pPr>
      <w:r>
        <w:rPr/>
        <w:t xml:space="preserve">Relación entre farmacología clínica y conocimientos ancestrales.</w:t>
      </w:r>
    </w:p>
    <w:p>
      <w:pPr/>
      <w:r>
        <w:rPr>
          <w:b w:val="1"/>
          <w:bCs w:val="1"/>
        </w:rPr>
        <w:t xml:space="preserve">2. Principales Plantas Medicinales: Composición y Efectos Terapéuticos</w:t>
      </w:r>
    </w:p>
    <w:p>
      <w:pPr>
        <w:numPr>
          <w:ilvl w:val="0"/>
          <w:numId w:val="35"/>
        </w:numPr>
      </w:pPr>
      <w:r>
        <w:rPr/>
        <w:t xml:space="preserve">Identificación de plantas medicinales regionales y globales de mayor uso.</w:t>
      </w:r>
    </w:p>
    <w:p>
      <w:pPr>
        <w:numPr>
          <w:ilvl w:val="0"/>
          <w:numId w:val="35"/>
        </w:numPr>
      </w:pPr>
      <w:r>
        <w:rPr/>
        <w:t xml:space="preserve">Composición química: principios activos y metabolitos secundarios.</w:t>
      </w:r>
    </w:p>
    <w:p>
      <w:pPr>
        <w:numPr>
          <w:ilvl w:val="0"/>
          <w:numId w:val="35"/>
        </w:numPr>
      </w:pPr>
      <w:r>
        <w:rPr/>
        <w:t xml:space="preserve">Efectos terapéuticos documentados: evidencia científica y tradicional.</w:t>
      </w:r>
    </w:p>
    <w:p>
      <w:pPr>
        <w:numPr>
          <w:ilvl w:val="0"/>
          <w:numId w:val="35"/>
        </w:numPr>
      </w:pPr>
      <w:r>
        <w:rPr/>
        <w:t xml:space="preserve">Estudio de casos: análisis de plantas específicas (ejemplo: manzanilla, aloe vera, yuca, etc.).</w:t>
      </w:r>
    </w:p>
    <w:p>
      <w:pPr/>
      <w:r>
        <w:rPr>
          <w:b w:val="1"/>
          <w:bCs w:val="1"/>
        </w:rPr>
        <w:t xml:space="preserve">3. Integración de Saberes Tradicionales y Farmacología Clínica</w:t>
      </w:r>
    </w:p>
    <w:p>
      <w:pPr>
        <w:numPr>
          <w:ilvl w:val="0"/>
          <w:numId w:val="36"/>
        </w:numPr>
      </w:pPr>
      <w:r>
        <w:rPr/>
        <w:t xml:space="preserve">Modelos de integración terapéutica respetuosa con la cosmovisión comunitaria.</w:t>
      </w:r>
    </w:p>
    <w:p>
      <w:pPr>
        <w:numPr>
          <w:ilvl w:val="0"/>
          <w:numId w:val="36"/>
        </w:numPr>
      </w:pPr>
      <w:r>
        <w:rPr/>
        <w:t xml:space="preserve">Diseño de propuestas terapéuticas combinadas: criterios y metodologías.</w:t>
      </w:r>
    </w:p>
    <w:p>
      <w:pPr>
        <w:numPr>
          <w:ilvl w:val="0"/>
          <w:numId w:val="36"/>
        </w:numPr>
      </w:pPr>
      <w:r>
        <w:rPr/>
        <w:t xml:space="preserve">Uso de recursos regionales en la formulación de tratamientos.</w:t>
      </w:r>
    </w:p>
    <w:p>
      <w:pPr>
        <w:numPr>
          <w:ilvl w:val="0"/>
          <w:numId w:val="36"/>
        </w:numPr>
      </w:pPr>
      <w:r>
        <w:rPr/>
        <w:t xml:space="preserve">Rol del profesional de la salud en la mediación entre saberes.</w:t>
      </w:r>
    </w:p>
    <w:p>
      <w:pPr/>
      <w:r>
        <w:rPr>
          <w:b w:val="1"/>
          <w:bCs w:val="1"/>
        </w:rPr>
        <w:t xml:space="preserve">4. Evaluación Crítica de la Fitoterapia en la Práctica Clínica</w:t>
      </w:r>
    </w:p>
    <w:p>
      <w:pPr>
        <w:numPr>
          <w:ilvl w:val="0"/>
          <w:numId w:val="37"/>
        </w:numPr>
      </w:pPr>
      <w:r>
        <w:rPr/>
        <w:t xml:space="preserve">Seguridad y eficacia: análisis de riesgos y beneficios.</w:t>
      </w:r>
    </w:p>
    <w:p>
      <w:pPr>
        <w:numPr>
          <w:ilvl w:val="0"/>
          <w:numId w:val="37"/>
        </w:numPr>
      </w:pPr>
      <w:r>
        <w:rPr/>
        <w:t xml:space="preserve">Identificación y manejo de posibles interacciones farmacológicas.</w:t>
      </w:r>
    </w:p>
    <w:p>
      <w:pPr>
        <w:numPr>
          <w:ilvl w:val="0"/>
          <w:numId w:val="37"/>
        </w:numPr>
      </w:pPr>
      <w:r>
        <w:rPr/>
        <w:t xml:space="preserve">Normativas, estándares y controles de calidad en fitoterapia.</w:t>
      </w:r>
    </w:p>
    <w:p>
      <w:pPr>
        <w:numPr>
          <w:ilvl w:val="0"/>
          <w:numId w:val="37"/>
        </w:numPr>
      </w:pPr>
      <w:r>
        <w:rPr/>
        <w:t xml:space="preserve">Estudios clínicos y evidencias científicas recientes.</w:t>
      </w:r>
    </w:p>
    <w:p>
      <w:pPr/>
      <w:r>
        <w:rPr>
          <w:b w:val="1"/>
          <w:bCs w:val="1"/>
        </w:rPr>
        <w:t xml:space="preserve">5. Ética y Aspectos Socioeconómicos de los Saberes Ancestrales en Salud</w:t>
      </w:r>
    </w:p>
    <w:p>
      <w:pPr>
        <w:numPr>
          <w:ilvl w:val="0"/>
          <w:numId w:val="38"/>
        </w:numPr>
      </w:pPr>
      <w:r>
        <w:rPr/>
        <w:t xml:space="preserve">Implicaciones éticas en el uso y difusión de conocimientos ancestrales.</w:t>
      </w:r>
    </w:p>
    <w:p>
      <w:pPr>
        <w:numPr>
          <w:ilvl w:val="0"/>
          <w:numId w:val="38"/>
        </w:numPr>
      </w:pPr>
      <w:r>
        <w:rPr/>
        <w:t xml:space="preserve">Propiedad intelectual y derechos de comunidades originarias.</w:t>
      </w:r>
    </w:p>
    <w:p>
      <w:pPr>
        <w:numPr>
          <w:ilvl w:val="0"/>
          <w:numId w:val="38"/>
        </w:numPr>
      </w:pPr>
      <w:r>
        <w:rPr/>
        <w:t xml:space="preserve">Impacto socioeconómico de la fitoterapia en salud comunitaria.</w:t>
      </w:r>
    </w:p>
    <w:p>
      <w:pPr>
        <w:numPr>
          <w:ilvl w:val="0"/>
          <w:numId w:val="38"/>
        </w:numPr>
      </w:pPr>
      <w:r>
        <w:rPr/>
        <w:t xml:space="preserve">Reflexiones críticas sobre la biopiratería y el reconocimiento cultural.</w:t>
      </w:r>
    </w:p>
    <w:p>
      <w:pPr/>
      <w:r>
        <w:rPr>
          <w:sz w:val="22"/>
          <w:szCs w:val="22"/>
          <w:b w:val="1"/>
          <w:bCs w:val="1"/>
        </w:rPr>
        <w:t xml:space="preserve">Actividades</w:t>
      </w:r>
    </w:p>
    <w:p>
      <w:pPr/>
      <w:r>
        <w:rPr>
          <w:b w:val="1"/>
          <w:bCs w:val="1"/>
        </w:rPr>
        <w:t xml:space="preserve">Actividad 1: Mapa Conceptual de Plantas Medicinales y sus Componentes</w:t>
      </w:r>
    </w:p>
    <w:p>
      <w:pPr/>
      <w:r>
        <w:rPr>
          <w:b w:val="1"/>
          <w:bCs w:val="1"/>
        </w:rPr>
        <w:t xml:space="preserve">Objetivo:</w:t>
      </w:r>
      <w:r>
        <w:rPr/>
        <w:t xml:space="preserve"> Identificar las principales plantas medicinales y describir su composición química y efectos terapéuticos.</w:t>
      </w:r>
    </w:p>
    <w:p>
      <w:pPr/>
      <w:r>
        <w:rPr>
          <w:b w:val="1"/>
          <w:bCs w:val="1"/>
        </w:rPr>
        <w:t xml:space="preserve">Descripción:</w:t>
      </w:r>
    </w:p>
    <w:p>
      <w:pPr>
        <w:numPr>
          <w:ilvl w:val="0"/>
          <w:numId w:val="39"/>
        </w:numPr>
      </w:pPr>
      <w:r>
        <w:rPr/>
        <w:t xml:space="preserve">Los estudiantes investigarán diferentes plantas medicinales, usando fuentes científicas y tradicionales.</w:t>
      </w:r>
    </w:p>
    <w:p>
      <w:pPr>
        <w:numPr>
          <w:ilvl w:val="0"/>
          <w:numId w:val="39"/>
        </w:numPr>
      </w:pPr>
      <w:r>
        <w:rPr/>
        <w:t xml:space="preserve">Construirán un mapa conceptual que incluya nombre de la planta, principios activos, efectos terapéuticos y uso ancestral.</w:t>
      </w:r>
    </w:p>
    <w:p>
      <w:pPr>
        <w:numPr>
          <w:ilvl w:val="0"/>
          <w:numId w:val="39"/>
        </w:numPr>
      </w:pPr>
      <w:r>
        <w:rPr/>
        <w:t xml:space="preserve">Presentarán y explicarán su mapa al grupo, promoviendo la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referencias bibliográficas.</w:t>
      </w:r>
    </w:p>
    <w:p>
      <w:pPr/>
      <w:r>
        <w:rPr>
          <w:b w:val="1"/>
          <w:bCs w:val="1"/>
        </w:rPr>
        <w:t xml:space="preserve">Duración:</w:t>
      </w:r>
      <w:r>
        <w:rPr/>
        <w:t xml:space="preserve"> 2 horas.</w:t>
      </w:r>
    </w:p>
    <w:p>
      <w:pPr/>
      <w:r>
        <w:rPr>
          <w:b w:val="1"/>
          <w:bCs w:val="1"/>
        </w:rPr>
        <w:t xml:space="preserve">Actividad 2: Taller de Diseño de Propuesta Terapéutica Integrada</w:t>
      </w:r>
    </w:p>
    <w:p>
      <w:pPr/>
      <w:r>
        <w:rPr>
          <w:b w:val="1"/>
          <w:bCs w:val="1"/>
        </w:rPr>
        <w:t xml:space="preserve">Objetivo:</w:t>
      </w:r>
      <w:r>
        <w:rPr/>
        <w:t xml:space="preserve"> Analizar y diseñar propuestas terapéuticas que integren saberes tradicionales y farmacología clínica respetando la cosmovisión comunitaria.</w:t>
      </w:r>
    </w:p>
    <w:p>
      <w:pPr/>
      <w:r>
        <w:rPr>
          <w:b w:val="1"/>
          <w:bCs w:val="1"/>
        </w:rPr>
        <w:t xml:space="preserve">Descripción:</w:t>
      </w:r>
    </w:p>
    <w:p>
      <w:pPr>
        <w:numPr>
          <w:ilvl w:val="0"/>
          <w:numId w:val="40"/>
        </w:numPr>
      </w:pPr>
      <w:r>
        <w:rPr/>
        <w:t xml:space="preserve">Se les asigna un escenario clínico donde deben elaborar una propuesta de tratamiento que combine fitoterapia y medicina convencional.</w:t>
      </w:r>
    </w:p>
    <w:p>
      <w:pPr>
        <w:numPr>
          <w:ilvl w:val="0"/>
          <w:numId w:val="40"/>
        </w:numPr>
      </w:pPr>
      <w:r>
        <w:rPr/>
        <w:t xml:space="preserve">Deberán considerar las características culturales, recursos regionales y posibles interacciones farmacológicas.</w:t>
      </w:r>
    </w:p>
    <w:p>
      <w:pPr>
        <w:numPr>
          <w:ilvl w:val="0"/>
          <w:numId w:val="40"/>
        </w:numPr>
      </w:pPr>
      <w:r>
        <w:rPr/>
        <w:t xml:space="preserve">Presentarán su propuesta con justificación científica y cultural.</w:t>
      </w:r>
    </w:p>
    <w:p>
      <w:pPr/>
      <w:r>
        <w:rPr>
          <w:b w:val="1"/>
          <w:bCs w:val="1"/>
        </w:rPr>
        <w:t xml:space="preserve">Organización:</w:t>
      </w:r>
      <w:r>
        <w:rPr/>
        <w:t xml:space="preserve"> Grupos de 4-5 estudiantes.</w:t>
      </w:r>
    </w:p>
    <w:p>
      <w:pPr/>
      <w:r>
        <w:rPr>
          <w:b w:val="1"/>
          <w:bCs w:val="1"/>
        </w:rPr>
        <w:t xml:space="preserve">Producto esperado:</w:t>
      </w:r>
      <w:r>
        <w:rPr/>
        <w:t xml:space="preserve"> Documento y presentación oral de la propuesta terapéutica integrada.</w:t>
      </w:r>
    </w:p>
    <w:p>
      <w:pPr/>
      <w:r>
        <w:rPr>
          <w:b w:val="1"/>
          <w:bCs w:val="1"/>
        </w:rPr>
        <w:t xml:space="preserve">Duración:</w:t>
      </w:r>
      <w:r>
        <w:rPr/>
        <w:t xml:space="preserve"> 3 horas.</w:t>
      </w:r>
    </w:p>
    <w:p>
      <w:pPr/>
      <w:r>
        <w:rPr>
          <w:b w:val="1"/>
          <w:bCs w:val="1"/>
        </w:rPr>
        <w:t xml:space="preserve">Actividad 3: Análisis Crítico de Casos Clínicos con Uso de Fitoterapia</w:t>
      </w:r>
    </w:p>
    <w:p>
      <w:pPr/>
      <w:r>
        <w:rPr>
          <w:b w:val="1"/>
          <w:bCs w:val="1"/>
        </w:rPr>
        <w:t xml:space="preserve">Objetivo:</w:t>
      </w:r>
      <w:r>
        <w:rPr/>
        <w:t xml:space="preserve"> Evaluar críticamente riesgos y beneficios del uso de fitoterapia en la práctica clínica.</w:t>
      </w:r>
    </w:p>
    <w:p>
      <w:pPr/>
      <w:r>
        <w:rPr>
          <w:b w:val="1"/>
          <w:bCs w:val="1"/>
        </w:rPr>
        <w:t xml:space="preserve">Descripción:</w:t>
      </w:r>
    </w:p>
    <w:p>
      <w:pPr>
        <w:numPr>
          <w:ilvl w:val="0"/>
          <w:numId w:val="41"/>
        </w:numPr>
      </w:pPr>
      <w:r>
        <w:rPr/>
        <w:t xml:space="preserve">Se entregan casos clínicos donde se usó fitoterapia, con resultados positivos y adversos.</w:t>
      </w:r>
    </w:p>
    <w:p>
      <w:pPr>
        <w:numPr>
          <w:ilvl w:val="0"/>
          <w:numId w:val="41"/>
        </w:numPr>
      </w:pPr>
      <w:r>
        <w:rPr/>
        <w:t xml:space="preserve">Los estudiantes identificarán posibles interacciones, riesgos y factores de seguridad.</w:t>
      </w:r>
    </w:p>
    <w:p>
      <w:pPr>
        <w:numPr>
          <w:ilvl w:val="0"/>
          <w:numId w:val="41"/>
        </w:numPr>
      </w:pPr>
      <w:r>
        <w:rPr/>
        <w:t xml:space="preserve">Discutirán en plenaria medidas para optimizar la seguridad en la práctica clínica.</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con análisis crítico y recomendaciones.</w:t>
      </w:r>
    </w:p>
    <w:p>
      <w:pPr/>
      <w:r>
        <w:rPr>
          <w:b w:val="1"/>
          <w:bCs w:val="1"/>
        </w:rPr>
        <w:t xml:space="preserve">Duración:</w:t>
      </w:r>
      <w:r>
        <w:rPr/>
        <w:t xml:space="preserve"> 2 horas.</w:t>
      </w:r>
    </w:p>
    <w:p>
      <w:pPr/>
      <w:r>
        <w:rPr>
          <w:b w:val="1"/>
          <w:bCs w:val="1"/>
        </w:rPr>
        <w:t xml:space="preserve">Actividad 4: Debate Ético sobre la Protección de Saberes Ancestrales</w:t>
      </w:r>
    </w:p>
    <w:p>
      <w:pPr/>
      <w:r>
        <w:rPr>
          <w:b w:val="1"/>
          <w:bCs w:val="1"/>
        </w:rPr>
        <w:t xml:space="preserve">Objetivo:</w:t>
      </w:r>
      <w:r>
        <w:rPr/>
        <w:t xml:space="preserve"> Argumentar la importancia de los conocimientos ancestrales y sus implicaciones éticas y socioeconómicas.</w:t>
      </w:r>
    </w:p>
    <w:p>
      <w:pPr/>
      <w:r>
        <w:rPr>
          <w:b w:val="1"/>
          <w:bCs w:val="1"/>
        </w:rPr>
        <w:t xml:space="preserve">Descripción:</w:t>
      </w:r>
    </w:p>
    <w:p>
      <w:pPr>
        <w:numPr>
          <w:ilvl w:val="0"/>
          <w:numId w:val="42"/>
        </w:numPr>
      </w:pPr>
      <w:r>
        <w:rPr/>
        <w:t xml:space="preserve">Se dividirá la clase en dos grupos para debatir sobre temas como biopiratería, propiedad intelectual y beneficios para comunidades originarias.</w:t>
      </w:r>
    </w:p>
    <w:p>
      <w:pPr>
        <w:numPr>
          <w:ilvl w:val="0"/>
          <w:numId w:val="42"/>
        </w:numPr>
      </w:pPr>
      <w:r>
        <w:rPr/>
        <w:t xml:space="preserve">Cada grupo preparará argumentos a favor o en contra, utilizando ejemplos y fuentes confiables.</w:t>
      </w:r>
    </w:p>
    <w:p>
      <w:pPr>
        <w:numPr>
          <w:ilvl w:val="0"/>
          <w:numId w:val="42"/>
        </w:numPr>
      </w:pPr>
      <w:r>
        <w:rPr/>
        <w:t xml:space="preserve">Se realizará el debate seguido de reflexión conjunta.</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y síntesis escrita de conclusiones.</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plantas medicinales, fitoterapia y saberes tradicionales.</w:t>
      </w:r>
    </w:p>
    <w:p>
      <w:pPr/>
      <w:r>
        <w:rPr>
          <w:b w:val="1"/>
          <w:bCs w:val="1"/>
        </w:rPr>
        <w:t xml:space="preserve">Cómo se evalúa:</w:t>
      </w:r>
      <w:r>
        <w:rPr/>
        <w:t xml:space="preserve"> Cuestionario diagnóstico con preguntas abiertas y de opción múltiple al inicio de la unidad.</w:t>
      </w:r>
    </w:p>
    <w:p>
      <w:pPr/>
      <w:r>
        <w:rPr>
          <w:b w:val="1"/>
          <w:bCs w:val="1"/>
        </w:rPr>
        <w:t xml:space="preserve">Instrumento sugerido:</w:t>
      </w:r>
      <w:r>
        <w:rPr/>
        <w:t xml:space="preserve"> Cuestionario digital o en papel con 10-15 preguntas.</w:t>
      </w:r>
    </w:p>
    <w:p>
      <w:pPr/>
      <w:r>
        <w:rPr>
          <w:b w:val="1"/>
          <w:bCs w:val="1"/>
        </w:rPr>
        <w:t xml:space="preserve">Evaluación Formativa</w:t>
      </w:r>
    </w:p>
    <w:p>
      <w:pPr/>
      <w:r>
        <w:rPr>
          <w:b w:val="1"/>
          <w:bCs w:val="1"/>
        </w:rPr>
        <w:t xml:space="preserve">Qué se evalúa:</w:t>
      </w:r>
      <w:r>
        <w:rPr/>
        <w:t xml:space="preserve"> Progreso en la identificación de plantas medicinales, integración de saberes, análisis crítico y argumentación ética.</w:t>
      </w:r>
    </w:p>
    <w:p>
      <w:pPr/>
      <w:r>
        <w:rPr>
          <w:b w:val="1"/>
          <w:bCs w:val="1"/>
        </w:rPr>
        <w:t xml:space="preserve">Cómo se evalúa:</w:t>
      </w:r>
      <w:r>
        <w:rPr/>
        <w:t xml:space="preserve"> Revisión de productos parciales de actividades (mapas conceptuales, propuestas terapéuticas, análisis de casos y debates).</w:t>
      </w:r>
    </w:p>
    <w:p>
      <w:pPr/>
      <w:r>
        <w:rPr>
          <w:b w:val="1"/>
          <w:bCs w:val="1"/>
        </w:rPr>
        <w:t xml:space="preserve">Instrumento sugerido:</w:t>
      </w:r>
      <w:r>
        <w:rPr/>
        <w:t xml:space="preserve"> Rúbricas de evaluación para cada actividad que consideren contenido, análisis, creatividad y argumentación.</w:t>
      </w:r>
    </w:p>
    <w:p>
      <w:pPr/>
      <w:r>
        <w:rPr>
          <w:b w:val="1"/>
          <w:bCs w:val="1"/>
        </w:rPr>
        <w:t xml:space="preserve">Evaluación Sumativa</w:t>
      </w:r>
    </w:p>
    <w:p>
      <w:pPr/>
      <w:r>
        <w:rPr>
          <w:b w:val="1"/>
          <w:bCs w:val="1"/>
        </w:rPr>
        <w:t xml:space="preserve">Qué se evalúa:</w:t>
      </w:r>
      <w:r>
        <w:rPr/>
        <w:t xml:space="preserve"> Competencias globales de la unidad: identificación, análisis integrado, evaluación crítica y argumentación ética.</w:t>
      </w:r>
    </w:p>
    <w:p>
      <w:pPr/>
      <w:r>
        <w:rPr>
          <w:b w:val="1"/>
          <w:bCs w:val="1"/>
        </w:rPr>
        <w:t xml:space="preserve">Cómo se evalúa:</w:t>
      </w:r>
      <w:r>
        <w:rPr/>
        <w:t xml:space="preserve"> Examen final teórico-práctico que incluya preguntas de desarrollo, análisis de casos y propuesta terapéutica breve.</w:t>
      </w:r>
    </w:p>
    <w:p>
      <w:pPr/>
      <w:r>
        <w:rPr>
          <w:b w:val="1"/>
          <w:bCs w:val="1"/>
        </w:rPr>
        <w:t xml:space="preserve">Instrumento sugerido:</w:t>
      </w:r>
      <w:r>
        <w:rPr/>
        <w:t xml:space="preserve"> Examen escrito con rúbrica detallada para evaluación integral.</w:t>
      </w:r>
    </w:p>
    <w:p/>
    <w:p>
      <w:pPr/>
      <w:r>
        <w:rPr>
          <w:color w:val="4a5568"/>
          <w:sz w:val="24"/>
          <w:szCs w:val="24"/>
          <w:b w:val="1"/>
          <w:bCs w:val="1"/>
        </w:rPr>
        <w:t xml:space="preserve">Unidad 5: Diseño y Selección de Planes Terapéuticos</w:t>
      </w:r>
    </w:p>
    <w:p>
      <w:pPr/>
      <w:r>
        <w:rPr>
          <w:sz w:val="22"/>
          <w:szCs w:val="22"/>
          <w:b w:val="1"/>
          <w:bCs w:val="1"/>
        </w:rPr>
        <w:t xml:space="preserve">Objetivos de Aprendizaje</w:t>
      </w:r>
    </w:p>
    <w:p>
      <w:pPr>
        <w:numPr>
          <w:ilvl w:val="0"/>
          <w:numId w:val="43"/>
        </w:numPr>
      </w:pPr>
      <w:r>
        <w:rPr/>
        <w:t xml:space="preserve">Al finalizar la unidad, el estudiante será capaz de analizar las metodologías para seleccionar tratamientos farmacológicos seguros y efectivos considerando factores clínicos y sociales del paciente.</w:t>
      </w:r>
    </w:p>
    <w:p>
      <w:pPr>
        <w:numPr>
          <w:ilvl w:val="0"/>
          <w:numId w:val="43"/>
        </w:numPr>
      </w:pPr>
      <w:r>
        <w:rPr/>
        <w:t xml:space="preserve">Al finalizar la unidad, el estudiante será capaz de diseñar planes terapéuticos integrales que incorporen la cosmovisión comunitaria y utilicen recursos regionales disponibles.</w:t>
      </w:r>
    </w:p>
    <w:p>
      <w:pPr>
        <w:numPr>
          <w:ilvl w:val="0"/>
          <w:numId w:val="43"/>
        </w:numPr>
      </w:pPr>
      <w:r>
        <w:rPr/>
        <w:t xml:space="preserve">Al finalizar la unidad, el estudiante será capaz de evaluar la compatibilidad de diferentes fármacos y terapias alternativas para optimizar la eficacia y seguridad del tratamiento.</w:t>
      </w:r>
    </w:p>
    <w:p>
      <w:pPr>
        <w:numPr>
          <w:ilvl w:val="0"/>
          <w:numId w:val="43"/>
        </w:numPr>
      </w:pPr>
      <w:r>
        <w:rPr/>
        <w:t xml:space="preserve">Al finalizar la unidad, el estudiante será capaz de justificar la elección de un plan terapéutico basado en la evidencia científica y en las particularidades socioeconómicas del paciente.</w:t>
      </w:r>
    </w:p>
    <w:p>
      <w:pPr>
        <w:numPr>
          <w:ilvl w:val="0"/>
          <w:numId w:val="43"/>
        </w:numPr>
      </w:pPr>
      <w:r>
        <w:rPr/>
        <w:t xml:space="preserve">Al finalizar la unidad, el estudiante será capaz de aplicar criterios éticos y clínicos para evitar riesgos asociados a la automedicación, sobremedicación y uso indebido de fármacos en el diseño del plan terapéutico.</w:t>
      </w:r>
    </w:p>
    <w:p>
      <w:pPr/>
      <w:r>
        <w:rPr>
          <w:sz w:val="22"/>
          <w:szCs w:val="22"/>
          <w:b w:val="1"/>
          <w:bCs w:val="1"/>
        </w:rPr>
        <w:t xml:space="preserve">Contenidos Temáticos</w:t>
      </w:r>
    </w:p>
    <w:p>
      <w:pPr/>
      <w:r>
        <w:rPr>
          <w:b w:val="1"/>
          <w:bCs w:val="1"/>
        </w:rPr>
        <w:t xml:space="preserve">1. Metodologías para la selección de tratamientos farmacológicos seguros y efectivos</w:t>
      </w:r>
    </w:p>
    <w:p>
      <w:pPr>
        <w:numPr>
          <w:ilvl w:val="0"/>
          <w:numId w:val="44"/>
        </w:numPr>
      </w:pPr>
      <w:r>
        <w:rPr>
          <w:b w:val="1"/>
          <w:bCs w:val="1"/>
        </w:rPr>
        <w:t xml:space="preserve">1.1 Evaluación clínica integral del paciente:</w:t>
      </w:r>
      <w:r>
        <w:rPr/>
        <w:t xml:space="preserve"> Revisión de antecedentes médicos, diagnóstico, comorbilidades y estado funcional.</w:t>
      </w:r>
    </w:p>
    <w:p>
      <w:pPr>
        <w:numPr>
          <w:ilvl w:val="0"/>
          <w:numId w:val="44"/>
        </w:numPr>
      </w:pPr>
      <w:r>
        <w:rPr>
          <w:b w:val="1"/>
          <w:bCs w:val="1"/>
        </w:rPr>
        <w:t xml:space="preserve">1.2 Análisis de factores sociales y culturales:</w:t>
      </w:r>
      <w:r>
        <w:rPr/>
        <w:t xml:space="preserve"> Influencia del contexto socioeconómico, creencias, acceso a servicios y soporte familiar en la adherencia terapéutica.</w:t>
      </w:r>
    </w:p>
    <w:p>
      <w:pPr>
        <w:numPr>
          <w:ilvl w:val="0"/>
          <w:numId w:val="44"/>
        </w:numPr>
      </w:pPr>
      <w:r>
        <w:rPr>
          <w:b w:val="1"/>
          <w:bCs w:val="1"/>
        </w:rPr>
        <w:t xml:space="preserve">1.3 Herramientas y guías clínicas para la selección terapéutica:</w:t>
      </w:r>
      <w:r>
        <w:rPr/>
        <w:t xml:space="preserve"> Uso de protocolos basados en evidencia, algoritmos y sistemas de clasificación ATC.</w:t>
      </w:r>
    </w:p>
    <w:p>
      <w:pPr>
        <w:numPr>
          <w:ilvl w:val="0"/>
          <w:numId w:val="44"/>
        </w:numPr>
      </w:pPr>
      <w:r>
        <w:rPr>
          <w:b w:val="1"/>
          <w:bCs w:val="1"/>
        </w:rPr>
        <w:t xml:space="preserve">1.4 Criterios para la seguridad farmacológica:</w:t>
      </w:r>
      <w:r>
        <w:rPr/>
        <w:t xml:space="preserve"> Consideración de efectos adversos, interacciones medicamentosas y contraindicaciones.</w:t>
      </w:r>
    </w:p>
    <w:p>
      <w:pPr/>
      <w:r>
        <w:rPr>
          <w:b w:val="1"/>
          <w:bCs w:val="1"/>
        </w:rPr>
        <w:t xml:space="preserve">2. Diseño de planes terapéuticos integrales con incorporación de cosmovisión comunitaria y recursos regionales</w:t>
      </w:r>
    </w:p>
    <w:p>
      <w:pPr>
        <w:numPr>
          <w:ilvl w:val="0"/>
          <w:numId w:val="45"/>
        </w:numPr>
      </w:pPr>
      <w:r>
        <w:rPr>
          <w:b w:val="1"/>
          <w:bCs w:val="1"/>
        </w:rPr>
        <w:t xml:space="preserve">2.1 Concepto y relevancia de la cosmovisión comunitaria en salud:</w:t>
      </w:r>
      <w:r>
        <w:rPr/>
        <w:t xml:space="preserve"> Entender las prácticas tradicionales, creencias y valores propios de la comunidad.</w:t>
      </w:r>
    </w:p>
    <w:p>
      <w:pPr>
        <w:numPr>
          <w:ilvl w:val="0"/>
          <w:numId w:val="45"/>
        </w:numPr>
      </w:pPr>
      <w:r>
        <w:rPr>
          <w:b w:val="1"/>
          <w:bCs w:val="1"/>
        </w:rPr>
        <w:t xml:space="preserve">2.2 Integración de terapias convencionales con medicina tradicional y alternativa:</w:t>
      </w:r>
      <w:r>
        <w:rPr/>
        <w:t xml:space="preserve"> Identificación de prácticas aceptadas y seguras para complementar el tratamiento farmacológico.</w:t>
      </w:r>
    </w:p>
    <w:p>
      <w:pPr>
        <w:numPr>
          <w:ilvl w:val="0"/>
          <w:numId w:val="45"/>
        </w:numPr>
      </w:pPr>
      <w:r>
        <w:rPr>
          <w:b w:val="1"/>
          <w:bCs w:val="1"/>
        </w:rPr>
        <w:t xml:space="preserve">2.3 Diagnóstico participativo y co-diseño del plan terapéutico con la comunidad:</w:t>
      </w:r>
      <w:r>
        <w:rPr/>
        <w:t xml:space="preserve"> Métodos para involucrar a pacientes y líderes comunitarios en la planificación.</w:t>
      </w:r>
    </w:p>
    <w:p>
      <w:pPr>
        <w:numPr>
          <w:ilvl w:val="0"/>
          <w:numId w:val="45"/>
        </w:numPr>
      </w:pPr>
      <w:r>
        <w:rPr>
          <w:b w:val="1"/>
          <w:bCs w:val="1"/>
        </w:rPr>
        <w:t xml:space="preserve">2.4 Utilización de recursos regionales:</w:t>
      </w:r>
      <w:r>
        <w:rPr/>
        <w:t xml:space="preserve"> Disponibilidad de medicamentos genéricos, plantas medicinales y servicios de salud locales.</w:t>
      </w:r>
    </w:p>
    <w:p>
      <w:pPr/>
      <w:r>
        <w:rPr>
          <w:b w:val="1"/>
          <w:bCs w:val="1"/>
        </w:rPr>
        <w:t xml:space="preserve">3. Evaluación de compatibilidad entre fármacos y terapias alternativas</w:t>
      </w:r>
    </w:p>
    <w:p>
      <w:pPr>
        <w:numPr>
          <w:ilvl w:val="0"/>
          <w:numId w:val="46"/>
        </w:numPr>
      </w:pPr>
      <w:r>
        <w:rPr>
          <w:b w:val="1"/>
          <w:bCs w:val="1"/>
        </w:rPr>
        <w:t xml:space="preserve">3.1 Principios de farmacocinética y farmacodinámica en combinaciones terapéuticas:</w:t>
      </w:r>
      <w:r>
        <w:rPr/>
        <w:t xml:space="preserve"> Absorción, distribución, metabolismo y excreción de fármacos en tratamientos combinados.</w:t>
      </w:r>
    </w:p>
    <w:p>
      <w:pPr>
        <w:numPr>
          <w:ilvl w:val="0"/>
          <w:numId w:val="46"/>
        </w:numPr>
      </w:pPr>
      <w:r>
        <w:rPr>
          <w:b w:val="1"/>
          <w:bCs w:val="1"/>
        </w:rPr>
        <w:t xml:space="preserve">3.2 Identificación y manejo de interacciones farmacológicas:</w:t>
      </w:r>
      <w:r>
        <w:rPr/>
        <w:t xml:space="preserve"> Tipos de interacciones, riesgos y estrategias para mitigarlas.</w:t>
      </w:r>
    </w:p>
    <w:p>
      <w:pPr>
        <w:numPr>
          <w:ilvl w:val="0"/>
          <w:numId w:val="46"/>
        </w:numPr>
      </w:pPr>
      <w:r>
        <w:rPr>
          <w:b w:val="1"/>
          <w:bCs w:val="1"/>
        </w:rPr>
        <w:t xml:space="preserve">3.3 Evaluación de compatibilidad con terapias alternativas:</w:t>
      </w:r>
      <w:r>
        <w:rPr/>
        <w:t xml:space="preserve"> Beneficios y riesgos de combinar fitoterapia, homeopatía y otros tratamientos con fármacos.</w:t>
      </w:r>
    </w:p>
    <w:p>
      <w:pPr>
        <w:numPr>
          <w:ilvl w:val="0"/>
          <w:numId w:val="46"/>
        </w:numPr>
      </w:pPr>
      <w:r>
        <w:rPr>
          <w:b w:val="1"/>
          <w:bCs w:val="1"/>
        </w:rPr>
        <w:t xml:space="preserve">3.4 Casos clínicos de optimización terapéutica mediante combinación segura:</w:t>
      </w:r>
      <w:r>
        <w:rPr/>
        <w:t xml:space="preserve"> Análisis y discusión de ejemplos prácticos.</w:t>
      </w:r>
    </w:p>
    <w:p>
      <w:pPr/>
      <w:r>
        <w:rPr>
          <w:b w:val="1"/>
          <w:bCs w:val="1"/>
        </w:rPr>
        <w:t xml:space="preserve">4. Justificación de la elección del plan terapéutico basada en evidencia científica y particularidades socioeconómicas</w:t>
      </w:r>
    </w:p>
    <w:p>
      <w:pPr>
        <w:numPr>
          <w:ilvl w:val="0"/>
          <w:numId w:val="47"/>
        </w:numPr>
      </w:pPr>
      <w:r>
        <w:rPr>
          <w:b w:val="1"/>
          <w:bCs w:val="1"/>
        </w:rPr>
        <w:t xml:space="preserve">4.1 Revisión crítica de la literatura científica actualizada:</w:t>
      </w:r>
      <w:r>
        <w:rPr/>
        <w:t xml:space="preserve"> Evaluación de estudios, ensayos clínicos y guías internacionales.</w:t>
      </w:r>
    </w:p>
    <w:p>
      <w:pPr>
        <w:numPr>
          <w:ilvl w:val="0"/>
          <w:numId w:val="47"/>
        </w:numPr>
      </w:pPr>
      <w:r>
        <w:rPr>
          <w:b w:val="1"/>
          <w:bCs w:val="1"/>
        </w:rPr>
        <w:t xml:space="preserve">4.2 Adaptación de la evidencia a contextos socioeconómicos diversos:</w:t>
      </w:r>
      <w:r>
        <w:rPr/>
        <w:t xml:space="preserve"> Consideración de costos, accesibilidad y preferencias del paciente.</w:t>
      </w:r>
    </w:p>
    <w:p>
      <w:pPr>
        <w:numPr>
          <w:ilvl w:val="0"/>
          <w:numId w:val="47"/>
        </w:numPr>
      </w:pPr>
      <w:r>
        <w:rPr>
          <w:b w:val="1"/>
          <w:bCs w:val="1"/>
        </w:rPr>
        <w:t xml:space="preserve">4.3 Estrategias para la comunicación efectiva de la decisión terapéutica:</w:t>
      </w:r>
      <w:r>
        <w:rPr/>
        <w:t xml:space="preserve"> Explicación clara y justificación ante el paciente y equipo interdisciplinario.</w:t>
      </w:r>
    </w:p>
    <w:p>
      <w:pPr>
        <w:numPr>
          <w:ilvl w:val="0"/>
          <w:numId w:val="47"/>
        </w:numPr>
      </w:pPr>
      <w:r>
        <w:rPr>
          <w:b w:val="1"/>
          <w:bCs w:val="1"/>
        </w:rPr>
        <w:t xml:space="preserve">4.4 Documentación y registro del plan terapéutico:</w:t>
      </w:r>
      <w:r>
        <w:rPr/>
        <w:t xml:space="preserve"> Elaboración de informes clínicos completos y comprensibles.</w:t>
      </w:r>
    </w:p>
    <w:p>
      <w:pPr/>
      <w:r>
        <w:rPr>
          <w:b w:val="1"/>
          <w:bCs w:val="1"/>
        </w:rPr>
        <w:t xml:space="preserve">5. Aplicación de criterios éticos y clínicos para evitar riesgos asociados a automedicación, sobremedicación y uso indebido de fármacos</w:t>
      </w:r>
    </w:p>
    <w:p>
      <w:pPr>
        <w:numPr>
          <w:ilvl w:val="0"/>
          <w:numId w:val="48"/>
        </w:numPr>
      </w:pPr>
      <w:r>
        <w:rPr>
          <w:b w:val="1"/>
          <w:bCs w:val="1"/>
        </w:rPr>
        <w:t xml:space="preserve">5.1 Conceptos y riesgos de automedicación, sobremedicación y polifarmacia:</w:t>
      </w:r>
      <w:r>
        <w:rPr/>
        <w:t xml:space="preserve"> Impacto en la seguridad del paciente y salud pública.</w:t>
      </w:r>
    </w:p>
    <w:p>
      <w:pPr>
        <w:numPr>
          <w:ilvl w:val="0"/>
          <w:numId w:val="48"/>
        </w:numPr>
      </w:pPr>
      <w:r>
        <w:rPr>
          <w:b w:val="1"/>
          <w:bCs w:val="1"/>
        </w:rPr>
        <w:t xml:space="preserve">5.2 Normativas éticas y legales en la prescripción farmacológica:</w:t>
      </w:r>
      <w:r>
        <w:rPr/>
        <w:t xml:space="preserve"> Responsabilidad profesional y derechos del paciente.</w:t>
      </w:r>
    </w:p>
    <w:p>
      <w:pPr>
        <w:numPr>
          <w:ilvl w:val="0"/>
          <w:numId w:val="48"/>
        </w:numPr>
      </w:pPr>
      <w:r>
        <w:rPr>
          <w:b w:val="1"/>
          <w:bCs w:val="1"/>
        </w:rPr>
        <w:t xml:space="preserve">5.3 Estrategias para la prevención del uso indebido de medicamentos:</w:t>
      </w:r>
      <w:r>
        <w:rPr/>
        <w:t xml:space="preserve"> Educación al paciente, seguimiento y monitoreo farmacoterapéutico.</w:t>
      </w:r>
    </w:p>
    <w:p>
      <w:pPr>
        <w:numPr>
          <w:ilvl w:val="0"/>
          <w:numId w:val="48"/>
        </w:numPr>
      </w:pPr>
      <w:r>
        <w:rPr>
          <w:b w:val="1"/>
          <w:bCs w:val="1"/>
        </w:rPr>
        <w:t xml:space="preserve">5.4 Rol del profesional de salud en la promoción de un uso racional de medicamentos:</w:t>
      </w:r>
      <w:r>
        <w:rPr/>
        <w:t xml:space="preserve"> Intervenciones clínicas y comunitarias.</w:t>
      </w:r>
    </w:p>
    <w:p>
      <w:pPr/>
      <w:r>
        <w:rPr>
          <w:sz w:val="22"/>
          <w:szCs w:val="22"/>
          <w:b w:val="1"/>
          <w:bCs w:val="1"/>
        </w:rPr>
        <w:t xml:space="preserve">Actividades</w:t>
      </w:r>
    </w:p>
    <w:p>
      <w:pPr/>
      <w:r>
        <w:rPr>
          <w:b w:val="1"/>
          <w:bCs w:val="1"/>
        </w:rPr>
        <w:t xml:space="preserve">Actividad 1: Análisis de casos clínicos para selección terapéutica</w:t>
      </w:r>
    </w:p>
    <w:p>
      <w:pPr/>
      <w:r>
        <w:rPr>
          <w:b w:val="1"/>
          <w:bCs w:val="1"/>
        </w:rPr>
        <w:t xml:space="preserve">Objetivo:</w:t>
      </w:r>
      <w:r>
        <w:rPr/>
        <w:t xml:space="preserve"> Analizar metodologías para seleccionar tratamientos farmacológicos seguros y efectivos considerando factores clínicos y sociales del paciente.</w:t>
      </w:r>
    </w:p>
    <w:p>
      <w:pPr/>
      <w:r>
        <w:rPr>
          <w:b w:val="1"/>
          <w:bCs w:val="1"/>
        </w:rPr>
        <w:t xml:space="preserve">Descripción:</w:t>
      </w:r>
    </w:p>
    <w:p>
      <w:pPr>
        <w:numPr>
          <w:ilvl w:val="0"/>
          <w:numId w:val="49"/>
        </w:numPr>
      </w:pPr>
      <w:r>
        <w:rPr/>
        <w:t xml:space="preserve">Se entregan casos clínicos con información médica y social detallada.</w:t>
      </w:r>
    </w:p>
    <w:p>
      <w:pPr>
        <w:numPr>
          <w:ilvl w:val="0"/>
          <w:numId w:val="49"/>
        </w:numPr>
      </w:pPr>
      <w:r>
        <w:rPr/>
        <w:t xml:space="preserve">Los estudiantes trabajan en grupos para identificar factores clave que influyen en la selección del tratamiento.</w:t>
      </w:r>
    </w:p>
    <w:p>
      <w:pPr>
        <w:numPr>
          <w:ilvl w:val="0"/>
          <w:numId w:val="49"/>
        </w:numPr>
      </w:pPr>
      <w:r>
        <w:rPr/>
        <w:t xml:space="preserve">Discuten y proponen un plan terapéutico justificando su elección con base en la información clínica y social.</w:t>
      </w:r>
    </w:p>
    <w:p>
      <w:pPr>
        <w:numPr>
          <w:ilvl w:val="0"/>
          <w:numId w:val="49"/>
        </w:numPr>
      </w:pPr>
      <w:r>
        <w:rPr/>
        <w:t xml:space="preserve">Presentan su propuesta al grupo para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Informe breve con análisis y plan terapéutico justificado.</w:t>
      </w:r>
    </w:p>
    <w:p>
      <w:pPr/>
      <w:r>
        <w:rPr>
          <w:b w:val="1"/>
          <w:bCs w:val="1"/>
        </w:rPr>
        <w:t xml:space="preserve">Duración estimada:</w:t>
      </w:r>
      <w:r>
        <w:rPr/>
        <w:t xml:space="preserve"> 2 horas</w:t>
      </w:r>
    </w:p>
    <w:p>
      <w:pPr/>
      <w:r>
        <w:rPr>
          <w:b w:val="1"/>
          <w:bCs w:val="1"/>
        </w:rPr>
        <w:t xml:space="preserve">Actividad 2: Taller de integración de cosmovisión comunitaria en planes terapéuticos</w:t>
      </w:r>
    </w:p>
    <w:p>
      <w:pPr/>
      <w:r>
        <w:rPr>
          <w:b w:val="1"/>
          <w:bCs w:val="1"/>
        </w:rPr>
        <w:t xml:space="preserve">Objetivo:</w:t>
      </w:r>
      <w:r>
        <w:rPr/>
        <w:t xml:space="preserve"> Diseñar planes terapéuticos integrales que incorporen la cosmovisión comunitaria y utilicen recursos regionales disponibles.</w:t>
      </w:r>
    </w:p>
    <w:p>
      <w:pPr/>
      <w:r>
        <w:rPr>
          <w:b w:val="1"/>
          <w:bCs w:val="1"/>
        </w:rPr>
        <w:t xml:space="preserve">Descripción:</w:t>
      </w:r>
    </w:p>
    <w:p>
      <w:pPr>
        <w:numPr>
          <w:ilvl w:val="0"/>
          <w:numId w:val="50"/>
        </w:numPr>
      </w:pPr>
      <w:r>
        <w:rPr/>
        <w:t xml:space="preserve">Se realiza una exposición sobre cosmovisión comunitaria y recursos regionales.</w:t>
      </w:r>
    </w:p>
    <w:p>
      <w:pPr>
        <w:numPr>
          <w:ilvl w:val="0"/>
          <w:numId w:val="50"/>
        </w:numPr>
      </w:pPr>
      <w:r>
        <w:rPr/>
        <w:t xml:space="preserve">Los estudiantes eligen una comunidad o región específica y recaban información sobre creencias y prácticas locales.</w:t>
      </w:r>
    </w:p>
    <w:p>
      <w:pPr>
        <w:numPr>
          <w:ilvl w:val="0"/>
          <w:numId w:val="50"/>
        </w:numPr>
      </w:pPr>
      <w:r>
        <w:rPr/>
        <w:t xml:space="preserve">En grupos, diseñan un plan terapéutico que combine medicina convencional con elementos tradicionales o recursos locales.</w:t>
      </w:r>
    </w:p>
    <w:p>
      <w:pPr>
        <w:numPr>
          <w:ilvl w:val="0"/>
          <w:numId w:val="50"/>
        </w:numPr>
      </w:pPr>
      <w:r>
        <w:rPr/>
        <w:t xml:space="preserve">Se realiza una simulación de presentación del plan a un comité comunitario.</w:t>
      </w:r>
    </w:p>
    <w:p>
      <w:pPr/>
      <w:r>
        <w:rPr>
          <w:b w:val="1"/>
          <w:bCs w:val="1"/>
        </w:rPr>
        <w:t xml:space="preserve">Organización:</w:t>
      </w:r>
      <w:r>
        <w:rPr/>
        <w:t xml:space="preserve"> Grupos de 4 estudiantes</w:t>
      </w:r>
    </w:p>
    <w:p>
      <w:pPr/>
      <w:r>
        <w:rPr>
          <w:b w:val="1"/>
          <w:bCs w:val="1"/>
        </w:rPr>
        <w:t xml:space="preserve">Producto esperado:</w:t>
      </w:r>
      <w:r>
        <w:rPr/>
        <w:t xml:space="preserve"> Plan terapéutico integral y presentación simulada.</w:t>
      </w:r>
    </w:p>
    <w:p>
      <w:pPr/>
      <w:r>
        <w:rPr>
          <w:b w:val="1"/>
          <w:bCs w:val="1"/>
        </w:rPr>
        <w:t xml:space="preserve">Duración estimada:</w:t>
      </w:r>
      <w:r>
        <w:rPr/>
        <w:t xml:space="preserve"> 3 horas</w:t>
      </w:r>
    </w:p>
    <w:p>
      <w:pPr/>
      <w:r>
        <w:rPr>
          <w:b w:val="1"/>
          <w:bCs w:val="1"/>
        </w:rPr>
        <w:t xml:space="preserve">Actividad 3: Evaluación de compatibilidad farmacológica y de terapias alternativas</w:t>
      </w:r>
    </w:p>
    <w:p>
      <w:pPr/>
      <w:r>
        <w:rPr>
          <w:b w:val="1"/>
          <w:bCs w:val="1"/>
        </w:rPr>
        <w:t xml:space="preserve">Objetivo:</w:t>
      </w:r>
      <w:r>
        <w:rPr/>
        <w:t xml:space="preserve"> Evaluar la compatibilidad de diferentes fármacos y terapias alternativas para optimizar la eficacia y seguridad del tratamiento.</w:t>
      </w:r>
    </w:p>
    <w:p>
      <w:pPr/>
      <w:r>
        <w:rPr>
          <w:b w:val="1"/>
          <w:bCs w:val="1"/>
        </w:rPr>
        <w:t xml:space="preserve">Descripción:</w:t>
      </w:r>
    </w:p>
    <w:p>
      <w:pPr>
        <w:numPr>
          <w:ilvl w:val="0"/>
          <w:numId w:val="51"/>
        </w:numPr>
      </w:pPr>
      <w:r>
        <w:rPr/>
        <w:t xml:space="preserve">Se proporcionan listas de medicamentos y terapias alternativas utilizadas en casos clínicos.</w:t>
      </w:r>
    </w:p>
    <w:p>
      <w:pPr>
        <w:numPr>
          <w:ilvl w:val="0"/>
          <w:numId w:val="51"/>
        </w:numPr>
      </w:pPr>
      <w:r>
        <w:rPr/>
        <w:t xml:space="preserve">Los estudiantes, en parejas, investigan posibles interacciones y riesgos asociados a las combinaciones.</w:t>
      </w:r>
    </w:p>
    <w:p>
      <w:pPr>
        <w:numPr>
          <w:ilvl w:val="0"/>
          <w:numId w:val="51"/>
        </w:numPr>
      </w:pPr>
      <w:r>
        <w:rPr/>
        <w:t xml:space="preserve">Proponen ajustes o recomendaciones para mejorar la compatibilidad y seguridad.</w:t>
      </w:r>
    </w:p>
    <w:p>
      <w:pPr>
        <w:numPr>
          <w:ilvl w:val="0"/>
          <w:numId w:val="51"/>
        </w:numPr>
      </w:pPr>
      <w:r>
        <w:rPr/>
        <w:t xml:space="preserve">Discuten hallazgos en plenaria y elaboran un resumen de recomendaciones.</w:t>
      </w:r>
    </w:p>
    <w:p>
      <w:pPr/>
      <w:r>
        <w:rPr>
          <w:b w:val="1"/>
          <w:bCs w:val="1"/>
        </w:rPr>
        <w:t xml:space="preserve">Organización:</w:t>
      </w:r>
      <w:r>
        <w:rPr/>
        <w:t xml:space="preserve"> Parejas</w:t>
      </w:r>
    </w:p>
    <w:p>
      <w:pPr/>
      <w:r>
        <w:rPr>
          <w:b w:val="1"/>
          <w:bCs w:val="1"/>
        </w:rPr>
        <w:t xml:space="preserve">Producto esperado:</w:t>
      </w:r>
      <w:r>
        <w:rPr/>
        <w:t xml:space="preserve"> Informe de evaluación de compatibilidad y recomendaciones.</w:t>
      </w:r>
    </w:p>
    <w:p>
      <w:pPr/>
      <w:r>
        <w:rPr>
          <w:b w:val="1"/>
          <w:bCs w:val="1"/>
        </w:rPr>
        <w:t xml:space="preserve">Duración estimada:</w:t>
      </w:r>
      <w:r>
        <w:rPr/>
        <w:t xml:space="preserve"> 2 horas</w:t>
      </w:r>
    </w:p>
    <w:p>
      <w:pPr/>
      <w:r>
        <w:rPr>
          <w:b w:val="1"/>
          <w:bCs w:val="1"/>
        </w:rPr>
        <w:t xml:space="preserve">Actividad 4: Debate y reflexión sobre criterios éticos en la prescripción y uso de medicamentos</w:t>
      </w:r>
    </w:p>
    <w:p>
      <w:pPr/>
      <w:r>
        <w:rPr>
          <w:b w:val="1"/>
          <w:bCs w:val="1"/>
        </w:rPr>
        <w:t xml:space="preserve">Objetivo:</w:t>
      </w:r>
      <w:r>
        <w:rPr/>
        <w:t xml:space="preserve"> Aplicar criterios éticos y clínicos para evitar riesgos asociados a la automedicación, sobremedicación y uso indebido de fármacos en el diseño del plan terapéutico.</w:t>
      </w:r>
    </w:p>
    <w:p>
      <w:pPr/>
      <w:r>
        <w:rPr>
          <w:b w:val="1"/>
          <w:bCs w:val="1"/>
        </w:rPr>
        <w:t xml:space="preserve">Descripción:</w:t>
      </w:r>
    </w:p>
    <w:p>
      <w:pPr>
        <w:numPr>
          <w:ilvl w:val="0"/>
          <w:numId w:val="52"/>
        </w:numPr>
      </w:pPr>
      <w:r>
        <w:rPr/>
        <w:t xml:space="preserve">Se presentan escenarios éticos relacionados con prescripción, automedicación y polifarmacia.</w:t>
      </w:r>
    </w:p>
    <w:p>
      <w:pPr>
        <w:numPr>
          <w:ilvl w:val="0"/>
          <w:numId w:val="52"/>
        </w:numPr>
      </w:pPr>
      <w:r>
        <w:rPr/>
        <w:t xml:space="preserve">Los estudiantes se dividen en dos grupos para debatir diferentes puntos de vista y responsabilidades.</w:t>
      </w:r>
    </w:p>
    <w:p>
      <w:pPr>
        <w:numPr>
          <w:ilvl w:val="0"/>
          <w:numId w:val="52"/>
        </w:numPr>
      </w:pPr>
      <w:r>
        <w:rPr/>
        <w:t xml:space="preserve">Posteriormente, realizan una reflexión escrita individual sobre la importancia del uso racional y ético de medicamentos.</w:t>
      </w:r>
    </w:p>
    <w:p>
      <w:pPr/>
      <w:r>
        <w:rPr>
          <w:b w:val="1"/>
          <w:bCs w:val="1"/>
        </w:rPr>
        <w:t xml:space="preserve">Organización:</w:t>
      </w:r>
      <w:r>
        <w:rPr/>
        <w:t xml:space="preserve"> Grupos grandes para debate y luego individual para reflexión.</w:t>
      </w:r>
    </w:p>
    <w:p>
      <w:pPr/>
      <w:r>
        <w:rPr>
          <w:b w:val="1"/>
          <w:bCs w:val="1"/>
        </w:rPr>
        <w:t xml:space="preserve">Producto esperado:</w:t>
      </w:r>
      <w:r>
        <w:rPr/>
        <w:t xml:space="preserve"> Participación en debate y reflexión escrita entregada.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selección de tratamientos farmacológicos, integración de cosmovisión comunitaria y criterios éticos en prescripción.</w:t>
      </w:r>
    </w:p>
    <w:p>
      <w:pPr/>
      <w:r>
        <w:rPr>
          <w:b w:val="1"/>
          <w:bCs w:val="1"/>
        </w:rPr>
        <w:t xml:space="preserve">Cómo se evalúa:</w:t>
      </w:r>
      <w:r>
        <w:rPr/>
        <w:t xml:space="preserve"> Cuestionario de preguntas abiertas y cerradas que abordan conceptos clave de la unidad.</w:t>
      </w:r>
    </w:p>
    <w:p>
      <w:pPr/>
      <w:r>
        <w:rPr>
          <w:b w:val="1"/>
          <w:bCs w:val="1"/>
        </w:rPr>
        <w:t xml:space="preserve">Instrumento sugerido:</w:t>
      </w:r>
      <w:r>
        <w:rPr/>
        <w:t xml:space="preserve"> Test diagnóstico en formato digital o papel con retroalimentación inmediata.</w:t>
      </w:r>
    </w:p>
    <w:p>
      <w:pPr/>
      <w:r>
        <w:rPr>
          <w:b w:val="1"/>
          <w:bCs w:val="1"/>
        </w:rPr>
        <w:t xml:space="preserve">Evaluación formativa</w:t>
      </w:r>
    </w:p>
    <w:p>
      <w:pPr/>
      <w:r>
        <w:rPr>
          <w:b w:val="1"/>
          <w:bCs w:val="1"/>
        </w:rPr>
        <w:t xml:space="preserve">Qué se evalúa:</w:t>
      </w:r>
      <w:r>
        <w:rPr/>
        <w:t xml:space="preserve"> Progreso en análisis de casos, diseño de planes terapéuticos integrales, evaluación de compatibilidad y aplicación de criterios éticos.</w:t>
      </w:r>
    </w:p>
    <w:p>
      <w:pPr/>
      <w:r>
        <w:rPr>
          <w:b w:val="1"/>
          <w:bCs w:val="1"/>
        </w:rPr>
        <w:t xml:space="preserve">Cómo se evalúa:</w:t>
      </w:r>
      <w:r>
        <w:rPr/>
        <w:t xml:space="preserve"> Revisión continua de productos de actividades, participación en discusiones y retroalimentación individual y grupal.</w:t>
      </w:r>
    </w:p>
    <w:p>
      <w:pPr/>
      <w:r>
        <w:rPr>
          <w:b w:val="1"/>
          <w:bCs w:val="1"/>
        </w:rPr>
        <w:t xml:space="preserve">Instrumento sugerido:</w:t>
      </w:r>
      <w:r>
        <w:rPr/>
        <w:t xml:space="preserve"> Rúbricas para informes y presentaciones, listas de cotejo para participación y autoevaluación/reflexión.</w:t>
      </w:r>
    </w:p>
    <w:p>
      <w:pPr/>
      <w:r>
        <w:rPr>
          <w:b w:val="1"/>
          <w:bCs w:val="1"/>
        </w:rPr>
        <w:t xml:space="preserve">Evaluación sumativa</w:t>
      </w:r>
    </w:p>
    <w:p>
      <w:pPr/>
      <w:r>
        <w:rPr>
          <w:b w:val="1"/>
          <w:bCs w:val="1"/>
        </w:rPr>
        <w:t xml:space="preserve">Qué se evalúa:</w:t>
      </w:r>
      <w:r>
        <w:rPr/>
        <w:t xml:space="preserve"> Capacidad para justificar un plan terapéutico integral basado en evidencia científica y contexto socioeconómico, evaluando compatibilidad y aplicando criterios éticos.</w:t>
      </w:r>
    </w:p>
    <w:p>
      <w:pPr/>
      <w:r>
        <w:rPr>
          <w:b w:val="1"/>
          <w:bCs w:val="1"/>
        </w:rPr>
        <w:t xml:space="preserve">Cómo se evalúa:</w:t>
      </w:r>
      <w:r>
        <w:rPr/>
        <w:t xml:space="preserve"> Elaboración de un caso clínico integrador donde el estudiante debe diseñar, justificar y presentar un plan terapéutico completo.</w:t>
      </w:r>
    </w:p>
    <w:p>
      <w:pPr/>
      <w:r>
        <w:rPr>
          <w:b w:val="1"/>
          <w:bCs w:val="1"/>
        </w:rPr>
        <w:t xml:space="preserve">Instrumento sugerido:</w:t>
      </w:r>
      <w:r>
        <w:rPr/>
        <w:t xml:space="preserve"> Examen final escrito con análisis de caso y presentación oral o video explicativo, evaluados con rúbrica detallada.</w:t>
      </w:r>
    </w:p>
    <w:p/>
    <w:p>
      <w:pPr/>
      <w:r>
        <w:rPr>
          <w:color w:val="4a5568"/>
          <w:sz w:val="24"/>
          <w:szCs w:val="24"/>
          <w:b w:val="1"/>
          <w:bCs w:val="1"/>
        </w:rPr>
        <w:t xml:space="preserve">Unidad 6: Cosmovisión Comunitaria y Prácticas de Salud</w:t>
      </w:r>
    </w:p>
    <w:p>
      <w:pPr/>
      <w:r>
        <w:rPr>
          <w:sz w:val="22"/>
          <w:szCs w:val="22"/>
          <w:b w:val="1"/>
          <w:bCs w:val="1"/>
        </w:rPr>
        <w:t xml:space="preserve">Objetivos de Aprendizaje</w:t>
      </w:r>
    </w:p>
    <w:p>
      <w:pPr>
        <w:numPr>
          <w:ilvl w:val="0"/>
          <w:numId w:val="53"/>
        </w:numPr>
      </w:pPr>
      <w:r>
        <w:rPr/>
        <w:t xml:space="preserve">Al finalizar la unidad, el estudiante será capaz de analizar las principales perspectivas culturales sobre la salud y la enfermedad en comunidades específicas, utilizando fuentes etnográficas y estudios de caso.</w:t>
      </w:r>
    </w:p>
    <w:p>
      <w:pPr>
        <w:numPr>
          <w:ilvl w:val="0"/>
          <w:numId w:val="53"/>
        </w:numPr>
      </w:pPr>
      <w:r>
        <w:rPr/>
        <w:t xml:space="preserve">Al finalizar la unidad, el estudiante será capaz de integrar conocimientos de cosmovisión comunitaria en el diseño de planes terapéuticos farmacológicos, considerando prácticas tradicionales y recursos regionales.</w:t>
      </w:r>
    </w:p>
    <w:p>
      <w:pPr>
        <w:numPr>
          <w:ilvl w:val="0"/>
          <w:numId w:val="53"/>
        </w:numPr>
      </w:pPr>
      <w:r>
        <w:rPr/>
        <w:t xml:space="preserve">Al finalizar la unidad, el estudiante será capaz de evaluar el impacto de las prácticas de salud comunitarias en la adherencia y efectividad de tratamientos farmacológicos, mediante la comparación de modelos biomédicos y tradicionales.</w:t>
      </w:r>
    </w:p>
    <w:p>
      <w:pPr>
        <w:numPr>
          <w:ilvl w:val="0"/>
          <w:numId w:val="53"/>
        </w:numPr>
      </w:pPr>
      <w:r>
        <w:rPr/>
        <w:t xml:space="preserve">Al finalizar la unidad, el estudiante será capaz de elaborar propuestas de atención clínica que respeten y valoren la diversidad cultural, aplicando principios éticos y criterios de inclusión social en la farmacología clínica.</w:t>
      </w:r>
    </w:p>
    <w:p>
      <w:pPr/>
      <w:r>
        <w:rPr>
          <w:sz w:val="22"/>
          <w:szCs w:val="22"/>
          <w:b w:val="1"/>
          <w:bCs w:val="1"/>
        </w:rPr>
        <w:t xml:space="preserve">Contenidos Temáticos</w:t>
      </w:r>
    </w:p>
    <w:p>
      <w:pPr/>
      <w:r>
        <w:rPr>
          <w:b w:val="1"/>
          <w:bCs w:val="1"/>
        </w:rPr>
        <w:t xml:space="preserve">1. Introducción a la Cosmovisión Comunitaria en Salud</w:t>
      </w:r>
    </w:p>
    <w:p>
      <w:pPr>
        <w:numPr>
          <w:ilvl w:val="0"/>
          <w:numId w:val="54"/>
        </w:numPr>
      </w:pPr>
      <w:r>
        <w:rPr/>
        <w:t xml:space="preserve">Definición y conceptos clave de cosmovisión comunitaria.</w:t>
      </w:r>
    </w:p>
    <w:p>
      <w:pPr>
        <w:numPr>
          <w:ilvl w:val="0"/>
          <w:numId w:val="54"/>
        </w:numPr>
      </w:pPr>
      <w:r>
        <w:rPr/>
        <w:t xml:space="preserve">Importancia de la cosmovisión en el contexto de la salud y enfermedad.</w:t>
      </w:r>
    </w:p>
    <w:p>
      <w:pPr>
        <w:numPr>
          <w:ilvl w:val="0"/>
          <w:numId w:val="54"/>
        </w:numPr>
      </w:pPr>
      <w:r>
        <w:rPr/>
        <w:t xml:space="preserve">Relación entre cosmovisión, cultura y prácticas de salud.</w:t>
      </w:r>
    </w:p>
    <w:p>
      <w:pPr/>
      <w:r>
        <w:rPr>
          <w:b w:val="1"/>
          <w:bCs w:val="1"/>
        </w:rPr>
        <w:t xml:space="preserve">2. Perspectivas Culturales sobre la Salud y la Enfermedad</w:t>
      </w:r>
    </w:p>
    <w:p>
      <w:pPr>
        <w:numPr>
          <w:ilvl w:val="0"/>
          <w:numId w:val="55"/>
        </w:numPr>
      </w:pPr>
      <w:r>
        <w:rPr/>
        <w:t xml:space="preserve">Modelos culturales de salud: biomédico, tradicional, holístico.</w:t>
      </w:r>
    </w:p>
    <w:p>
      <w:pPr>
        <w:numPr>
          <w:ilvl w:val="0"/>
          <w:numId w:val="55"/>
        </w:numPr>
      </w:pPr>
      <w:r>
        <w:rPr/>
        <w:t xml:space="preserve">Visiones de la salud y enfermedad en comunidades indígenas y rurales.</w:t>
      </w:r>
    </w:p>
    <w:p>
      <w:pPr>
        <w:numPr>
          <w:ilvl w:val="0"/>
          <w:numId w:val="55"/>
        </w:numPr>
      </w:pPr>
      <w:r>
        <w:rPr/>
        <w:t xml:space="preserve">Uso de fuentes etnográficas para el análisis cultural en salud.</w:t>
      </w:r>
    </w:p>
    <w:p>
      <w:pPr>
        <w:numPr>
          <w:ilvl w:val="0"/>
          <w:numId w:val="55"/>
        </w:numPr>
      </w:pPr>
      <w:r>
        <w:rPr/>
        <w:t xml:space="preserve">Estudios de caso: análisis de cosmovisiones específicas en comunidades seleccionadas (ejemplos latinoamericanos y globales).</w:t>
      </w:r>
    </w:p>
    <w:p>
      <w:pPr/>
      <w:r>
        <w:rPr>
          <w:b w:val="1"/>
          <w:bCs w:val="1"/>
        </w:rPr>
        <w:t xml:space="preserve">3. Integración de la Cosmovisión Comunitaria en la Farmacología Clínica</w:t>
      </w:r>
    </w:p>
    <w:p>
      <w:pPr>
        <w:numPr>
          <w:ilvl w:val="0"/>
          <w:numId w:val="56"/>
        </w:numPr>
      </w:pPr>
      <w:r>
        <w:rPr/>
        <w:t xml:space="preserve">Reconocimiento y valoración de prácticas tradicionales en terapias farmacológicas.</w:t>
      </w:r>
    </w:p>
    <w:p>
      <w:pPr>
        <w:numPr>
          <w:ilvl w:val="0"/>
          <w:numId w:val="56"/>
        </w:numPr>
      </w:pPr>
      <w:r>
        <w:rPr/>
        <w:t xml:space="preserve">Diseño de planes terapéuticos que incorporan recursos regionales y medicina tradicional.</w:t>
      </w:r>
    </w:p>
    <w:p>
      <w:pPr>
        <w:numPr>
          <w:ilvl w:val="0"/>
          <w:numId w:val="56"/>
        </w:numPr>
      </w:pPr>
      <w:r>
        <w:rPr/>
        <w:t xml:space="preserve">Interacción entre medicamentos convencionales y remedios tradicionales.</w:t>
      </w:r>
    </w:p>
    <w:p>
      <w:pPr>
        <w:numPr>
          <w:ilvl w:val="0"/>
          <w:numId w:val="56"/>
        </w:numPr>
      </w:pPr>
      <w:r>
        <w:rPr/>
        <w:t xml:space="preserve">Aspectos prácticos para la comunicación intercultural en la atención farmacológica.</w:t>
      </w:r>
    </w:p>
    <w:p>
      <w:pPr/>
      <w:r>
        <w:rPr>
          <w:b w:val="1"/>
          <w:bCs w:val="1"/>
        </w:rPr>
        <w:t xml:space="preserve">4. Impacto de las Prácticas Comunitarias en la Adherencia y Efectividad Terapéutica</w:t>
      </w:r>
    </w:p>
    <w:p>
      <w:pPr>
        <w:numPr>
          <w:ilvl w:val="0"/>
          <w:numId w:val="57"/>
        </w:numPr>
      </w:pPr>
      <w:r>
        <w:rPr/>
        <w:t xml:space="preserve">Factores culturales que influyen en la adherencia al tratamiento farmacológico.</w:t>
      </w:r>
    </w:p>
    <w:p>
      <w:pPr>
        <w:numPr>
          <w:ilvl w:val="0"/>
          <w:numId w:val="57"/>
        </w:numPr>
      </w:pPr>
      <w:r>
        <w:rPr/>
        <w:t xml:space="preserve">Comparación entre modelos biomédicos y tradicionales en la práctica clínica.</w:t>
      </w:r>
    </w:p>
    <w:p>
      <w:pPr>
        <w:numPr>
          <w:ilvl w:val="0"/>
          <w:numId w:val="57"/>
        </w:numPr>
      </w:pPr>
      <w:r>
        <w:rPr/>
        <w:t xml:space="preserve">Evaluación de resultados terapéuticos en contextos de diversidad cultural.</w:t>
      </w:r>
    </w:p>
    <w:p>
      <w:pPr>
        <w:numPr>
          <w:ilvl w:val="0"/>
          <w:numId w:val="57"/>
        </w:numPr>
      </w:pPr>
      <w:r>
        <w:rPr/>
        <w:t xml:space="preserve">Barreras culturales y estrategias para mejorar la efectividad del tratamiento.</w:t>
      </w:r>
    </w:p>
    <w:p>
      <w:pPr/>
      <w:r>
        <w:rPr>
          <w:b w:val="1"/>
          <w:bCs w:val="1"/>
        </w:rPr>
        <w:t xml:space="preserve">5. Propuestas Éticas y de Inclusión en la Atención Clínica Farmacológica</w:t>
      </w:r>
    </w:p>
    <w:p>
      <w:pPr>
        <w:numPr>
          <w:ilvl w:val="0"/>
          <w:numId w:val="58"/>
        </w:numPr>
      </w:pPr>
      <w:r>
        <w:rPr/>
        <w:t xml:space="preserve">Principios éticos en la atención de pacientes de diferentes cosmovisiones.</w:t>
      </w:r>
    </w:p>
    <w:p>
      <w:pPr>
        <w:numPr>
          <w:ilvl w:val="0"/>
          <w:numId w:val="58"/>
        </w:numPr>
      </w:pPr>
      <w:r>
        <w:rPr/>
        <w:t xml:space="preserve">Diseño de propuestas clínicas culturalmente sensibles e inclusivas.</w:t>
      </w:r>
    </w:p>
    <w:p>
      <w:pPr>
        <w:numPr>
          <w:ilvl w:val="0"/>
          <w:numId w:val="58"/>
        </w:numPr>
      </w:pPr>
      <w:r>
        <w:rPr/>
        <w:t xml:space="preserve">Políticas de respeto y valoración de la diversidad cultural en salud.</w:t>
      </w:r>
    </w:p>
    <w:p>
      <w:pPr>
        <w:numPr>
          <w:ilvl w:val="0"/>
          <w:numId w:val="58"/>
        </w:numPr>
      </w:pPr>
      <w:r>
        <w:rPr/>
        <w:t xml:space="preserve">Casos prácticos y elaboración de protocolos de atención intercultural en farmacología clínica.</w:t>
      </w:r>
    </w:p>
    <w:p>
      <w:pPr/>
      <w:r>
        <w:rPr>
          <w:sz w:val="22"/>
          <w:szCs w:val="22"/>
          <w:b w:val="1"/>
          <w:bCs w:val="1"/>
        </w:rPr>
        <w:t xml:space="preserve">Actividades</w:t>
      </w:r>
    </w:p>
    <w:p>
      <w:pPr/>
      <w:r>
        <w:rPr>
          <w:b w:val="1"/>
          <w:bCs w:val="1"/>
        </w:rPr>
        <w:t xml:space="preserve">Actividad 1: Análisis Etnográfico de una Comunidad</w:t>
      </w:r>
    </w:p>
    <w:p>
      <w:pPr/>
      <w:r>
        <w:rPr>
          <w:b w:val="1"/>
          <w:bCs w:val="1"/>
        </w:rPr>
        <w:t xml:space="preserve">Objetivo:</w:t>
      </w:r>
      <w:r>
        <w:rPr/>
        <w:t xml:space="preserve"> Analizar las principales perspectivas culturales sobre la salud y la enfermedad en comunidades específicas, utilizando fuentes etnográficas y estudios de caso.</w:t>
      </w:r>
    </w:p>
    <w:p>
      <w:pPr/>
      <w:r>
        <w:rPr>
          <w:b w:val="1"/>
          <w:bCs w:val="1"/>
        </w:rPr>
        <w:t xml:space="preserve">Descripción:</w:t>
      </w:r>
    </w:p>
    <w:p>
      <w:pPr>
        <w:numPr>
          <w:ilvl w:val="0"/>
          <w:numId w:val="59"/>
        </w:numPr>
      </w:pPr>
      <w:r>
        <w:rPr/>
        <w:t xml:space="preserve">Los estudiantes seleccionarán una comunidad específica (puede ser indígena, rural o urbana con prácticas tradicionales documentadas).</w:t>
      </w:r>
    </w:p>
    <w:p>
      <w:pPr>
        <w:numPr>
          <w:ilvl w:val="0"/>
          <w:numId w:val="59"/>
        </w:numPr>
      </w:pPr>
      <w:r>
        <w:rPr/>
        <w:t xml:space="preserve">Investigar y recopilar información etnográfica disponible sobre las creencias y prácticas de salud de dicha comunidad.</w:t>
      </w:r>
    </w:p>
    <w:p>
      <w:pPr>
        <w:numPr>
          <w:ilvl w:val="0"/>
          <w:numId w:val="59"/>
        </w:numPr>
      </w:pPr>
      <w:r>
        <w:rPr/>
        <w:t xml:space="preserve">Realizar un análisis escrito que detalle cómo esa cosmovisión define salud y enfermedad, y qué prácticas terapéuticas son comunes.</w:t>
      </w:r>
    </w:p>
    <w:p>
      <w:pPr/>
      <w:r>
        <w:rPr>
          <w:b w:val="1"/>
          <w:bCs w:val="1"/>
        </w:rPr>
        <w:t xml:space="preserve">Organización:</w:t>
      </w:r>
      <w:r>
        <w:rPr/>
        <w:t xml:space="preserve"> Individual o en parejas.</w:t>
      </w:r>
    </w:p>
    <w:p>
      <w:pPr/>
      <w:r>
        <w:rPr>
          <w:b w:val="1"/>
          <w:bCs w:val="1"/>
        </w:rPr>
        <w:t xml:space="preserve">Producto esperado:</w:t>
      </w:r>
      <w:r>
        <w:rPr/>
        <w:t xml:space="preserve"> Informe analítico escrito.</w:t>
      </w:r>
    </w:p>
    <w:p>
      <w:pPr/>
      <w:r>
        <w:rPr>
          <w:b w:val="1"/>
          <w:bCs w:val="1"/>
        </w:rPr>
        <w:t xml:space="preserve">Duración estimada:</w:t>
      </w:r>
      <w:r>
        <w:rPr/>
        <w:t xml:space="preserve"> 2 semanas.</w:t>
      </w:r>
    </w:p>
    <w:p>
      <w:pPr/>
      <w:r>
        <w:rPr>
          <w:b w:val="1"/>
          <w:bCs w:val="1"/>
        </w:rPr>
        <w:t xml:space="preserve">Actividad 2: Diseño de Plan Terapéutico Integrador</w:t>
      </w:r>
    </w:p>
    <w:p>
      <w:pPr/>
      <w:r>
        <w:rPr>
          <w:b w:val="1"/>
          <w:bCs w:val="1"/>
        </w:rPr>
        <w:t xml:space="preserve">Objetivo:</w:t>
      </w:r>
      <w:r>
        <w:rPr/>
        <w:t xml:space="preserve"> Integrar conocimientos de cosmovisión comunitaria en el diseño de planes terapéuticos farmacológicos.</w:t>
      </w:r>
    </w:p>
    <w:p>
      <w:pPr/>
      <w:r>
        <w:rPr>
          <w:b w:val="1"/>
          <w:bCs w:val="1"/>
        </w:rPr>
        <w:t xml:space="preserve">Descripción:</w:t>
      </w:r>
    </w:p>
    <w:p>
      <w:pPr>
        <w:numPr>
          <w:ilvl w:val="0"/>
          <w:numId w:val="60"/>
        </w:numPr>
      </w:pPr>
      <w:r>
        <w:rPr/>
        <w:t xml:space="preserve">Con base en la información recopilada en la actividad anterior, diseñar un plan terapéutico que incluya medicamentos convencionales y prácticas tradicionales o recursos regionales.</w:t>
      </w:r>
    </w:p>
    <w:p>
      <w:pPr>
        <w:numPr>
          <w:ilvl w:val="0"/>
          <w:numId w:val="60"/>
        </w:numPr>
      </w:pPr>
      <w:r>
        <w:rPr/>
        <w:t xml:space="preserve">Justificar la inclusión de cada elemento terapéutico considerando la cosmovisión comunitaria.</w:t>
      </w:r>
    </w:p>
    <w:p>
      <w:pPr>
        <w:numPr>
          <w:ilvl w:val="0"/>
          <w:numId w:val="60"/>
        </w:numPr>
      </w:pPr>
      <w:r>
        <w:rPr/>
        <w:t xml:space="preserve">Presentar un esquema que contemple comunicación efectiva y respeto cultural.</w:t>
      </w:r>
    </w:p>
    <w:p>
      <w:pPr/>
      <w:r>
        <w:rPr>
          <w:b w:val="1"/>
          <w:bCs w:val="1"/>
        </w:rPr>
        <w:t xml:space="preserve">Organización:</w:t>
      </w:r>
      <w:r>
        <w:rPr/>
        <w:t xml:space="preserve"> Grupos pequeños (3-4 estudiantes).</w:t>
      </w:r>
    </w:p>
    <w:p>
      <w:pPr/>
      <w:r>
        <w:rPr>
          <w:b w:val="1"/>
          <w:bCs w:val="1"/>
        </w:rPr>
        <w:t xml:space="preserve">Producto esperado:</w:t>
      </w:r>
      <w:r>
        <w:rPr/>
        <w:t xml:space="preserve"> Plan terapéutico escrito y presentación oral.</w:t>
      </w:r>
    </w:p>
    <w:p>
      <w:pPr/>
      <w:r>
        <w:rPr>
          <w:b w:val="1"/>
          <w:bCs w:val="1"/>
        </w:rPr>
        <w:t xml:space="preserve">Duración estimada:</w:t>
      </w:r>
      <w:r>
        <w:rPr/>
        <w:t xml:space="preserve"> 1 semana.</w:t>
      </w:r>
    </w:p>
    <w:p>
      <w:pPr/>
      <w:r>
        <w:rPr>
          <w:b w:val="1"/>
          <w:bCs w:val="1"/>
        </w:rPr>
        <w:t xml:space="preserve">Actividad 3: Debate sobre Modelos Biomédicos y Tradicionales en la Adherencia Terapéutica</w:t>
      </w:r>
    </w:p>
    <w:p>
      <w:pPr/>
      <w:r>
        <w:rPr>
          <w:b w:val="1"/>
          <w:bCs w:val="1"/>
        </w:rPr>
        <w:t xml:space="preserve">Objetivo:</w:t>
      </w:r>
      <w:r>
        <w:rPr/>
        <w:t xml:space="preserve"> Evaluar el impacto de las prácticas de salud comunitarias en la adherencia y efectividad de tratamientos farmacológicos.</w:t>
      </w:r>
    </w:p>
    <w:p>
      <w:pPr/>
      <w:r>
        <w:rPr>
          <w:b w:val="1"/>
          <w:bCs w:val="1"/>
        </w:rPr>
        <w:t xml:space="preserve">Descripción:</w:t>
      </w:r>
    </w:p>
    <w:p>
      <w:pPr>
        <w:numPr>
          <w:ilvl w:val="0"/>
          <w:numId w:val="61"/>
        </w:numPr>
      </w:pPr>
      <w:r>
        <w:rPr/>
        <w:t xml:space="preserve">Dividir a los estudiantes en dos grupos: uno que defienda el modelo biomédico y otro que defienda el modelo tradicional.</w:t>
      </w:r>
    </w:p>
    <w:p>
      <w:pPr>
        <w:numPr>
          <w:ilvl w:val="0"/>
          <w:numId w:val="61"/>
        </w:numPr>
      </w:pPr>
      <w:r>
        <w:rPr/>
        <w:t xml:space="preserve">Preparar argumentos basados en evidencia sobre cómo cada modelo afecta la adherencia y la efectividad del tratamiento.</w:t>
      </w:r>
    </w:p>
    <w:p>
      <w:pPr>
        <w:numPr>
          <w:ilvl w:val="0"/>
          <w:numId w:val="61"/>
        </w:numPr>
      </w:pPr>
      <w:r>
        <w:rPr/>
        <w:t xml:space="preserve">Realizar un debate estructurado, seguido de una reflexión conjunta que proponga estrategias integradoras.</w:t>
      </w:r>
    </w:p>
    <w:p>
      <w:pPr/>
      <w:r>
        <w:rPr>
          <w:b w:val="1"/>
          <w:bCs w:val="1"/>
        </w:rPr>
        <w:t xml:space="preserve">Organización:</w:t>
      </w:r>
      <w:r>
        <w:rPr/>
        <w:t xml:space="preserve"> Grupos y plenaria.</w:t>
      </w:r>
    </w:p>
    <w:p>
      <w:pPr/>
      <w:r>
        <w:rPr>
          <w:b w:val="1"/>
          <w:bCs w:val="1"/>
        </w:rPr>
        <w:t xml:space="preserve">Producto esperado:</w:t>
      </w:r>
      <w:r>
        <w:rPr/>
        <w:t xml:space="preserve"> Registro de conclusiones y propuestas integradoras.</w:t>
      </w:r>
    </w:p>
    <w:p>
      <w:pPr/>
      <w:r>
        <w:rPr>
          <w:b w:val="1"/>
          <w:bCs w:val="1"/>
        </w:rPr>
        <w:t xml:space="preserve">Duración estimada:</w:t>
      </w:r>
      <w:r>
        <w:rPr/>
        <w:t xml:space="preserve"> 2 horas.</w:t>
      </w:r>
    </w:p>
    <w:p>
      <w:pPr/>
      <w:r>
        <w:rPr>
          <w:b w:val="1"/>
          <w:bCs w:val="1"/>
        </w:rPr>
        <w:t xml:space="preserve">Actividad 4: Elaboración de Propuesta Clínica Inclusiva y Ética</w:t>
      </w:r>
    </w:p>
    <w:p>
      <w:pPr/>
      <w:r>
        <w:rPr>
          <w:b w:val="1"/>
          <w:bCs w:val="1"/>
        </w:rPr>
        <w:t xml:space="preserve">Objetivo:</w:t>
      </w:r>
      <w:r>
        <w:rPr/>
        <w:t xml:space="preserve"> Elaborar propuestas de atención clínica que respeten y valoren la diversidad cultural, aplicando principios éticos y criterios de inclusión social.</w:t>
      </w:r>
    </w:p>
    <w:p>
      <w:pPr/>
      <w:r>
        <w:rPr>
          <w:b w:val="1"/>
          <w:bCs w:val="1"/>
        </w:rPr>
        <w:t xml:space="preserve">Descripción:</w:t>
      </w:r>
    </w:p>
    <w:p>
      <w:pPr>
        <w:numPr>
          <w:ilvl w:val="0"/>
          <w:numId w:val="62"/>
        </w:numPr>
      </w:pPr>
      <w:r>
        <w:rPr/>
        <w:t xml:space="preserve">Seleccionar un caso clínico hipotético o real que involucre a un paciente de cosmovisión cultural diferente.</w:t>
      </w:r>
    </w:p>
    <w:p>
      <w:pPr>
        <w:numPr>
          <w:ilvl w:val="0"/>
          <w:numId w:val="62"/>
        </w:numPr>
      </w:pPr>
      <w:r>
        <w:rPr/>
        <w:t xml:space="preserve">Diseñar una propuesta de atención farmacológica que contemple aspectos culturales, éticos y de inclusión.</w:t>
      </w:r>
    </w:p>
    <w:p>
      <w:pPr>
        <w:numPr>
          <w:ilvl w:val="0"/>
          <w:numId w:val="62"/>
        </w:numPr>
      </w:pPr>
      <w:r>
        <w:rPr/>
        <w:t xml:space="preserve">Incluir protocolos de comunicación, consentimiento informado adaptado culturalmente y manejo terapéutico respetuoso.</w:t>
      </w:r>
    </w:p>
    <w:p>
      <w:pPr/>
      <w:r>
        <w:rPr>
          <w:b w:val="1"/>
          <w:bCs w:val="1"/>
        </w:rPr>
        <w:t xml:space="preserve">Organización:</w:t>
      </w:r>
      <w:r>
        <w:rPr/>
        <w:t xml:space="preserve"> Individual o en parejas.</w:t>
      </w:r>
    </w:p>
    <w:p>
      <w:pPr/>
      <w:r>
        <w:rPr>
          <w:b w:val="1"/>
          <w:bCs w:val="1"/>
        </w:rPr>
        <w:t xml:space="preserve">Producto esperado:</w:t>
      </w:r>
      <w:r>
        <w:rPr/>
        <w:t xml:space="preserve"> Documento con propuesta clínica detallada.</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cosmovisión comunitaria, modelos culturales de salud y experiencia previa con prácticas tradicionales.</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escrito o en plataforma digital al inicio de la unidad.</w:t>
      </w:r>
    </w:p>
    <w:p>
      <w:pPr/>
      <w:r>
        <w:rPr>
          <w:b w:val="1"/>
          <w:bCs w:val="1"/>
        </w:rPr>
        <w:t xml:space="preserve">Evaluación Formativa</w:t>
      </w:r>
    </w:p>
    <w:p>
      <w:pPr/>
      <w:r>
        <w:rPr>
          <w:b w:val="1"/>
          <w:bCs w:val="1"/>
        </w:rPr>
        <w:t xml:space="preserve">Qué se evalúa:</w:t>
      </w:r>
      <w:r>
        <w:rPr/>
        <w:t xml:space="preserve"> Progreso en el análisis etnográfico, diseño de planes terapéuticos, participación en debates y elaboración de propuestas clínicas.</w:t>
      </w:r>
    </w:p>
    <w:p>
      <w:pPr/>
      <w:r>
        <w:rPr>
          <w:b w:val="1"/>
          <w:bCs w:val="1"/>
        </w:rPr>
        <w:t xml:space="preserve">Cómo se evalúa:</w:t>
      </w:r>
      <w:r>
        <w:rPr/>
        <w:t xml:space="preserve"> Revisión de productos parciales (informes, planes, registros de debate) y retroalimentación continua.</w:t>
      </w:r>
    </w:p>
    <w:p>
      <w:pPr/>
      <w:r>
        <w:rPr>
          <w:b w:val="1"/>
          <w:bCs w:val="1"/>
        </w:rPr>
        <w:t xml:space="preserve">Instrumento sugerido:</w:t>
      </w:r>
      <w:r>
        <w:rPr/>
        <w:t xml:space="preserve"> Rúbricas específicas para cada actividad y sesiones de retroalimentación oral o escrita.</w:t>
      </w:r>
    </w:p>
    <w:p>
      <w:pPr/>
      <w:r>
        <w:rPr>
          <w:b w:val="1"/>
          <w:bCs w:val="1"/>
        </w:rPr>
        <w:t xml:space="preserve">Evaluación Sumativa</w:t>
      </w:r>
    </w:p>
    <w:p>
      <w:pPr/>
      <w:r>
        <w:rPr>
          <w:b w:val="1"/>
          <w:bCs w:val="1"/>
        </w:rPr>
        <w:t xml:space="preserve">Qué se evalúa:</w:t>
      </w:r>
      <w:r>
        <w:rPr/>
        <w:t xml:space="preserve"> Competencias integrales para analizar cosmovisiones, diseñar planes, evaluar impacto y elaborar propuestas clínicas inclusivas.</w:t>
      </w:r>
    </w:p>
    <w:p>
      <w:pPr/>
      <w:r>
        <w:rPr>
          <w:b w:val="1"/>
          <w:bCs w:val="1"/>
        </w:rPr>
        <w:t xml:space="preserve">Cómo se evalúa:</w:t>
      </w:r>
      <w:r>
        <w:rPr/>
        <w:t xml:space="preserve"> Trabajo final integrador que incluya análisis cultural, plan terapéutico integrado, evaluación crítica y propuesta ética.</w:t>
      </w:r>
    </w:p>
    <w:p>
      <w:pPr/>
      <w:r>
        <w:rPr>
          <w:b w:val="1"/>
          <w:bCs w:val="1"/>
        </w:rPr>
        <w:t xml:space="preserve">Instrumento sugerido:</w:t>
      </w:r>
      <w:r>
        <w:rPr/>
        <w:t xml:space="preserve"> Rúbrica detallada que valore análisis crítico, creatividad, fundamentación teórica y aplicación práctica.</w:t>
      </w:r>
    </w:p>
    <w:p/>
    <w:p>
      <w:pPr/>
      <w:r>
        <w:rPr>
          <w:color w:val="4a5568"/>
          <w:sz w:val="24"/>
          <w:szCs w:val="24"/>
          <w:b w:val="1"/>
          <w:bCs w:val="1"/>
        </w:rPr>
        <w:t xml:space="preserve">Unidad 7: Riesgos de Automedicación y Sobremedicación</w:t>
      </w:r>
    </w:p>
    <w:p>
      <w:pPr/>
      <w:r>
        <w:rPr>
          <w:sz w:val="22"/>
          <w:szCs w:val="22"/>
          <w:b w:val="1"/>
          <w:bCs w:val="1"/>
        </w:rPr>
        <w:t xml:space="preserve">Objetivos de Aprendizaje</w:t>
      </w:r>
    </w:p>
    <w:p>
      <w:pPr>
        <w:numPr>
          <w:ilvl w:val="0"/>
          <w:numId w:val="63"/>
        </w:numPr>
      </w:pPr>
      <w:r>
        <w:rPr/>
        <w:t xml:space="preserve">Al finalizar la unidad, el estudiante será capaz de identificar los principales riesgos asociados con la automedicación y sobremedicación en la comunidad mediante el análisis de casos clínicos y epidemiológicos.</w:t>
      </w:r>
    </w:p>
    <w:p>
      <w:pPr>
        <w:numPr>
          <w:ilvl w:val="0"/>
          <w:numId w:val="63"/>
        </w:numPr>
      </w:pPr>
      <w:r>
        <w:rPr/>
        <w:t xml:space="preserve">Al finalizar la unidad, el estudiante será capaz de analizar los factores socioeconómicos y culturales que influyen en el uso inadecuado de medicamentos en poblaciones específicas, aplicando criterios de evaluación comunitaria.</w:t>
      </w:r>
    </w:p>
    <w:p>
      <w:pPr>
        <w:numPr>
          <w:ilvl w:val="0"/>
          <w:numId w:val="63"/>
        </w:numPr>
      </w:pPr>
      <w:r>
        <w:rPr/>
        <w:t xml:space="preserve">Al finalizar la unidad, el estudiante será capaz de diseñar estrategias de prevención y educación dirigidas a minimizar los problemas derivados de la automedicación y sobremedicación, integrando la cosmovisión comunitaria y recursos regionales.</w:t>
      </w:r>
    </w:p>
    <w:p>
      <w:pPr>
        <w:numPr>
          <w:ilvl w:val="0"/>
          <w:numId w:val="63"/>
        </w:numPr>
      </w:pPr>
      <w:r>
        <w:rPr/>
        <w:t xml:space="preserve">Al finalizar la unidad, el estudiante será capaz de evaluar críticamente las implicaciones éticas y sociales del uso indebido de fármacos, argumentando a favor de prácticas responsables y seguras en el contexto de la salud pública.</w:t>
      </w:r>
    </w:p>
    <w:p>
      <w:pPr/>
      <w:r>
        <w:rPr>
          <w:sz w:val="22"/>
          <w:szCs w:val="22"/>
          <w:b w:val="1"/>
          <w:bCs w:val="1"/>
        </w:rPr>
        <w:t xml:space="preserve">Contenidos Temáticos</w:t>
      </w:r>
    </w:p>
    <w:p>
      <w:pPr/>
      <w:r>
        <w:rPr>
          <w:b w:val="1"/>
          <w:bCs w:val="1"/>
        </w:rPr>
        <w:t xml:space="preserve">1. Introducción a la Automedicación y Sobremedicación</w:t>
      </w:r>
    </w:p>
    <w:p>
      <w:pPr>
        <w:numPr>
          <w:ilvl w:val="0"/>
          <w:numId w:val="64"/>
        </w:numPr>
      </w:pPr>
      <w:r>
        <w:rPr/>
        <w:t xml:space="preserve">Definición y conceptos clave: automedicación, sobremedicación, uso racional de medicamentos.</w:t>
      </w:r>
    </w:p>
    <w:p>
      <w:pPr>
        <w:numPr>
          <w:ilvl w:val="0"/>
          <w:numId w:val="64"/>
        </w:numPr>
      </w:pPr>
      <w:r>
        <w:rPr/>
        <w:t xml:space="preserve">Prevalencia y tendencias actuales en la comunidad.</w:t>
      </w:r>
    </w:p>
    <w:p>
      <w:pPr>
        <w:numPr>
          <w:ilvl w:val="0"/>
          <w:numId w:val="64"/>
        </w:numPr>
      </w:pPr>
      <w:r>
        <w:rPr/>
        <w:t xml:space="preserve">Importancia de la farmacología clínica y la cosmovisión comunitaria en la comprensión del fenómeno.</w:t>
      </w:r>
    </w:p>
    <w:p>
      <w:pPr/>
      <w:r>
        <w:rPr>
          <w:b w:val="1"/>
          <w:bCs w:val="1"/>
        </w:rPr>
        <w:t xml:space="preserve">2. Riesgos y consecuencias del uso inadecuado de medicamentos</w:t>
      </w:r>
    </w:p>
    <w:p>
      <w:pPr>
        <w:numPr>
          <w:ilvl w:val="0"/>
          <w:numId w:val="65"/>
        </w:numPr>
      </w:pPr>
      <w:r>
        <w:rPr/>
        <w:t xml:space="preserve">Principales riesgos asociados con la automedicación: reacciones adversas, interacciones medicamentosas, resistencia bacteriana.</w:t>
      </w:r>
    </w:p>
    <w:p>
      <w:pPr>
        <w:numPr>
          <w:ilvl w:val="0"/>
          <w:numId w:val="65"/>
        </w:numPr>
      </w:pPr>
      <w:r>
        <w:rPr/>
        <w:t xml:space="preserve">Consecuencias de la sobremedicación: toxicidad, efectos secundarios acumulativos, hospitalizaciones y mortalidad.</w:t>
      </w:r>
    </w:p>
    <w:p>
      <w:pPr>
        <w:numPr>
          <w:ilvl w:val="0"/>
          <w:numId w:val="65"/>
        </w:numPr>
      </w:pPr>
      <w:r>
        <w:rPr/>
        <w:t xml:space="preserve">Análisis de casos clínicos y epidemiológicos: identificación y evaluación de riesgos en contextos reales.</w:t>
      </w:r>
    </w:p>
    <w:p>
      <w:pPr/>
      <w:r>
        <w:rPr>
          <w:b w:val="1"/>
          <w:bCs w:val="1"/>
        </w:rPr>
        <w:t xml:space="preserve">3. Factores socioeconómicos y culturales que influyen en la automedicación y sobremedicación</w:t>
      </w:r>
    </w:p>
    <w:p>
      <w:pPr>
        <w:numPr>
          <w:ilvl w:val="0"/>
          <w:numId w:val="66"/>
        </w:numPr>
      </w:pPr>
      <w:r>
        <w:rPr/>
        <w:t xml:space="preserve">Determinantes sociales de la salud relacionados con el uso de medicamentos.</w:t>
      </w:r>
    </w:p>
    <w:p>
      <w:pPr>
        <w:numPr>
          <w:ilvl w:val="0"/>
          <w:numId w:val="66"/>
        </w:numPr>
      </w:pPr>
      <w:r>
        <w:rPr/>
        <w:t xml:space="preserve">Cosmovisión comunitaria y creencias tradicionales que afectan el comportamiento terapéutico.</w:t>
      </w:r>
    </w:p>
    <w:p>
      <w:pPr>
        <w:numPr>
          <w:ilvl w:val="0"/>
          <w:numId w:val="66"/>
        </w:numPr>
      </w:pPr>
      <w:r>
        <w:rPr/>
        <w:t xml:space="preserve">Acceso a servicios de salud, educación y recursos económicos como variables influyentes.</w:t>
      </w:r>
    </w:p>
    <w:p>
      <w:pPr>
        <w:numPr>
          <w:ilvl w:val="0"/>
          <w:numId w:val="66"/>
        </w:numPr>
      </w:pPr>
      <w:r>
        <w:rPr/>
        <w:t xml:space="preserve">Aplicación de criterios de evaluación comunitaria para identificar factores específicos en poblaciones.</w:t>
      </w:r>
    </w:p>
    <w:p>
      <w:pPr/>
      <w:r>
        <w:rPr>
          <w:b w:val="1"/>
          <w:bCs w:val="1"/>
        </w:rPr>
        <w:t xml:space="preserve">4. Estrategias de prevención y educación para el uso racional de medicamentos</w:t>
      </w:r>
    </w:p>
    <w:p>
      <w:pPr>
        <w:numPr>
          <w:ilvl w:val="0"/>
          <w:numId w:val="67"/>
        </w:numPr>
      </w:pPr>
      <w:r>
        <w:rPr/>
        <w:t xml:space="preserve">Diseño de intervenciones educativas basadas en la cosmovisión y recursos regionales.</w:t>
      </w:r>
    </w:p>
    <w:p>
      <w:pPr>
        <w:numPr>
          <w:ilvl w:val="0"/>
          <w:numId w:val="67"/>
        </w:numPr>
      </w:pPr>
      <w:r>
        <w:rPr/>
        <w:t xml:space="preserve">Programas comunitarios de sensibilización y capacitación para pacientes y profesionales de la salud.</w:t>
      </w:r>
    </w:p>
    <w:p>
      <w:pPr>
        <w:numPr>
          <w:ilvl w:val="0"/>
          <w:numId w:val="67"/>
        </w:numPr>
      </w:pPr>
      <w:r>
        <w:rPr/>
        <w:t xml:space="preserve">Uso de medios y tecnologías apropiadas para la difusión de mensajes preventivos.</w:t>
      </w:r>
    </w:p>
    <w:p>
      <w:pPr>
        <w:numPr>
          <w:ilvl w:val="0"/>
          <w:numId w:val="67"/>
        </w:numPr>
      </w:pPr>
      <w:r>
        <w:rPr/>
        <w:t xml:space="preserve">Evaluación y seguimiento de estrategias implementadas.</w:t>
      </w:r>
    </w:p>
    <w:p>
      <w:pPr/>
      <w:r>
        <w:rPr>
          <w:b w:val="1"/>
          <w:bCs w:val="1"/>
        </w:rPr>
        <w:t xml:space="preserve">5. Implicaciones éticas y sociales del uso indebido de fármacos</w:t>
      </w:r>
    </w:p>
    <w:p>
      <w:pPr>
        <w:numPr>
          <w:ilvl w:val="0"/>
          <w:numId w:val="68"/>
        </w:numPr>
      </w:pPr>
      <w:r>
        <w:rPr/>
        <w:t xml:space="preserve">Principios éticos en la farmacología clínica: autonomía, beneficencia, no maleficencia y justicia.</w:t>
      </w:r>
    </w:p>
    <w:p>
      <w:pPr>
        <w:numPr>
          <w:ilvl w:val="0"/>
          <w:numId w:val="68"/>
        </w:numPr>
      </w:pPr>
      <w:r>
        <w:rPr/>
        <w:t xml:space="preserve">Impacto social del uso indebido: estigmatización, desigualdades en salud y costos sociales.</w:t>
      </w:r>
    </w:p>
    <w:p>
      <w:pPr>
        <w:numPr>
          <w:ilvl w:val="0"/>
          <w:numId w:val="68"/>
        </w:numPr>
      </w:pPr>
      <w:r>
        <w:rPr/>
        <w:t xml:space="preserve">Argumentación crítica para promover prácticas responsables y seguras.</w:t>
      </w:r>
    </w:p>
    <w:p>
      <w:pPr>
        <w:numPr>
          <w:ilvl w:val="0"/>
          <w:numId w:val="68"/>
        </w:numPr>
      </w:pPr>
      <w:r>
        <w:rPr/>
        <w:t xml:space="preserve">Rol del profesional de salud en la promoción de la ética y la seguridad farmacológica.</w:t>
      </w:r>
    </w:p>
    <w:p>
      <w:pPr/>
      <w:r>
        <w:rPr>
          <w:sz w:val="22"/>
          <w:szCs w:val="22"/>
          <w:b w:val="1"/>
          <w:bCs w:val="1"/>
        </w:rPr>
        <w:t xml:space="preserve">Actividades</w:t>
      </w:r>
    </w:p>
    <w:p>
      <w:pPr/>
      <w:r>
        <w:rPr>
          <w:b w:val="1"/>
          <w:bCs w:val="1"/>
        </w:rPr>
        <w:t xml:space="preserve">Actividad 1: Análisis de Casos Clínicos y Epidemiológicos</w:t>
      </w:r>
    </w:p>
    <w:p>
      <w:pPr/>
      <w:r>
        <w:rPr>
          <w:b w:val="1"/>
          <w:bCs w:val="1"/>
        </w:rPr>
        <w:t xml:space="preserve">Objetivo:</w:t>
      </w:r>
      <w:r>
        <w:rPr/>
        <w:t xml:space="preserve"> Identificar los principales riesgos asociados con la automedicación y sobremedicación mediante el análisis de casos.</w:t>
      </w:r>
    </w:p>
    <w:p>
      <w:pPr/>
      <w:r>
        <w:rPr>
          <w:b w:val="1"/>
          <w:bCs w:val="1"/>
        </w:rPr>
        <w:t xml:space="preserve">Descripción:</w:t>
      </w:r>
    </w:p>
    <w:p>
      <w:pPr>
        <w:numPr>
          <w:ilvl w:val="0"/>
          <w:numId w:val="69"/>
        </w:numPr>
      </w:pPr>
      <w:r>
        <w:rPr/>
        <w:t xml:space="preserve">Se presentan varios casos clínicos y datos epidemiológicos reales o simulados relacionados con automedicación y sobremedicación.</w:t>
      </w:r>
    </w:p>
    <w:p>
      <w:pPr>
        <w:numPr>
          <w:ilvl w:val="0"/>
          <w:numId w:val="69"/>
        </w:numPr>
      </w:pPr>
      <w:r>
        <w:rPr/>
        <w:t xml:space="preserve">Los estudiantes, en grupos, analizan cada caso para identificar riesgos, efectos adversos y factores asociados.</w:t>
      </w:r>
    </w:p>
    <w:p>
      <w:pPr>
        <w:numPr>
          <w:ilvl w:val="0"/>
          <w:numId w:val="69"/>
        </w:numPr>
      </w:pPr>
      <w:r>
        <w:rPr/>
        <w:t xml:space="preserve">Discusión grupal para comparar hallazgos y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que describa los riesgos identificados y recomendaciones para cada caso.</w:t>
      </w:r>
    </w:p>
    <w:p>
      <w:pPr/>
      <w:r>
        <w:rPr>
          <w:b w:val="1"/>
          <w:bCs w:val="1"/>
        </w:rPr>
        <w:t xml:space="preserve">Duración estimada:</w:t>
      </w:r>
      <w:r>
        <w:rPr/>
        <w:t xml:space="preserve"> 2 horas.</w:t>
      </w:r>
    </w:p>
    <w:p>
      <w:pPr/>
      <w:r>
        <w:rPr>
          <w:b w:val="1"/>
          <w:bCs w:val="1"/>
        </w:rPr>
        <w:t xml:space="preserve">Actividad 2: Evaluación Comunitaria de Factores Socioeconómicos y Culturales</w:t>
      </w:r>
    </w:p>
    <w:p>
      <w:pPr/>
      <w:r>
        <w:rPr>
          <w:b w:val="1"/>
          <w:bCs w:val="1"/>
        </w:rPr>
        <w:t xml:space="preserve">Objetivo:</w:t>
      </w:r>
      <w:r>
        <w:rPr/>
        <w:t xml:space="preserve"> Analizar factores socioeconómicos y culturales que influyen en el uso inadecuado de medicamentos aplicando criterios de evaluación comunitaria.</w:t>
      </w:r>
    </w:p>
    <w:p>
      <w:pPr/>
      <w:r>
        <w:rPr>
          <w:b w:val="1"/>
          <w:bCs w:val="1"/>
        </w:rPr>
        <w:t xml:space="preserve">Descripción:</w:t>
      </w:r>
    </w:p>
    <w:p>
      <w:pPr>
        <w:numPr>
          <w:ilvl w:val="0"/>
          <w:numId w:val="70"/>
        </w:numPr>
      </w:pPr>
      <w:r>
        <w:rPr/>
        <w:t xml:space="preserve">Se asigna a cada grupo una población o comunidad específica.</w:t>
      </w:r>
    </w:p>
    <w:p>
      <w:pPr>
        <w:numPr>
          <w:ilvl w:val="0"/>
          <w:numId w:val="70"/>
        </w:numPr>
      </w:pPr>
      <w:r>
        <w:rPr/>
        <w:t xml:space="preserve">Los estudiantes investigan y describen factores sociales, económicos y culturales relevantes para el uso de medicamentos en dicha comunidad.</w:t>
      </w:r>
    </w:p>
    <w:p>
      <w:pPr>
        <w:numPr>
          <w:ilvl w:val="0"/>
          <w:numId w:val="70"/>
        </w:numPr>
      </w:pPr>
      <w:r>
        <w:rPr/>
        <w:t xml:space="preserve">Debe integrarse información sobre cosmovisión y prácticas locales relacionadas con la salud.</w:t>
      </w:r>
    </w:p>
    <w:p>
      <w:pPr>
        <w:numPr>
          <w:ilvl w:val="0"/>
          <w:numId w:val="70"/>
        </w:numPr>
      </w:pPr>
      <w:r>
        <w:rPr/>
        <w:t xml:space="preserve">Presentación de un diagnóstico comunitario con énfasis en factores que favorecen la automedicación y sobremedicación.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documento escrito con diagnóstico comunitario.</w:t>
      </w:r>
    </w:p>
    <w:p>
      <w:pPr/>
      <w:r>
        <w:rPr>
          <w:b w:val="1"/>
          <w:bCs w:val="1"/>
        </w:rPr>
        <w:t xml:space="preserve">Duración estimada:</w:t>
      </w:r>
      <w:r>
        <w:rPr/>
        <w:t xml:space="preserve"> 3 horas (incluye tiempo para investigación y presentación).</w:t>
      </w:r>
    </w:p>
    <w:p>
      <w:pPr/>
      <w:r>
        <w:rPr>
          <w:b w:val="1"/>
          <w:bCs w:val="1"/>
        </w:rPr>
        <w:t xml:space="preserve">Actividad 3: Diseño de Estrategias Educativas Integrando Cosmovisión Comunitaria</w:t>
      </w:r>
    </w:p>
    <w:p>
      <w:pPr/>
      <w:r>
        <w:rPr>
          <w:b w:val="1"/>
          <w:bCs w:val="1"/>
        </w:rPr>
        <w:t xml:space="preserve">Objetivo:</w:t>
      </w:r>
      <w:r>
        <w:rPr/>
        <w:t xml:space="preserve"> Diseñar estrategias de prevención y educación para minimizar problemas derivados de la automedicación y sobremedicación.</w:t>
      </w:r>
    </w:p>
    <w:p>
      <w:pPr/>
      <w:r>
        <w:rPr>
          <w:b w:val="1"/>
          <w:bCs w:val="1"/>
        </w:rPr>
        <w:t xml:space="preserve">Descripción:</w:t>
      </w:r>
    </w:p>
    <w:p>
      <w:pPr>
        <w:numPr>
          <w:ilvl w:val="0"/>
          <w:numId w:val="71"/>
        </w:numPr>
      </w:pPr>
      <w:r>
        <w:rPr/>
        <w:t xml:space="preserve">Cada grupo diseña una estrategia educativa dirigida a una comunidad específica, considerando la cosmovisión y recursos regionales.</w:t>
      </w:r>
    </w:p>
    <w:p>
      <w:pPr>
        <w:numPr>
          <w:ilvl w:val="0"/>
          <w:numId w:val="71"/>
        </w:numPr>
      </w:pPr>
      <w:r>
        <w:rPr/>
        <w:t xml:space="preserve">La estrategia debe incluir objetivos, mensajes claves, métodos de difusión y evaluación.</w:t>
      </w:r>
    </w:p>
    <w:p>
      <w:pPr>
        <w:numPr>
          <w:ilvl w:val="0"/>
          <w:numId w:val="71"/>
        </w:numPr>
      </w:pPr>
      <w:r>
        <w:rPr/>
        <w:t xml:space="preserve">Se fomenta la creatividad y pertinencia cultural en la propuesta.</w:t>
      </w:r>
    </w:p>
    <w:p>
      <w:pPr/>
      <w:r>
        <w:rPr>
          <w:b w:val="1"/>
          <w:bCs w:val="1"/>
        </w:rPr>
        <w:t xml:space="preserve">Organización:</w:t>
      </w:r>
      <w:r>
        <w:rPr/>
        <w:t xml:space="preserve"> Grupos de 4 estudiantes.</w:t>
      </w:r>
    </w:p>
    <w:p>
      <w:pPr/>
      <w:r>
        <w:rPr>
          <w:b w:val="1"/>
          <w:bCs w:val="1"/>
        </w:rPr>
        <w:t xml:space="preserve">Producto esperado:</w:t>
      </w:r>
      <w:r>
        <w:rPr/>
        <w:t xml:space="preserve"> Plan estratégico escrito y presentación visual (diapositivas o cartel).</w:t>
      </w:r>
    </w:p>
    <w:p>
      <w:pPr/>
      <w:r>
        <w:rPr>
          <w:b w:val="1"/>
          <w:bCs w:val="1"/>
        </w:rPr>
        <w:t xml:space="preserve">Duración estimada:</w:t>
      </w:r>
      <w:r>
        <w:rPr/>
        <w:t xml:space="preserve"> 3 horas.</w:t>
      </w:r>
    </w:p>
    <w:p>
      <w:pPr/>
      <w:r>
        <w:rPr>
          <w:b w:val="1"/>
          <w:bCs w:val="1"/>
        </w:rPr>
        <w:t xml:space="preserve">Actividad 4: Debate sobre Implicaciones Éticas y Sociales del Uso Indebido de Fármacos</w:t>
      </w:r>
    </w:p>
    <w:p>
      <w:pPr/>
      <w:r>
        <w:rPr>
          <w:b w:val="1"/>
          <w:bCs w:val="1"/>
        </w:rPr>
        <w:t xml:space="preserve">Objetivo:</w:t>
      </w:r>
      <w:r>
        <w:rPr/>
        <w:t xml:space="preserve"> Evaluar críticamente las implicaciones éticas y sociales del uso indebido de medicamentos y argumentar a favor de prácticas responsables.</w:t>
      </w:r>
    </w:p>
    <w:p>
      <w:pPr/>
      <w:r>
        <w:rPr>
          <w:b w:val="1"/>
          <w:bCs w:val="1"/>
        </w:rPr>
        <w:t xml:space="preserve">Descripción:</w:t>
      </w:r>
    </w:p>
    <w:p>
      <w:pPr>
        <w:numPr>
          <w:ilvl w:val="0"/>
          <w:numId w:val="72"/>
        </w:numPr>
      </w:pPr>
      <w:r>
        <w:rPr/>
        <w:t xml:space="preserve">Se divide a la clase en dos grupos: uno a favor y otro en contra de ciertas prácticas comunes de automedicación.</w:t>
      </w:r>
    </w:p>
    <w:p>
      <w:pPr>
        <w:numPr>
          <w:ilvl w:val="0"/>
          <w:numId w:val="72"/>
        </w:numPr>
      </w:pPr>
      <w:r>
        <w:rPr/>
        <w:t xml:space="preserve">Cada grupo prepara argumentos basados en principios éticos, sociales y de salud pública.</w:t>
      </w:r>
    </w:p>
    <w:p>
      <w:pPr>
        <w:numPr>
          <w:ilvl w:val="0"/>
          <w:numId w:val="72"/>
        </w:numPr>
      </w:pPr>
      <w:r>
        <w:rPr/>
        <w:t xml:space="preserve">Se realiza un debate estructurado con moderación docente.</w:t>
      </w:r>
    </w:p>
    <w:p>
      <w:pPr>
        <w:numPr>
          <w:ilvl w:val="0"/>
          <w:numId w:val="72"/>
        </w:numPr>
      </w:pPr>
      <w:r>
        <w:rPr/>
        <w:t xml:space="preserve">Reflexión final conjunta para sintetizar aprendizajes.</w:t>
      </w:r>
    </w:p>
    <w:p>
      <w:pPr/>
      <w:r>
        <w:rPr>
          <w:b w:val="1"/>
          <w:bCs w:val="1"/>
        </w:rPr>
        <w:t xml:space="preserve">Organización:</w:t>
      </w:r>
      <w:r>
        <w:rPr/>
        <w:t xml:space="preserve"> Grupos grandes (toda la clase dividida en dos equipos).</w:t>
      </w:r>
    </w:p>
    <w:p>
      <w:pPr/>
      <w:r>
        <w:rPr>
          <w:b w:val="1"/>
          <w:bCs w:val="1"/>
        </w:rPr>
        <w:t xml:space="preserve">Producto esperado:</w:t>
      </w:r>
      <w:r>
        <w:rPr/>
        <w:t xml:space="preserve"> Argumentaciones escritas y síntesis reflexiva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automedicación, riesgos y factores comunitarios.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en línea o papel, aplicado al inicio de la unidad.</w:t>
      </w:r>
    </w:p>
    <w:p>
      <w:pPr/>
      <w:r>
        <w:rPr>
          <w:b w:val="1"/>
          <w:bCs w:val="1"/>
        </w:rPr>
        <w:t xml:space="preserve">Evaluación Formativa</w:t>
      </w:r>
    </w:p>
    <w:p>
      <w:pPr/>
      <w:r>
        <w:rPr>
          <w:b w:val="1"/>
          <w:bCs w:val="1"/>
        </w:rPr>
        <w:t xml:space="preserve">Qué se evalúa:</w:t>
      </w:r>
      <w:r>
        <w:rPr/>
        <w:t xml:space="preserve"> Progreso en análisis crítico, aplicación de criterios comunitarios, diseño de estrategias y argumentación ética.</w:t>
      </w:r>
    </w:p>
    <w:p>
      <w:pPr/>
      <w:r>
        <w:rPr>
          <w:b w:val="1"/>
          <w:bCs w:val="1"/>
        </w:rPr>
        <w:t xml:space="preserve">Cómo se evalúa:</w:t>
      </w:r>
    </w:p>
    <w:p>
      <w:pPr>
        <w:numPr>
          <w:ilvl w:val="0"/>
          <w:numId w:val="73"/>
        </w:numPr>
      </w:pPr>
      <w:r>
        <w:rPr/>
        <w:t xml:space="preserve">Revisión y retroalimentación de informes y presentaciones en actividades 1, 2 y 3.</w:t>
      </w:r>
    </w:p>
    <w:p>
      <w:pPr>
        <w:numPr>
          <w:ilvl w:val="0"/>
          <w:numId w:val="73"/>
        </w:numPr>
      </w:pPr>
      <w:r>
        <w:rPr/>
        <w:t xml:space="preserve">Observación y valoración del desempeño en el debate (actividad 4).</w:t>
      </w:r>
    </w:p>
    <w:p>
      <w:pPr>
        <w:numPr>
          <w:ilvl w:val="0"/>
          <w:numId w:val="73"/>
        </w:numPr>
      </w:pPr>
      <w:r>
        <w:rPr/>
        <w:t xml:space="preserve">Participación activa y trabajo colaborativo durante las actividades.</w:t>
      </w:r>
    </w:p>
    <w:p>
      <w:pPr/>
      <w:r>
        <w:rPr>
          <w:b w:val="1"/>
          <w:bCs w:val="1"/>
        </w:rPr>
        <w:t xml:space="preserve">Instrumento sugerido:</w:t>
      </w:r>
      <w:r>
        <w:rPr/>
        <w:t xml:space="preserve"> Rúbricas para informes, presentaciones y debates, listas de cotejo para participación.</w:t>
      </w:r>
    </w:p>
    <w:p>
      <w:pPr/>
      <w:r>
        <w:rPr>
          <w:b w:val="1"/>
          <w:bCs w:val="1"/>
        </w:rPr>
        <w:t xml:space="preserve">Evaluación Sumativa</w:t>
      </w:r>
    </w:p>
    <w:p>
      <w:pPr/>
      <w:r>
        <w:rPr>
          <w:b w:val="1"/>
          <w:bCs w:val="1"/>
        </w:rPr>
        <w:t xml:space="preserve">Qué se evalúa:</w:t>
      </w:r>
      <w:r>
        <w:rPr/>
        <w:t xml:space="preserve"> Integración y aplicación de conocimientos y habilidades para identificar riesgos, analizar factores, diseñar estrategias y evaluar implicaciones éticas.</w:t>
      </w:r>
    </w:p>
    <w:p>
      <w:pPr/>
      <w:r>
        <w:rPr>
          <w:b w:val="1"/>
          <w:bCs w:val="1"/>
        </w:rPr>
        <w:t xml:space="preserve">Cómo se evalúa:</w:t>
      </w:r>
      <w:r>
        <w:rPr/>
        <w:t xml:space="preserve"> Examen escrito que incluye:</w:t>
      </w:r>
    </w:p>
    <w:p>
      <w:pPr>
        <w:numPr>
          <w:ilvl w:val="0"/>
          <w:numId w:val="74"/>
        </w:numPr>
      </w:pPr>
      <w:r>
        <w:rPr/>
        <w:t xml:space="preserve">Análisis de casos clínicos y epidemiológicos.</w:t>
      </w:r>
    </w:p>
    <w:p>
      <w:pPr>
        <w:numPr>
          <w:ilvl w:val="0"/>
          <w:numId w:val="74"/>
        </w:numPr>
      </w:pPr>
      <w:r>
        <w:rPr/>
        <w:t xml:space="preserve">Ensayo crítico sobre factores socioeconómicos y culturales.</w:t>
      </w:r>
    </w:p>
    <w:p>
      <w:pPr>
        <w:numPr>
          <w:ilvl w:val="0"/>
          <w:numId w:val="74"/>
        </w:numPr>
      </w:pPr>
      <w:r>
        <w:rPr/>
        <w:t xml:space="preserve">Propuesta breve de estrategia educativa.</w:t>
      </w:r>
    </w:p>
    <w:p>
      <w:pPr>
        <w:numPr>
          <w:ilvl w:val="0"/>
          <w:numId w:val="74"/>
        </w:numPr>
      </w:pPr>
      <w:r>
        <w:rPr/>
        <w:t xml:space="preserve">Preguntas de reflexión ética.</w:t>
      </w:r>
    </w:p>
    <w:p>
      <w:pPr/>
      <w:r>
        <w:rPr>
          <w:b w:val="1"/>
          <w:bCs w:val="1"/>
        </w:rPr>
        <w:t xml:space="preserve">Instrumento sugerido:</w:t>
      </w:r>
      <w:r>
        <w:rPr/>
        <w:t xml:space="preserve"> Examen escrito con rúbrica de evaluación detallada.</w:t>
      </w:r>
    </w:p>
    <w:p/>
    <w:p>
      <w:pPr/>
      <w:r>
        <w:rPr>
          <w:color w:val="4a5568"/>
          <w:sz w:val="24"/>
          <w:szCs w:val="24"/>
          <w:b w:val="1"/>
          <w:bCs w:val="1"/>
        </w:rPr>
        <w:t xml:space="preserve">Unidad 8: Aspectos Éticos y Sociales en Farmacología Clínica</w:t>
      </w:r>
    </w:p>
    <w:p>
      <w:pPr/>
      <w:r>
        <w:rPr>
          <w:sz w:val="22"/>
          <w:szCs w:val="22"/>
          <w:b w:val="1"/>
          <w:bCs w:val="1"/>
        </w:rPr>
        <w:t xml:space="preserve">Objetivos de Aprendizaje</w:t>
      </w:r>
    </w:p>
    <w:p>
      <w:pPr>
        <w:numPr>
          <w:ilvl w:val="0"/>
          <w:numId w:val="75"/>
        </w:numPr>
      </w:pPr>
      <w:r>
        <w:rPr/>
        <w:t xml:space="preserve">Al finalizar la unidad, el estudiante será capaz de analizar los principios éticos fundamentales aplicados en la práctica de la farmacología clínica, mediante el estudio de casos reales y debates en clase.</w:t>
      </w:r>
    </w:p>
    <w:p>
      <w:pPr>
        <w:numPr>
          <w:ilvl w:val="0"/>
          <w:numId w:val="75"/>
        </w:numPr>
      </w:pPr>
      <w:r>
        <w:rPr/>
        <w:t xml:space="preserve">Al finalizar la unidad, el estudiante será capaz de evaluar críticamente las implicaciones sociales y económicas del uso y distribución de fármacos en comunidades, utilizando criterios basados en la equidad y justicia social.</w:t>
      </w:r>
    </w:p>
    <w:p>
      <w:pPr>
        <w:numPr>
          <w:ilvl w:val="0"/>
          <w:numId w:val="75"/>
        </w:numPr>
      </w:pPr>
      <w:r>
        <w:rPr/>
        <w:t xml:space="preserve">Al finalizar la unidad, el estudiante será capaz de aplicar normas y códigos de ética profesional para promover el uso responsable del conocimiento farmacológico en la relación con pacientes y comunidades, a través de simulaciones y role-playing.</w:t>
      </w:r>
    </w:p>
    <w:p>
      <w:pPr>
        <w:numPr>
          <w:ilvl w:val="0"/>
          <w:numId w:val="75"/>
        </w:numPr>
      </w:pPr>
      <w:r>
        <w:rPr/>
        <w:t xml:space="preserve">Al finalizar la unidad, el estudiante será capaz de reflexionar sobre el impacto de la automedicación y sobremedicación en la salud pública, proponiendo estrategias de intervención comunitaria fundamentadas en evidencias científicas y cosmovisión local.</w:t>
      </w:r>
    </w:p>
    <w:p>
      <w:pPr>
        <w:numPr>
          <w:ilvl w:val="0"/>
          <w:numId w:val="75"/>
        </w:numPr>
      </w:pPr>
      <w:r>
        <w:rPr/>
        <w:t xml:space="preserve">Al finalizar la unidad, el estudiante será capaz de diseñar un plan de comunicación ética para la educación comunitaria sobre el uso racional de medicamentos, integrando aspectos culturales y sociales relevantes de la región.</w:t>
      </w:r>
    </w:p>
    <w:p>
      <w:pPr/>
      <w:r>
        <w:rPr>
          <w:sz w:val="22"/>
          <w:szCs w:val="22"/>
          <w:b w:val="1"/>
          <w:bCs w:val="1"/>
        </w:rPr>
        <w:t xml:space="preserve">Contenidos Temáticos</w:t>
      </w:r>
    </w:p>
    <w:p>
      <w:pPr/>
      <w:r>
        <w:rPr>
          <w:b w:val="1"/>
          <w:bCs w:val="1"/>
        </w:rPr>
        <w:t xml:space="preserve">1. Introducción a la Ética en Farmacología Clínica</w:t>
      </w:r>
    </w:p>
    <w:p>
      <w:pPr>
        <w:numPr>
          <w:ilvl w:val="0"/>
          <w:numId w:val="76"/>
        </w:numPr>
      </w:pPr>
      <w:r>
        <w:rPr/>
        <w:t xml:space="preserve">Definición y relevancia de la ética en farmacología clínica: Se abordará el concepto de ética profesional y su importancia en la práctica clínica farmacéutica.</w:t>
      </w:r>
    </w:p>
    <w:p>
      <w:pPr>
        <w:numPr>
          <w:ilvl w:val="0"/>
          <w:numId w:val="76"/>
        </w:numPr>
      </w:pPr>
      <w:r>
        <w:rPr/>
        <w:t xml:space="preserve">Principios éticos fundamentales: Autonomía, beneficencia, no maleficencia, justicia y respeto a la dignidad humana.</w:t>
      </w:r>
    </w:p>
    <w:p>
      <w:pPr>
        <w:numPr>
          <w:ilvl w:val="0"/>
          <w:numId w:val="76"/>
        </w:numPr>
      </w:pPr>
      <w:r>
        <w:rPr/>
        <w:t xml:space="preserve">Contexto histórico y evolución de la ética en farmacología: Análisis de casos históricos que han marcado pautas éticas en la farmacología clínica.</w:t>
      </w:r>
    </w:p>
    <w:p>
      <w:pPr/>
      <w:r>
        <w:rPr>
          <w:b w:val="1"/>
          <w:bCs w:val="1"/>
        </w:rPr>
        <w:t xml:space="preserve">2. Principios Éticos Aplicados en Casos Reales de Farmacología Clínica</w:t>
      </w:r>
    </w:p>
    <w:p>
      <w:pPr>
        <w:numPr>
          <w:ilvl w:val="0"/>
          <w:numId w:val="77"/>
        </w:numPr>
      </w:pPr>
      <w:r>
        <w:rPr/>
        <w:t xml:space="preserve">Estudio y análisis de casos clínicos reales: Discusión de situaciones donde se aplican los principios éticos.</w:t>
      </w:r>
    </w:p>
    <w:p>
      <w:pPr>
        <w:numPr>
          <w:ilvl w:val="0"/>
          <w:numId w:val="77"/>
        </w:numPr>
      </w:pPr>
      <w:r>
        <w:rPr/>
        <w:t xml:space="preserve">Dilemas éticos frecuentes en la práctica farmacológica: Conflictos de interés, consentimiento informado, confidencialidad y uso racional de medicamentos.</w:t>
      </w:r>
    </w:p>
    <w:p>
      <w:pPr>
        <w:numPr>
          <w:ilvl w:val="0"/>
          <w:numId w:val="77"/>
        </w:numPr>
      </w:pPr>
      <w:r>
        <w:rPr/>
        <w:t xml:space="preserve">Debates dirigidos sobre la toma de decisiones éticas en farmacología.</w:t>
      </w:r>
    </w:p>
    <w:p>
      <w:pPr/>
      <w:r>
        <w:rPr>
          <w:b w:val="1"/>
          <w:bCs w:val="1"/>
        </w:rPr>
        <w:t xml:space="preserve">3. Implicaciones Sociales y Económicas del Uso y Distribución de Fármacos</w:t>
      </w:r>
    </w:p>
    <w:p>
      <w:pPr>
        <w:numPr>
          <w:ilvl w:val="0"/>
          <w:numId w:val="78"/>
        </w:numPr>
      </w:pPr>
      <w:r>
        <w:rPr/>
        <w:t xml:space="preserve">Acceso a medicamentos y equidad social: Factores que afectan la disponibilidad y accesibilidad en diferentes comunidades.</w:t>
      </w:r>
    </w:p>
    <w:p>
      <w:pPr>
        <w:numPr>
          <w:ilvl w:val="0"/>
          <w:numId w:val="78"/>
        </w:numPr>
      </w:pPr>
      <w:r>
        <w:rPr/>
        <w:t xml:space="preserve">Impacto económico de la distribución de fármacos en sistemas de salud y comunidades.</w:t>
      </w:r>
    </w:p>
    <w:p>
      <w:pPr>
        <w:numPr>
          <w:ilvl w:val="0"/>
          <w:numId w:val="78"/>
        </w:numPr>
      </w:pPr>
      <w:r>
        <w:rPr/>
        <w:t xml:space="preserve">Justicia social en la farmacología clínica: Análisis crítico desde una perspectiva comunitaria.</w:t>
      </w:r>
    </w:p>
    <w:p>
      <w:pPr>
        <w:numPr>
          <w:ilvl w:val="0"/>
          <w:numId w:val="78"/>
        </w:numPr>
      </w:pPr>
      <w:r>
        <w:rPr/>
        <w:t xml:space="preserve">Casos de estudio sobre desigualdades en la distribución y uso de medicamentos.</w:t>
      </w:r>
    </w:p>
    <w:p>
      <w:pPr/>
      <w:r>
        <w:rPr>
          <w:b w:val="1"/>
          <w:bCs w:val="1"/>
        </w:rPr>
        <w:t xml:space="preserve">4. Normas y Códigos de Ética Profesional en Farmacología Clínica</w:t>
      </w:r>
    </w:p>
    <w:p>
      <w:pPr>
        <w:numPr>
          <w:ilvl w:val="0"/>
          <w:numId w:val="79"/>
        </w:numPr>
      </w:pPr>
      <w:r>
        <w:rPr/>
        <w:t xml:space="preserve">Revisión de los principales códigos de ética aplicables: Código de Ética del farmacéutico, normas internacionales y locales.</w:t>
      </w:r>
    </w:p>
    <w:p>
      <w:pPr>
        <w:numPr>
          <w:ilvl w:val="0"/>
          <w:numId w:val="79"/>
        </w:numPr>
      </w:pPr>
      <w:r>
        <w:rPr/>
        <w:t xml:space="preserve">Responsabilidades profesionales en la relación con pacientes y comunidades.</w:t>
      </w:r>
    </w:p>
    <w:p>
      <w:pPr>
        <w:numPr>
          <w:ilvl w:val="0"/>
          <w:numId w:val="79"/>
        </w:numPr>
      </w:pPr>
      <w:r>
        <w:rPr/>
        <w:t xml:space="preserve">Uso responsable del conocimiento farmacológico: Transparencia, honestidad y respeto en la comunicación.</w:t>
      </w:r>
    </w:p>
    <w:p>
      <w:pPr>
        <w:numPr>
          <w:ilvl w:val="0"/>
          <w:numId w:val="79"/>
        </w:numPr>
      </w:pPr>
      <w:r>
        <w:rPr/>
        <w:t xml:space="preserve">Simulaciones y role-playing para practicar la aplicación de normas éticas en situaciones reales.</w:t>
      </w:r>
    </w:p>
    <w:p>
      <w:pPr/>
      <w:r>
        <w:rPr>
          <w:b w:val="1"/>
          <w:bCs w:val="1"/>
        </w:rPr>
        <w:t xml:space="preserve">5. Automedicación y Sobremedicación: Impacto en la Salud Pública</w:t>
      </w:r>
    </w:p>
    <w:p>
      <w:pPr>
        <w:numPr>
          <w:ilvl w:val="0"/>
          <w:numId w:val="80"/>
        </w:numPr>
      </w:pPr>
      <w:r>
        <w:rPr/>
        <w:t xml:space="preserve">Definición, causas y consecuencias de la automedicación y sobremedicación.</w:t>
      </w:r>
    </w:p>
    <w:p>
      <w:pPr>
        <w:numPr>
          <w:ilvl w:val="0"/>
          <w:numId w:val="80"/>
        </w:numPr>
      </w:pPr>
      <w:r>
        <w:rPr/>
        <w:t xml:space="preserve">Impacto en la salud pública: resistencia bacteriana, efectos adversos, y costos económicos.</w:t>
      </w:r>
    </w:p>
    <w:p>
      <w:pPr>
        <w:numPr>
          <w:ilvl w:val="0"/>
          <w:numId w:val="80"/>
        </w:numPr>
      </w:pPr>
      <w:r>
        <w:rPr/>
        <w:t xml:space="preserve">Estrategias de intervención comunitaria: Educación, regulación y promoción del uso racional.</w:t>
      </w:r>
    </w:p>
    <w:p>
      <w:pPr>
        <w:numPr>
          <w:ilvl w:val="0"/>
          <w:numId w:val="80"/>
        </w:numPr>
      </w:pPr>
      <w:r>
        <w:rPr/>
        <w:t xml:space="preserve">Integración de cosmovisión local y evidencias científicas en la prevención de prácticas inapropiadas.</w:t>
      </w:r>
    </w:p>
    <w:p>
      <w:pPr/>
      <w:r>
        <w:rPr>
          <w:b w:val="1"/>
          <w:bCs w:val="1"/>
        </w:rPr>
        <w:t xml:space="preserve">6. Diseño de Planes de Comunicación Ética para la Educación Comunitaria</w:t>
      </w:r>
    </w:p>
    <w:p>
      <w:pPr>
        <w:numPr>
          <w:ilvl w:val="0"/>
          <w:numId w:val="81"/>
        </w:numPr>
      </w:pPr>
      <w:r>
        <w:rPr/>
        <w:t xml:space="preserve">Principios de comunicación ética en salud y farmacología.</w:t>
      </w:r>
    </w:p>
    <w:p>
      <w:pPr>
        <w:numPr>
          <w:ilvl w:val="0"/>
          <w:numId w:val="81"/>
        </w:numPr>
      </w:pPr>
      <w:r>
        <w:rPr/>
        <w:t xml:space="preserve">Diagnóstico cultural y social de la comunidad: Identificación de creencias, prácticas y necesidades.</w:t>
      </w:r>
    </w:p>
    <w:p>
      <w:pPr>
        <w:numPr>
          <w:ilvl w:val="0"/>
          <w:numId w:val="81"/>
        </w:numPr>
      </w:pPr>
      <w:r>
        <w:rPr/>
        <w:t xml:space="preserve">Elaboración de mensajes claros, respetuosos y culturalmente pertinentes sobre el uso racional de medicamentos.</w:t>
      </w:r>
    </w:p>
    <w:p>
      <w:pPr>
        <w:numPr>
          <w:ilvl w:val="0"/>
          <w:numId w:val="81"/>
        </w:numPr>
      </w:pPr>
      <w:r>
        <w:rPr/>
        <w:t xml:space="preserve">Metodologías y herramientas para la educación comunitaria: Talleres, materiales audiovisuales y medios locales.</w:t>
      </w:r>
    </w:p>
    <w:p>
      <w:pPr>
        <w:numPr>
          <w:ilvl w:val="0"/>
          <w:numId w:val="81"/>
        </w:numPr>
      </w:pPr>
      <w:r>
        <w:rPr/>
        <w:t xml:space="preserve">Evaluación y retroalimentación del plan de comunicación.</w:t>
      </w:r>
    </w:p>
    <w:p>
      <w:pPr/>
      <w:r>
        <w:rPr>
          <w:sz w:val="22"/>
          <w:szCs w:val="22"/>
          <w:b w:val="1"/>
          <w:bCs w:val="1"/>
        </w:rPr>
        <w:t xml:space="preserve">Actividades</w:t>
      </w:r>
    </w:p>
    <w:p>
      <w:pPr/>
      <w:r>
        <w:rPr>
          <w:b w:val="1"/>
          <w:bCs w:val="1"/>
        </w:rPr>
        <w:t xml:space="preserve">Actividad 1: Análisis y Debate de Casos Éticos en Farmacología Clínica</w:t>
      </w:r>
    </w:p>
    <w:p>
      <w:pPr/>
      <w:r>
        <w:rPr>
          <w:b w:val="1"/>
          <w:bCs w:val="1"/>
        </w:rPr>
        <w:t xml:space="preserve">Objetivo:</w:t>
      </w:r>
      <w:r>
        <w:rPr/>
        <w:t xml:space="preserve"> Analizar los principios éticos fundamentales aplicados en la práctica de la farmacología clínica mediante estudio de casos reales y debates.</w:t>
      </w:r>
    </w:p>
    <w:p>
      <w:pPr/>
      <w:r>
        <w:rPr>
          <w:b w:val="1"/>
          <w:bCs w:val="1"/>
        </w:rPr>
        <w:t xml:space="preserve">Descripción:</w:t>
      </w:r>
    </w:p>
    <w:p>
      <w:pPr>
        <w:numPr>
          <w:ilvl w:val="0"/>
          <w:numId w:val="82"/>
        </w:numPr>
      </w:pPr>
      <w:r>
        <w:rPr/>
        <w:t xml:space="preserve">El docente presenta 3-4 casos éticos reales relacionados con farmacología clínica.</w:t>
      </w:r>
    </w:p>
    <w:p>
      <w:pPr>
        <w:numPr>
          <w:ilvl w:val="0"/>
          <w:numId w:val="82"/>
        </w:numPr>
      </w:pPr>
      <w:r>
        <w:rPr/>
        <w:t xml:space="preserve">Los estudiantes, divididos en grupos pequeños, analizan cada caso identificando los principios éticos involucrados.</w:t>
      </w:r>
    </w:p>
    <w:p>
      <w:pPr>
        <w:numPr>
          <w:ilvl w:val="0"/>
          <w:numId w:val="82"/>
        </w:numPr>
      </w:pPr>
      <w:r>
        <w:rPr/>
        <w:t xml:space="preserve">Cada grupo prepara una postura defendiendo una decisión ética y la expone ante el resto de la clase.</w:t>
      </w:r>
    </w:p>
    <w:p>
      <w:pPr>
        <w:numPr>
          <w:ilvl w:val="0"/>
          <w:numId w:val="82"/>
        </w:numPr>
      </w:pPr>
      <w:r>
        <w:rPr/>
        <w:t xml:space="preserve">Se realiza un debate guiado por el docente, profundizando en los dilemas y posibles soluciones.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de análisis y presentación oral con argumentos éticos.</w:t>
      </w:r>
    </w:p>
    <w:p>
      <w:pPr/>
      <w:r>
        <w:rPr>
          <w:b w:val="1"/>
          <w:bCs w:val="1"/>
        </w:rPr>
        <w:t xml:space="preserve">Duración estimada:</w:t>
      </w:r>
      <w:r>
        <w:rPr/>
        <w:t xml:space="preserve"> 2 horas.</w:t>
      </w:r>
    </w:p>
    <w:p>
      <w:pPr/>
      <w:r>
        <w:rPr>
          <w:b w:val="1"/>
          <w:bCs w:val="1"/>
        </w:rPr>
        <w:t xml:space="preserve">Actividad 2: Evaluación Crítica de Implicaciones Sociales y Económicas</w:t>
      </w:r>
    </w:p>
    <w:p>
      <w:pPr/>
      <w:r>
        <w:rPr>
          <w:b w:val="1"/>
          <w:bCs w:val="1"/>
        </w:rPr>
        <w:t xml:space="preserve">Objetivo:</w:t>
      </w:r>
      <w:r>
        <w:rPr/>
        <w:t xml:space="preserve"> Evaluar críticamente las implicaciones sociales y económicas del uso y distribución de fármacos en comunidades.</w:t>
      </w:r>
    </w:p>
    <w:p>
      <w:pPr/>
      <w:r>
        <w:rPr>
          <w:b w:val="1"/>
          <w:bCs w:val="1"/>
        </w:rPr>
        <w:t xml:space="preserve">Descripción:</w:t>
      </w:r>
    </w:p>
    <w:p>
      <w:pPr>
        <w:numPr>
          <w:ilvl w:val="0"/>
          <w:numId w:val="83"/>
        </w:numPr>
      </w:pPr>
      <w:r>
        <w:rPr/>
        <w:t xml:space="preserve">El docente asigna a cada grupo una comunidad o contexto específico con problemas de acceso a medicamentos.</w:t>
      </w:r>
    </w:p>
    <w:p>
      <w:pPr>
        <w:numPr>
          <w:ilvl w:val="0"/>
          <w:numId w:val="83"/>
        </w:numPr>
      </w:pPr>
      <w:r>
        <w:rPr/>
        <w:t xml:space="preserve">Los estudiantes investigan y analizan factores sociales y económicos que afectan la distribución y uso de fármacos en ese contexto.</w:t>
      </w:r>
    </w:p>
    <w:p>
      <w:pPr>
        <w:numPr>
          <w:ilvl w:val="0"/>
          <w:numId w:val="83"/>
        </w:numPr>
      </w:pPr>
      <w:r>
        <w:rPr/>
        <w:t xml:space="preserve">Preparan un informe crítico que incluye propuestas para mejorar la equidad y justicia social.</w:t>
      </w:r>
    </w:p>
    <w:p>
      <w:pPr>
        <w:numPr>
          <w:ilvl w:val="0"/>
          <w:numId w:val="83"/>
        </w:numPr>
      </w:pPr>
      <w:r>
        <w:rPr/>
        <w:t xml:space="preserve">Exposición grupal con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grupal.</w:t>
      </w:r>
    </w:p>
    <w:p>
      <w:pPr/>
      <w:r>
        <w:rPr>
          <w:b w:val="1"/>
          <w:bCs w:val="1"/>
        </w:rPr>
        <w:t xml:space="preserve">Duración estimada:</w:t>
      </w:r>
      <w:r>
        <w:rPr/>
        <w:t xml:space="preserve"> 3 horas (incluyendo investigación y presentación).</w:t>
      </w:r>
    </w:p>
    <w:p>
      <w:pPr/>
      <w:r>
        <w:rPr>
          <w:b w:val="1"/>
          <w:bCs w:val="1"/>
        </w:rPr>
        <w:t xml:space="preserve">Actividad 3: Simulación y Role-Playing de Normas Éticas en la Relación con Pacientes</w:t>
      </w:r>
    </w:p>
    <w:p>
      <w:pPr/>
      <w:r>
        <w:rPr>
          <w:b w:val="1"/>
          <w:bCs w:val="1"/>
        </w:rPr>
        <w:t xml:space="preserve">Objetivo:</w:t>
      </w:r>
      <w:r>
        <w:rPr/>
        <w:t xml:space="preserve"> Aplicar normas y códigos de ética profesional para promover el uso responsable del conocimiento farmacológico mediante simulaciones.</w:t>
      </w:r>
    </w:p>
    <w:p>
      <w:pPr/>
      <w:r>
        <w:rPr>
          <w:b w:val="1"/>
          <w:bCs w:val="1"/>
        </w:rPr>
        <w:t xml:space="preserve">Descripción:</w:t>
      </w:r>
    </w:p>
    <w:p>
      <w:pPr>
        <w:numPr>
          <w:ilvl w:val="0"/>
          <w:numId w:val="84"/>
        </w:numPr>
      </w:pPr>
      <w:r>
        <w:rPr/>
        <w:t xml:space="preserve">El docente prepara escenarios simulados donde se presentan situaciones éticas comunes en la práctica farmacológica.</w:t>
      </w:r>
    </w:p>
    <w:p>
      <w:pPr>
        <w:numPr>
          <w:ilvl w:val="0"/>
          <w:numId w:val="84"/>
        </w:numPr>
      </w:pPr>
      <w:r>
        <w:rPr/>
        <w:t xml:space="preserve">Los estudiantes, en parejas o tríos, representan roles de farmacéuticos, pacientes y familiares, aplicando códigos éticos.</w:t>
      </w:r>
    </w:p>
    <w:p>
      <w:pPr>
        <w:numPr>
          <w:ilvl w:val="0"/>
          <w:numId w:val="84"/>
        </w:numPr>
      </w:pPr>
      <w:r>
        <w:rPr/>
        <w:t xml:space="preserve">Posteriormente, se realiza una reflexión grupal sobre las decisiones tomadas y su alineación con principios éticos.</w:t>
      </w:r>
    </w:p>
    <w:p>
      <w:pPr/>
      <w:r>
        <w:rPr>
          <w:b w:val="1"/>
          <w:bCs w:val="1"/>
        </w:rPr>
        <w:t xml:space="preserve">Organización:</w:t>
      </w:r>
      <w:r>
        <w:rPr/>
        <w:t xml:space="preserve"> Parejas o tríos.</w:t>
      </w:r>
    </w:p>
    <w:p>
      <w:pPr/>
      <w:r>
        <w:rPr>
          <w:b w:val="1"/>
          <w:bCs w:val="1"/>
        </w:rPr>
        <w:t xml:space="preserve">Producto esperado:</w:t>
      </w:r>
      <w:r>
        <w:rPr/>
        <w:t xml:space="preserve"> Actuaciones en role-playing y reporte reflexivo individual.</w:t>
      </w:r>
    </w:p>
    <w:p>
      <w:pPr/>
      <w:r>
        <w:rPr>
          <w:b w:val="1"/>
          <w:bCs w:val="1"/>
        </w:rPr>
        <w:t xml:space="preserve">Duración estimada:</w:t>
      </w:r>
      <w:r>
        <w:rPr/>
        <w:t xml:space="preserve"> 2 horas.</w:t>
      </w:r>
    </w:p>
    <w:p>
      <w:pPr/>
      <w:r>
        <w:rPr>
          <w:b w:val="1"/>
          <w:bCs w:val="1"/>
        </w:rPr>
        <w:t xml:space="preserve">Actividad 4: Diseño de un Plan de Comunicación Ética para la Educación Comunitaria</w:t>
      </w:r>
    </w:p>
    <w:p>
      <w:pPr/>
      <w:r>
        <w:rPr>
          <w:b w:val="1"/>
          <w:bCs w:val="1"/>
        </w:rPr>
        <w:t xml:space="preserve">Objetivo:</w:t>
      </w:r>
      <w:r>
        <w:rPr/>
        <w:t xml:space="preserve"> Diseñar un plan de comunicación ética para la educación comunitaria sobre el uso racional de medicamentos, integrando aspectos culturales y sociales.</w:t>
      </w:r>
    </w:p>
    <w:p>
      <w:pPr/>
      <w:r>
        <w:rPr>
          <w:b w:val="1"/>
          <w:bCs w:val="1"/>
        </w:rPr>
        <w:t xml:space="preserve">Descripción:</w:t>
      </w:r>
    </w:p>
    <w:p>
      <w:pPr>
        <w:numPr>
          <w:ilvl w:val="0"/>
          <w:numId w:val="85"/>
        </w:numPr>
      </w:pPr>
      <w:r>
        <w:rPr/>
        <w:t xml:space="preserve">Los estudiantes, en grupos, realizan un diagnóstico rápido de una comunidad ficticia o real (según contexto del curso).</w:t>
      </w:r>
    </w:p>
    <w:p>
      <w:pPr>
        <w:numPr>
          <w:ilvl w:val="0"/>
          <w:numId w:val="85"/>
        </w:numPr>
      </w:pPr>
      <w:r>
        <w:rPr/>
        <w:t xml:space="preserve">Diseñan un plan de comunicación que incluya objetivos, mensajes clave, medios y estrategias educativas adaptadas culturalmente.</w:t>
      </w:r>
    </w:p>
    <w:p>
      <w:pPr>
        <w:numPr>
          <w:ilvl w:val="0"/>
          <w:numId w:val="85"/>
        </w:numPr>
      </w:pPr>
      <w:r>
        <w:rPr/>
        <w:t xml:space="preserve">Presentan el plan al grupo y reciben retroalimentación para su mejora.</w:t>
      </w:r>
    </w:p>
    <w:p>
      <w:pPr/>
      <w:r>
        <w:rPr>
          <w:b w:val="1"/>
          <w:bCs w:val="1"/>
        </w:rPr>
        <w:t xml:space="preserve">Organización:</w:t>
      </w:r>
      <w:r>
        <w:rPr/>
        <w:t xml:space="preserve"> Grupos de 4-5 estudiantes.</w:t>
      </w:r>
    </w:p>
    <w:p>
      <w:pPr/>
      <w:r>
        <w:rPr>
          <w:b w:val="1"/>
          <w:bCs w:val="1"/>
        </w:rPr>
        <w:t xml:space="preserve">Producto esperado:</w:t>
      </w:r>
      <w:r>
        <w:rPr/>
        <w:t xml:space="preserve"> Documento del plan de comunicación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profesional, implicaciones sociales y responsabilidades en farmacología clínica.</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Prueba escrita de diagnóstico de 15-20 minutos al inicio de la unidad.</w:t>
      </w:r>
    </w:p>
    <w:p>
      <w:pPr/>
      <w:r>
        <w:rPr>
          <w:b w:val="1"/>
          <w:bCs w:val="1"/>
        </w:rPr>
        <w:t xml:space="preserve">Evaluación Formativa</w:t>
      </w:r>
    </w:p>
    <w:p>
      <w:pPr/>
      <w:r>
        <w:rPr>
          <w:b w:val="1"/>
          <w:bCs w:val="1"/>
        </w:rPr>
        <w:t xml:space="preserve">Qué se evalúa:</w:t>
      </w:r>
      <w:r>
        <w:rPr/>
        <w:t xml:space="preserve"> Participación en debates, calidad del análisis en actividades grupales, aplicación práctica de códigos éticos en simulaciones.</w:t>
      </w:r>
    </w:p>
    <w:p>
      <w:pPr/>
      <w:r>
        <w:rPr>
          <w:b w:val="1"/>
          <w:bCs w:val="1"/>
        </w:rPr>
        <w:t xml:space="preserve">Cómo se evalúa:</w:t>
      </w:r>
      <w:r>
        <w:rPr/>
        <w:t xml:space="preserve"> Observación directa, rúbricas de desempeño para presentaciones y role-playing, revisión de informes parciales.</w:t>
      </w:r>
    </w:p>
    <w:p>
      <w:pPr/>
      <w:r>
        <w:rPr>
          <w:b w:val="1"/>
          <w:bCs w:val="1"/>
        </w:rPr>
        <w:t xml:space="preserve">Instrumento sugerido:</w:t>
      </w:r>
      <w:r>
        <w:rPr/>
        <w:t xml:space="preserve"> Rúbricas detalladas para evaluación de debates, informes escritos y simulaciones.</w:t>
      </w:r>
    </w:p>
    <w:p>
      <w:pPr/>
      <w:r>
        <w:rPr>
          <w:b w:val="1"/>
          <w:bCs w:val="1"/>
        </w:rPr>
        <w:t xml:space="preserve">Evaluación Sumativa</w:t>
      </w:r>
    </w:p>
    <w:p>
      <w:pPr/>
      <w:r>
        <w:rPr>
          <w:b w:val="1"/>
          <w:bCs w:val="1"/>
        </w:rPr>
        <w:t xml:space="preserve">Qué se evalúa:</w:t>
      </w:r>
      <w:r>
        <w:rPr/>
        <w:t xml:space="preserve"> Capacidad para analizar principios éticos, evaluar implicaciones sociales y económicas, aplicar normas éticas, reflexionar sobre automedicación y diseñar un plan de comunicación ética.</w:t>
      </w:r>
    </w:p>
    <w:p>
      <w:pPr/>
      <w:r>
        <w:rPr>
          <w:b w:val="1"/>
          <w:bCs w:val="1"/>
        </w:rPr>
        <w:t xml:space="preserve">Cómo se evalúa:</w:t>
      </w:r>
      <w:r>
        <w:rPr/>
        <w:t xml:space="preserve"> Trabajo integrador final que incluya un estudio de caso ético, informe crítico sobre implicaciones sociales, simulación grabada o en clase y el plan de comunicación comunitaria.</w:t>
      </w:r>
    </w:p>
    <w:p>
      <w:pPr/>
      <w:r>
        <w:rPr>
          <w:b w:val="1"/>
          <w:bCs w:val="1"/>
        </w:rPr>
        <w:t xml:space="preserve">Instrumento sugerido:</w:t>
      </w:r>
      <w:r>
        <w:rPr/>
        <w:t xml:space="preserve"> Rúbrica global que valora contenido, argumentación ética, creatividad, pertinencia cultural y presentación oral/escrita.</w:t>
      </w:r>
    </w:p>
    <w:p/>
    <w:p>
      <w:pPr/>
      <w:r>
        <w:rPr>
          <w:color w:val="4a5568"/>
          <w:sz w:val="24"/>
          <w:szCs w:val="24"/>
          <w:b w:val="1"/>
          <w:bCs w:val="1"/>
        </w:rPr>
        <w:t xml:space="preserve">Unidad 9: Comercialización de Productos para la Salud</w:t>
      </w:r>
    </w:p>
    <w:p>
      <w:pPr/>
      <w:r>
        <w:rPr>
          <w:sz w:val="22"/>
          <w:szCs w:val="22"/>
          <w:b w:val="1"/>
          <w:bCs w:val="1"/>
        </w:rPr>
        <w:t xml:space="preserve">Objetivos de Aprendizaje</w:t>
      </w:r>
    </w:p>
    <w:p>
      <w:pPr>
        <w:numPr>
          <w:ilvl w:val="0"/>
          <w:numId w:val="86"/>
        </w:numPr>
      </w:pPr>
      <w:r>
        <w:rPr/>
        <w:t xml:space="preserve">Al finalizar la unidad, el estudiante será capaz de analizar críticamente las regulaciones vigentes del mercado farmacéutico, identificando sus implicaciones en la salud pública.</w:t>
      </w:r>
    </w:p>
    <w:p>
      <w:pPr>
        <w:numPr>
          <w:ilvl w:val="0"/>
          <w:numId w:val="86"/>
        </w:numPr>
      </w:pPr>
      <w:r>
        <w:rPr/>
        <w:t xml:space="preserve">Al finalizar la unidad, el estudiante será capaz de evaluar el impacto de la publicidad de productos para la salud en la percepción y comportamiento del consumidor, considerando aspectos éticos y socioeconómicos.</w:t>
      </w:r>
    </w:p>
    <w:p>
      <w:pPr>
        <w:numPr>
          <w:ilvl w:val="0"/>
          <w:numId w:val="86"/>
        </w:numPr>
      </w:pPr>
      <w:r>
        <w:rPr/>
        <w:t xml:space="preserve">Al finalizar la unidad, el estudiante será capaz de comparar diferentes modelos de comercialización de productos farmacéuticos y su influencia en la accesibilidad y uso racional de medicamentos en comunidades.</w:t>
      </w:r>
    </w:p>
    <w:p>
      <w:pPr>
        <w:numPr>
          <w:ilvl w:val="0"/>
          <w:numId w:val="86"/>
        </w:numPr>
      </w:pPr>
      <w:r>
        <w:rPr/>
        <w:t xml:space="preserve">Al finalizar la unidad, el estudiante será capaz de argumentar la relación entre la privatización del mercado de salud y los riesgos asociados a la automedicación y sobremedicación en contextos comunitarios.</w:t>
      </w:r>
    </w:p>
    <w:p>
      <w:pPr/>
      <w:r>
        <w:rPr>
          <w:sz w:val="22"/>
          <w:szCs w:val="22"/>
          <w:b w:val="1"/>
          <w:bCs w:val="1"/>
        </w:rPr>
        <w:t xml:space="preserve">Contenidos Temáticos</w:t>
      </w:r>
    </w:p>
    <w:p>
      <w:pPr/>
      <w:r>
        <w:rPr>
          <w:b w:val="1"/>
          <w:bCs w:val="1"/>
        </w:rPr>
        <w:t xml:space="preserve">1. Introducción a la Comercialización de Productos para la Salud</w:t>
      </w:r>
    </w:p>
    <w:p>
      <w:pPr>
        <w:numPr>
          <w:ilvl w:val="0"/>
          <w:numId w:val="87"/>
        </w:numPr>
      </w:pPr>
      <w:r>
        <w:rPr/>
        <w:t xml:space="preserve">Definición y alcance de la comercialización en el sector salud</w:t>
      </w:r>
    </w:p>
    <w:p>
      <w:pPr>
        <w:numPr>
          <w:ilvl w:val="0"/>
          <w:numId w:val="87"/>
        </w:numPr>
      </w:pPr>
      <w:r>
        <w:rPr/>
        <w:t xml:space="preserve">Importancia del mercado farmacéutico en la salud pública</w:t>
      </w:r>
    </w:p>
    <w:p>
      <w:pPr>
        <w:numPr>
          <w:ilvl w:val="0"/>
          <w:numId w:val="87"/>
        </w:numPr>
      </w:pPr>
      <w:r>
        <w:rPr/>
        <w:t xml:space="preserve">Relación entre farmacología clínica y comercialización</w:t>
      </w:r>
    </w:p>
    <w:p>
      <w:pPr/>
      <w:r>
        <w:rPr>
          <w:b w:val="1"/>
          <w:bCs w:val="1"/>
        </w:rPr>
        <w:t xml:space="preserve">2. Regulación del Mercado Farmacéutico</w:t>
      </w:r>
    </w:p>
    <w:p>
      <w:pPr>
        <w:numPr>
          <w:ilvl w:val="0"/>
          <w:numId w:val="88"/>
        </w:numPr>
      </w:pPr>
      <w:r>
        <w:rPr/>
        <w:t xml:space="preserve">Legislación vigente y organismos reguladores nacionales e internacionales</w:t>
      </w:r>
    </w:p>
    <w:p>
      <w:pPr>
        <w:numPr>
          <w:ilvl w:val="0"/>
          <w:numId w:val="88"/>
        </w:numPr>
      </w:pPr>
      <w:r>
        <w:rPr/>
        <w:t xml:space="preserve">Proceso de autorización y registro de medicamentos</w:t>
      </w:r>
    </w:p>
    <w:p>
      <w:pPr>
        <w:numPr>
          <w:ilvl w:val="0"/>
          <w:numId w:val="88"/>
        </w:numPr>
      </w:pPr>
      <w:r>
        <w:rPr/>
        <w:t xml:space="preserve">Normativas sobre calidad, seguridad y eficacia de productos farmacéuticos</w:t>
      </w:r>
    </w:p>
    <w:p>
      <w:pPr>
        <w:numPr>
          <w:ilvl w:val="0"/>
          <w:numId w:val="88"/>
        </w:numPr>
      </w:pPr>
      <w:r>
        <w:rPr/>
        <w:t xml:space="preserve">Implicaciones de la regulación en la protección de la salud pública</w:t>
      </w:r>
    </w:p>
    <w:p>
      <w:pPr>
        <w:numPr>
          <w:ilvl w:val="0"/>
          <w:numId w:val="88"/>
        </w:numPr>
      </w:pPr>
      <w:r>
        <w:rPr/>
        <w:t xml:space="preserve">Casos de análisis: fallas regulatorias y sus consecuencias</w:t>
      </w:r>
    </w:p>
    <w:p>
      <w:pPr/>
      <w:r>
        <w:rPr>
          <w:b w:val="1"/>
          <w:bCs w:val="1"/>
        </w:rPr>
        <w:t xml:space="preserve">3. Publicidad y Promoción de Productos para la Salud</w:t>
      </w:r>
    </w:p>
    <w:p>
      <w:pPr>
        <w:numPr>
          <w:ilvl w:val="0"/>
          <w:numId w:val="89"/>
        </w:numPr>
      </w:pPr>
      <w:r>
        <w:rPr/>
        <w:t xml:space="preserve">Tipos de publicidad de productos farmacéuticos: directa y dirigida a profesionales</w:t>
      </w:r>
    </w:p>
    <w:p>
      <w:pPr>
        <w:numPr>
          <w:ilvl w:val="0"/>
          <w:numId w:val="89"/>
        </w:numPr>
      </w:pPr>
      <w:r>
        <w:rPr/>
        <w:t xml:space="preserve">Impacto de la publicidad en la percepción y comportamiento del consumidor</w:t>
      </w:r>
    </w:p>
    <w:p>
      <w:pPr>
        <w:numPr>
          <w:ilvl w:val="0"/>
          <w:numId w:val="89"/>
        </w:numPr>
      </w:pPr>
      <w:r>
        <w:rPr/>
        <w:t xml:space="preserve">Aspectos éticos en la promoción y publicidad de medicamentos</w:t>
      </w:r>
    </w:p>
    <w:p>
      <w:pPr>
        <w:numPr>
          <w:ilvl w:val="0"/>
          <w:numId w:val="89"/>
        </w:numPr>
      </w:pPr>
      <w:r>
        <w:rPr/>
        <w:t xml:space="preserve">Influencia socioeconómica y cultural en la recepción de mensajes publicitarios</w:t>
      </w:r>
    </w:p>
    <w:p>
      <w:pPr>
        <w:numPr>
          <w:ilvl w:val="0"/>
          <w:numId w:val="89"/>
        </w:numPr>
      </w:pPr>
      <w:r>
        <w:rPr/>
        <w:t xml:space="preserve">Regulación de la publicidad y sanciones por incumplimiento</w:t>
      </w:r>
    </w:p>
    <w:p>
      <w:pPr/>
      <w:r>
        <w:rPr>
          <w:b w:val="1"/>
          <w:bCs w:val="1"/>
        </w:rPr>
        <w:t xml:space="preserve">4. Modelos de Comercialización de Productos Farmacéuticos</w:t>
      </w:r>
    </w:p>
    <w:p>
      <w:pPr>
        <w:numPr>
          <w:ilvl w:val="0"/>
          <w:numId w:val="90"/>
        </w:numPr>
      </w:pPr>
      <w:r>
        <w:rPr/>
        <w:t xml:space="preserve">Modelos tradicionales versus modelos modernos de distribución y venta</w:t>
      </w:r>
    </w:p>
    <w:p>
      <w:pPr>
        <w:numPr>
          <w:ilvl w:val="0"/>
          <w:numId w:val="90"/>
        </w:numPr>
      </w:pPr>
      <w:r>
        <w:rPr/>
        <w:t xml:space="preserve">Comercialización pública, privada y mixta: características y ejemplos</w:t>
      </w:r>
    </w:p>
    <w:p>
      <w:pPr>
        <w:numPr>
          <w:ilvl w:val="0"/>
          <w:numId w:val="90"/>
        </w:numPr>
      </w:pPr>
      <w:r>
        <w:rPr/>
        <w:t xml:space="preserve">Accesibilidad y equidad en la distribución de medicamentos</w:t>
      </w:r>
    </w:p>
    <w:p>
      <w:pPr>
        <w:numPr>
          <w:ilvl w:val="0"/>
          <w:numId w:val="90"/>
        </w:numPr>
      </w:pPr>
      <w:r>
        <w:rPr/>
        <w:t xml:space="preserve">Uso racional de medicamentos y su relación con los modelos comerciales</w:t>
      </w:r>
    </w:p>
    <w:p>
      <w:pPr>
        <w:numPr>
          <w:ilvl w:val="0"/>
          <w:numId w:val="90"/>
        </w:numPr>
      </w:pPr>
      <w:r>
        <w:rPr/>
        <w:t xml:space="preserve">Impacto de las estrategias comerciales en comunidades rurales y urbanas</w:t>
      </w:r>
    </w:p>
    <w:p>
      <w:pPr/>
      <w:r>
        <w:rPr>
          <w:b w:val="1"/>
          <w:bCs w:val="1"/>
        </w:rPr>
        <w:t xml:space="preserve">5. Privatización del Mercado de Salud y sus Riesgos</w:t>
      </w:r>
    </w:p>
    <w:p>
      <w:pPr>
        <w:numPr>
          <w:ilvl w:val="0"/>
          <w:numId w:val="91"/>
        </w:numPr>
      </w:pPr>
      <w:r>
        <w:rPr/>
        <w:t xml:space="preserve">Concepto de privatización en el sector salud y sus formas</w:t>
      </w:r>
    </w:p>
    <w:p>
      <w:pPr>
        <w:numPr>
          <w:ilvl w:val="0"/>
          <w:numId w:val="91"/>
        </w:numPr>
      </w:pPr>
      <w:r>
        <w:rPr/>
        <w:t xml:space="preserve">Relación entre privatización y automedicación/sobremedicación</w:t>
      </w:r>
    </w:p>
    <w:p>
      <w:pPr>
        <w:numPr>
          <w:ilvl w:val="0"/>
          <w:numId w:val="91"/>
        </w:numPr>
      </w:pPr>
      <w:r>
        <w:rPr/>
        <w:t xml:space="preserve">Riesgos sanitarios, sociales y económicos derivados de la privatización</w:t>
      </w:r>
    </w:p>
    <w:p>
      <w:pPr>
        <w:numPr>
          <w:ilvl w:val="0"/>
          <w:numId w:val="91"/>
        </w:numPr>
      </w:pPr>
      <w:r>
        <w:rPr/>
        <w:t xml:space="preserve">Casos y evidencias en contextos comunitarios</w:t>
      </w:r>
    </w:p>
    <w:p>
      <w:pPr>
        <w:numPr>
          <w:ilvl w:val="0"/>
          <w:numId w:val="91"/>
        </w:numPr>
      </w:pPr>
      <w:r>
        <w:rPr/>
        <w:t xml:space="preserve">Estrategias para mitigar riesgos y promover políticas públicas responsables</w:t>
      </w:r>
    </w:p>
    <w:p>
      <w:pPr/>
      <w:r>
        <w:rPr>
          <w:b w:val="1"/>
          <w:bCs w:val="1"/>
        </w:rPr>
        <w:t xml:space="preserve">6. Integración Terapéutica y Cosmovisión Comunitaria en la Comercialización</w:t>
      </w:r>
    </w:p>
    <w:p>
      <w:pPr>
        <w:numPr>
          <w:ilvl w:val="0"/>
          <w:numId w:val="92"/>
        </w:numPr>
      </w:pPr>
      <w:r>
        <w:rPr/>
        <w:t xml:space="preserve">Perspectiva comunitaria y cultural en el acceso y uso de medicamentos</w:t>
      </w:r>
    </w:p>
    <w:p>
      <w:pPr>
        <w:numPr>
          <w:ilvl w:val="0"/>
          <w:numId w:val="92"/>
        </w:numPr>
      </w:pPr>
      <w:r>
        <w:rPr/>
        <w:t xml:space="preserve">Rol de la cosmovisión en la aceptación y rechazo de productos farmacéuticos</w:t>
      </w:r>
    </w:p>
    <w:p>
      <w:pPr>
        <w:numPr>
          <w:ilvl w:val="0"/>
          <w:numId w:val="92"/>
        </w:numPr>
      </w:pPr>
      <w:r>
        <w:rPr/>
        <w:t xml:space="preserve">Interacción entre modelos comerciales y prácticas tradicionales de salud</w:t>
      </w:r>
    </w:p>
    <w:p>
      <w:pPr>
        <w:numPr>
          <w:ilvl w:val="0"/>
          <w:numId w:val="92"/>
        </w:numPr>
      </w:pPr>
      <w:r>
        <w:rPr/>
        <w:t xml:space="preserve">Promoción de un enfoque integrador para mejorar la salud comunitaria</w:t>
      </w:r>
    </w:p>
    <w:p>
      <w:pPr/>
      <w:r>
        <w:rPr>
          <w:sz w:val="22"/>
          <w:szCs w:val="22"/>
          <w:b w:val="1"/>
          <w:bCs w:val="1"/>
        </w:rPr>
        <w:t xml:space="preserve">Actividades</w:t>
      </w:r>
    </w:p>
    <w:p>
      <w:pPr/>
      <w:r>
        <w:rPr>
          <w:b w:val="1"/>
          <w:bCs w:val="1"/>
        </w:rPr>
        <w:t xml:space="preserve">Análisis crítico de regulaciones farmacéuticas</w:t>
      </w:r>
    </w:p>
    <w:p>
      <w:pPr/>
      <w:r>
        <w:rPr>
          <w:b w:val="1"/>
          <w:bCs w:val="1"/>
        </w:rPr>
        <w:t xml:space="preserve">Objetivo:</w:t>
      </w:r>
      <w:r>
        <w:rPr/>
        <w:t xml:space="preserve"> Analizar críticamente las regulaciones vigentes del mercado farmacéutico y sus implicaciones en la salud pública.</w:t>
      </w:r>
    </w:p>
    <w:p>
      <w:pPr/>
      <w:r>
        <w:rPr>
          <w:b w:val="1"/>
          <w:bCs w:val="1"/>
        </w:rPr>
        <w:t xml:space="preserve">Descripción:</w:t>
      </w:r>
    </w:p>
    <w:p>
      <w:pPr>
        <w:numPr>
          <w:ilvl w:val="0"/>
          <w:numId w:val="93"/>
        </w:numPr>
      </w:pPr>
      <w:r>
        <w:rPr/>
        <w:t xml:space="preserve">Dividir a los estudiantes en grupos pequeños.</w:t>
      </w:r>
    </w:p>
    <w:p>
      <w:pPr>
        <w:numPr>
          <w:ilvl w:val="0"/>
          <w:numId w:val="93"/>
        </w:numPr>
      </w:pPr>
      <w:r>
        <w:rPr/>
        <w:t xml:space="preserve">Asignar a cada grupo una ley o normativa farmacéutica vigente (local o internacional).</w:t>
      </w:r>
    </w:p>
    <w:p>
      <w:pPr>
        <w:numPr>
          <w:ilvl w:val="0"/>
          <w:numId w:val="93"/>
        </w:numPr>
      </w:pPr>
      <w:r>
        <w:rPr/>
        <w:t xml:space="preserve">Investigar el contenido, objetivos y alcance de la regulación asignada.</w:t>
      </w:r>
    </w:p>
    <w:p>
      <w:pPr>
        <w:numPr>
          <w:ilvl w:val="0"/>
          <w:numId w:val="93"/>
        </w:numPr>
      </w:pPr>
      <w:r>
        <w:rPr/>
        <w:t xml:space="preserve">Discutir en grupo las implicaciones para la salud pública y posibles limitaciones o vacíos en la regulación.</w:t>
      </w:r>
    </w:p>
    <w:p>
      <w:pPr>
        <w:numPr>
          <w:ilvl w:val="0"/>
          <w:numId w:val="93"/>
        </w:numPr>
      </w:pPr>
      <w:r>
        <w:rPr/>
        <w:t xml:space="preserve">Presentar un informe oral y escrito con conclusiones críticas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90 minutos</w:t>
      </w:r>
    </w:p>
    <w:p>
      <w:pPr/>
      <w:r>
        <w:rPr>
          <w:b w:val="1"/>
          <w:bCs w:val="1"/>
        </w:rPr>
        <w:t xml:space="preserve">Evaluación de campañas publicitarias de productos para la salud</w:t>
      </w:r>
    </w:p>
    <w:p>
      <w:pPr/>
      <w:r>
        <w:rPr>
          <w:b w:val="1"/>
          <w:bCs w:val="1"/>
        </w:rPr>
        <w:t xml:space="preserve">Objetivo:</w:t>
      </w:r>
      <w:r>
        <w:rPr/>
        <w:t xml:space="preserve"> Evaluar el impacto de la publicidad en la percepción y comportamiento del consumidor considerando aspectos éticos y socioeconómicos.</w:t>
      </w:r>
    </w:p>
    <w:p>
      <w:pPr/>
      <w:r>
        <w:rPr>
          <w:b w:val="1"/>
          <w:bCs w:val="1"/>
        </w:rPr>
        <w:t xml:space="preserve">Descripción:</w:t>
      </w:r>
    </w:p>
    <w:p>
      <w:pPr>
        <w:numPr>
          <w:ilvl w:val="0"/>
          <w:numId w:val="94"/>
        </w:numPr>
      </w:pPr>
      <w:r>
        <w:rPr/>
        <w:t xml:space="preserve">Seleccionar diversas campañas publicitarias reales de medicamentos o productos para la salud.</w:t>
      </w:r>
    </w:p>
    <w:p>
      <w:pPr>
        <w:numPr>
          <w:ilvl w:val="0"/>
          <w:numId w:val="94"/>
        </w:numPr>
      </w:pPr>
      <w:r>
        <w:rPr/>
        <w:t xml:space="preserve">Individualmente, analizar el mensaje, público objetivo, estrategias utilizadas y posibles efectos éticos y sociales.</w:t>
      </w:r>
    </w:p>
    <w:p>
      <w:pPr>
        <w:numPr>
          <w:ilvl w:val="0"/>
          <w:numId w:val="94"/>
        </w:numPr>
      </w:pPr>
      <w:r>
        <w:rPr/>
        <w:t xml:space="preserve">Elaborar una crítica fundamentada sobre la idoneidad y el impacto de la campaña.</w:t>
      </w:r>
    </w:p>
    <w:p>
      <w:pPr>
        <w:numPr>
          <w:ilvl w:val="0"/>
          <w:numId w:val="94"/>
        </w:numPr>
      </w:pPr>
      <w:r>
        <w:rPr/>
        <w:t xml:space="preserve">Compartir análisis en foro de discusión para debate y enriquecimiento colectivo.</w:t>
      </w:r>
    </w:p>
    <w:p>
      <w:pPr/>
      <w:r>
        <w:rPr>
          <w:b w:val="1"/>
          <w:bCs w:val="1"/>
        </w:rPr>
        <w:t xml:space="preserve">Organización:</w:t>
      </w:r>
      <w:r>
        <w:rPr/>
        <w:t xml:space="preserve"> Individual con discusión grupal</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1 sesión de 90 minutos + tiempo autónomo</w:t>
      </w:r>
    </w:p>
    <w:p>
      <w:pPr/>
      <w:r>
        <w:rPr>
          <w:b w:val="1"/>
          <w:bCs w:val="1"/>
        </w:rPr>
        <w:t xml:space="preserve">Comparación de modelos de comercialización y su influencia comunitaria</w:t>
      </w:r>
    </w:p>
    <w:p>
      <w:pPr/>
      <w:r>
        <w:rPr>
          <w:b w:val="1"/>
          <w:bCs w:val="1"/>
        </w:rPr>
        <w:t xml:space="preserve">Objetivo:</w:t>
      </w:r>
      <w:r>
        <w:rPr/>
        <w:t xml:space="preserve"> Comparar diferentes modelos de comercialización farmacéutica y su impacto en la accesibilidad y uso racional en comunidades.</w:t>
      </w:r>
    </w:p>
    <w:p>
      <w:pPr/>
      <w:r>
        <w:rPr>
          <w:b w:val="1"/>
          <w:bCs w:val="1"/>
        </w:rPr>
        <w:t xml:space="preserve">Descripción:</w:t>
      </w:r>
    </w:p>
    <w:p>
      <w:pPr>
        <w:numPr>
          <w:ilvl w:val="0"/>
          <w:numId w:val="95"/>
        </w:numPr>
      </w:pPr>
      <w:r>
        <w:rPr/>
        <w:t xml:space="preserve">Formar equipos para investigar modelos de comercialización en distintos países o regiones.</w:t>
      </w:r>
    </w:p>
    <w:p>
      <w:pPr>
        <w:numPr>
          <w:ilvl w:val="0"/>
          <w:numId w:val="95"/>
        </w:numPr>
      </w:pPr>
      <w:r>
        <w:rPr/>
        <w:t xml:space="preserve">Recopilar datos sobre accesibilidad, precios, uso racional y equidad en cada modelo.</w:t>
      </w:r>
    </w:p>
    <w:p>
      <w:pPr>
        <w:numPr>
          <w:ilvl w:val="0"/>
          <w:numId w:val="95"/>
        </w:numPr>
      </w:pPr>
      <w:r>
        <w:rPr/>
        <w:t xml:space="preserve">Elaborar un cuadro comparativo y un análisis crítico.</w:t>
      </w:r>
    </w:p>
    <w:p>
      <w:pPr>
        <w:numPr>
          <w:ilvl w:val="0"/>
          <w:numId w:val="95"/>
        </w:numPr>
      </w:pPr>
      <w:r>
        <w:rPr/>
        <w:t xml:space="preserve">Presentar conclusiones con propuestas para mejorar la comercialización en contextos comunitarios.</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sesiones de 90 minutos</w:t>
      </w:r>
    </w:p>
    <w:p>
      <w:pPr/>
      <w:r>
        <w:rPr>
          <w:b w:val="1"/>
          <w:bCs w:val="1"/>
        </w:rPr>
        <w:t xml:space="preserve">Debate sobre privatización y riesgos de automedicación</w:t>
      </w:r>
    </w:p>
    <w:p>
      <w:pPr/>
      <w:r>
        <w:rPr>
          <w:b w:val="1"/>
          <w:bCs w:val="1"/>
        </w:rPr>
        <w:t xml:space="preserve">Objetivo:</w:t>
      </w:r>
      <w:r>
        <w:rPr/>
        <w:t xml:space="preserve"> Argumentar la relación entre la privatización del mercado de salud y los riesgos de automedicación y sobremedicación en comunidades.</w:t>
      </w:r>
    </w:p>
    <w:p>
      <w:pPr/>
      <w:r>
        <w:rPr>
          <w:b w:val="1"/>
          <w:bCs w:val="1"/>
        </w:rPr>
        <w:t xml:space="preserve">Descripción:</w:t>
      </w:r>
    </w:p>
    <w:p>
      <w:pPr>
        <w:numPr>
          <w:ilvl w:val="0"/>
          <w:numId w:val="96"/>
        </w:numPr>
      </w:pPr>
      <w:r>
        <w:rPr/>
        <w:t xml:space="preserve">Organizar un debate formal con dos equipos: uno a favor y otro en contra de la privatización del mercado de salud.</w:t>
      </w:r>
    </w:p>
    <w:p>
      <w:pPr>
        <w:numPr>
          <w:ilvl w:val="0"/>
          <w:numId w:val="96"/>
        </w:numPr>
      </w:pPr>
      <w:r>
        <w:rPr/>
        <w:t xml:space="preserve">Preparar argumentos basados en evidencias científicas, casos comunitarios y normativa vigente.</w:t>
      </w:r>
    </w:p>
    <w:p>
      <w:pPr>
        <w:numPr>
          <w:ilvl w:val="0"/>
          <w:numId w:val="96"/>
        </w:numPr>
      </w:pPr>
      <w:r>
        <w:rPr/>
        <w:t xml:space="preserve">Durante el debate, fortalecer habilidades argumentativas y escuchar posturas contrarias.</w:t>
      </w:r>
    </w:p>
    <w:p>
      <w:pPr>
        <w:numPr>
          <w:ilvl w:val="0"/>
          <w:numId w:val="96"/>
        </w:numPr>
      </w:pPr>
      <w:r>
        <w:rPr/>
        <w:t xml:space="preserve">Concluir con una reflexión grupal y resumen de puntos clave.</w:t>
      </w:r>
    </w:p>
    <w:p>
      <w:pPr/>
      <w:r>
        <w:rPr>
          <w:b w:val="1"/>
          <w:bCs w:val="1"/>
        </w:rPr>
        <w:t xml:space="preserve">Organización:</w:t>
      </w:r>
      <w:r>
        <w:rPr/>
        <w:t xml:space="preserve"> Grupos (equipos de debate)</w:t>
      </w:r>
    </w:p>
    <w:p>
      <w:pPr/>
      <w:r>
        <w:rPr>
          <w:b w:val="1"/>
          <w:bCs w:val="1"/>
        </w:rPr>
        <w:t xml:space="preserve">Producto esperado:</w:t>
      </w:r>
      <w:r>
        <w:rPr/>
        <w:t xml:space="preserve"> Argumentación oral y reflexión escrita post-debate</w:t>
      </w:r>
    </w:p>
    <w:p>
      <w:pPr/>
      <w:r>
        <w:rPr>
          <w:b w:val="1"/>
          <w:bCs w:val="1"/>
        </w:rPr>
        <w:t xml:space="preserve">Duración estimada:</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regulación farmacéutica, publicidad, modelos de comercialización y privatización en salud.</w:t>
      </w:r>
    </w:p>
    <w:p>
      <w:pPr/>
      <w:r>
        <w:rPr>
          <w:b w:val="1"/>
          <w:bCs w:val="1"/>
        </w:rPr>
        <w:t xml:space="preserve">Cómo se evalúa:</w:t>
      </w:r>
      <w:r>
        <w:rPr/>
        <w:t xml:space="preserve"> Cuestionario de opción múltiple y preguntas cortas al inicio de la unidad.</w:t>
      </w:r>
    </w:p>
    <w:p>
      <w:pPr/>
      <w:r>
        <w:rPr>
          <w:b w:val="1"/>
          <w:bCs w:val="1"/>
        </w:rPr>
        <w:t xml:space="preserve">Instrumento sugerido:</w:t>
      </w:r>
      <w:r>
        <w:rPr/>
        <w:t xml:space="preserve"> Test digital o impreso con 15-20 preguntas</w:t>
      </w:r>
    </w:p>
    <w:p>
      <w:pPr/>
      <w:r>
        <w:rPr>
          <w:b w:val="1"/>
          <w:bCs w:val="1"/>
        </w:rPr>
        <w:t xml:space="preserve">Evaluación formativa</w:t>
      </w:r>
    </w:p>
    <w:p>
      <w:pPr/>
      <w:r>
        <w:rPr>
          <w:b w:val="1"/>
          <w:bCs w:val="1"/>
        </w:rPr>
        <w:t xml:space="preserve">Qué se evalúa:</w:t>
      </w:r>
      <w:r>
        <w:rPr/>
        <w:t xml:space="preserve"> Participación en actividades de análisis, discusión, debates y elaboración de productos escritos y orales.</w:t>
      </w:r>
    </w:p>
    <w:p>
      <w:pPr/>
      <w:r>
        <w:rPr>
          <w:b w:val="1"/>
          <w:bCs w:val="1"/>
        </w:rPr>
        <w:t xml:space="preserve">Cómo se evalúa:</w:t>
      </w:r>
      <w:r>
        <w:rPr/>
        <w:t xml:space="preserve"> Rúbrica de desempeño que considere análisis crítico, argumentación, trabajo en equipo y claridad en la comunicación.</w:t>
      </w:r>
    </w:p>
    <w:p>
      <w:pPr/>
      <w:r>
        <w:rPr>
          <w:b w:val="1"/>
          <w:bCs w:val="1"/>
        </w:rPr>
        <w:t xml:space="preserve">Instrumento sugerido:</w:t>
      </w:r>
      <w:r>
        <w:rPr/>
        <w:t xml:space="preserve"> Rúbrica detallada para cada actividad con criterios específicos</w:t>
      </w:r>
    </w:p>
    <w:p>
      <w:pPr/>
      <w:r>
        <w:rPr>
          <w:b w:val="1"/>
          <w:bCs w:val="1"/>
        </w:rPr>
        <w:t xml:space="preserve">Evaluación sumativa</w:t>
      </w:r>
    </w:p>
    <w:p>
      <w:pPr/>
      <w:r>
        <w:rPr>
          <w:b w:val="1"/>
          <w:bCs w:val="1"/>
        </w:rPr>
        <w:t xml:space="preserve">Qué se evalúa:</w:t>
      </w:r>
      <w:r>
        <w:rPr/>
        <w:t xml:space="preserve"> Comprensión integral y capacidad crítica para analizar regulaciones, publicidad, modelos comerciales y riesgos de privatización.</w:t>
      </w:r>
    </w:p>
    <w:p>
      <w:pPr/>
      <w:r>
        <w:rPr>
          <w:b w:val="1"/>
          <w:bCs w:val="1"/>
        </w:rPr>
        <w:t xml:space="preserve">Cómo se evalúa:</w:t>
      </w:r>
      <w:r>
        <w:rPr/>
        <w:t xml:space="preserve"> Ensayo final individual o examen escrito con preguntas de desarrollo y caso práctico para análisis crítico.</w:t>
      </w:r>
    </w:p>
    <w:p>
      <w:pPr/>
      <w:r>
        <w:rPr>
          <w:b w:val="1"/>
          <w:bCs w:val="1"/>
        </w:rPr>
        <w:t xml:space="preserve">Instrumento sugerido:</w:t>
      </w:r>
      <w:r>
        <w:rPr/>
        <w:t xml:space="preserve"> Guía de evaluación para ensayo y examen con criterios de contenido, argumentación y aplicación práctica</w:t>
      </w:r>
    </w:p>
    <w:p/>
    <w:p>
      <w:pPr/>
      <w:r>
        <w:rPr>
          <w:color w:val="4a5568"/>
          <w:sz w:val="24"/>
          <w:szCs w:val="24"/>
          <w:b w:val="1"/>
          <w:bCs w:val="1"/>
        </w:rPr>
        <w:t xml:space="preserve">Unidad 10: Privatización de Servicios de Salud y su Impacto</w:t>
      </w:r>
    </w:p>
    <w:p>
      <w:pPr/>
      <w:r>
        <w:rPr>
          <w:sz w:val="22"/>
          <w:szCs w:val="22"/>
          <w:b w:val="1"/>
          <w:bCs w:val="1"/>
        </w:rPr>
        <w:t xml:space="preserve">Objetivos de Aprendizaje</w:t>
      </w:r>
    </w:p>
    <w:p>
      <w:pPr>
        <w:numPr>
          <w:ilvl w:val="0"/>
          <w:numId w:val="97"/>
        </w:numPr>
      </w:pPr>
      <w:r>
        <w:rPr/>
        <w:t xml:space="preserve">Al finalizar la unidad, el estudiante será capaz de analizar la historia y evolución de la privatización de los servicios de salud en México utilizando fuentes académicas y estadísticas oficiales.</w:t>
      </w:r>
    </w:p>
    <w:p>
      <w:pPr>
        <w:numPr>
          <w:ilvl w:val="0"/>
          <w:numId w:val="97"/>
        </w:numPr>
      </w:pPr>
      <w:r>
        <w:rPr/>
        <w:t xml:space="preserve">Al finalizar la unidad, el estudiante será capaz de evaluar las consecuencias socioeconómicas y éticas de la privatización en el sistema de salud mexicano, relacionándolas con la accesibilidad y uso de medicamentos.</w:t>
      </w:r>
    </w:p>
    <w:p>
      <w:pPr>
        <w:numPr>
          <w:ilvl w:val="0"/>
          <w:numId w:val="97"/>
        </w:numPr>
      </w:pPr>
      <w:r>
        <w:rPr/>
        <w:t xml:space="preserve">Al finalizar la unidad, el estudiante será capaz de comparar y contrastar los debates actuales sobre la privatización en salud, integrando perspectivas desde la farmacología clínica y la cosmovisión comunitaria.</w:t>
      </w:r>
    </w:p>
    <w:p>
      <w:pPr>
        <w:numPr>
          <w:ilvl w:val="0"/>
          <w:numId w:val="97"/>
        </w:numPr>
      </w:pPr>
      <w:r>
        <w:rPr/>
        <w:t xml:space="preserve">Al finalizar la unidad, el estudiante será capaz de explicar el impacto de la privatización en la regulación y comercialización de fármacos, identificando riesgos asociados a la automedicación y uso indebido.</w:t>
      </w:r>
    </w:p>
    <w:p>
      <w:pPr/>
      <w:r>
        <w:rPr>
          <w:sz w:val="22"/>
          <w:szCs w:val="22"/>
          <w:b w:val="1"/>
          <w:bCs w:val="1"/>
        </w:rPr>
        <w:t xml:space="preserve">Contenidos Temáticos</w:t>
      </w:r>
    </w:p>
    <w:p>
      <w:pPr/>
      <w:r>
        <w:rPr>
          <w:b w:val="1"/>
          <w:bCs w:val="1"/>
        </w:rPr>
        <w:t xml:space="preserve">1. Historia y evolución de la privatización de los servicios de salud en México</w:t>
      </w:r>
    </w:p>
    <w:p>
      <w:pPr>
        <w:numPr>
          <w:ilvl w:val="0"/>
          <w:numId w:val="98"/>
        </w:numPr>
      </w:pPr>
      <w:r>
        <w:rPr>
          <w:b w:val="1"/>
          <w:bCs w:val="1"/>
        </w:rPr>
        <w:t xml:space="preserve">Contexto histórico:</w:t>
      </w:r>
      <w:r>
        <w:rPr/>
        <w:t xml:space="preserve"> Análisis del sistema de salud mexicano desde sus orígenes hasta las reformas estructurales de los años 80 y 90.</w:t>
      </w:r>
    </w:p>
    <w:p>
      <w:pPr>
        <w:numPr>
          <w:ilvl w:val="0"/>
          <w:numId w:val="98"/>
        </w:numPr>
      </w:pPr>
      <w:r>
        <w:rPr>
          <w:b w:val="1"/>
          <w:bCs w:val="1"/>
        </w:rPr>
        <w:t xml:space="preserve">Principales reformas y políticas públicas:</w:t>
      </w:r>
      <w:r>
        <w:rPr/>
        <w:t xml:space="preserve"> Estudio de las reformas neoliberales, la creación de instituciones mixtas y el papel del sector privado.</w:t>
      </w:r>
    </w:p>
    <w:p>
      <w:pPr>
        <w:numPr>
          <w:ilvl w:val="0"/>
          <w:numId w:val="98"/>
        </w:numPr>
      </w:pPr>
      <w:r>
        <w:rPr>
          <w:b w:val="1"/>
          <w:bCs w:val="1"/>
        </w:rPr>
        <w:t xml:space="preserve">Fuentes académicas y estadísticas oficiales:</w:t>
      </w:r>
      <w:r>
        <w:rPr/>
        <w:t xml:space="preserve"> Uso de datos del INEGI, Secretaría de Salud y organismos internacionales para entender la evolución del sistema.</w:t>
      </w:r>
    </w:p>
    <w:p>
      <w:pPr/>
      <w:r>
        <w:rPr>
          <w:b w:val="1"/>
          <w:bCs w:val="1"/>
        </w:rPr>
        <w:t xml:space="preserve">2. Consecuencias socioeconómicas y éticas de la privatización en el sistema de salud mexicano</w:t>
      </w:r>
    </w:p>
    <w:p>
      <w:pPr>
        <w:numPr>
          <w:ilvl w:val="0"/>
          <w:numId w:val="99"/>
        </w:numPr>
      </w:pPr>
      <w:r>
        <w:rPr>
          <w:b w:val="1"/>
          <w:bCs w:val="1"/>
        </w:rPr>
        <w:t xml:space="preserve">Accesibilidad y equidad en el acceso a servicios y medicamentos:</w:t>
      </w:r>
      <w:r>
        <w:rPr/>
        <w:t xml:space="preserve"> Impacto en población vulnerable y desigualdades regionales.</w:t>
      </w:r>
    </w:p>
    <w:p>
      <w:pPr>
        <w:numPr>
          <w:ilvl w:val="0"/>
          <w:numId w:val="99"/>
        </w:numPr>
      </w:pPr>
      <w:r>
        <w:rPr>
          <w:b w:val="1"/>
          <w:bCs w:val="1"/>
        </w:rPr>
        <w:t xml:space="preserve">Costos económicos para el paciente y el Estado:</w:t>
      </w:r>
      <w:r>
        <w:rPr/>
        <w:t xml:space="preserve"> Análisis de gasto privado en salud y efectos en la economía familiar.</w:t>
      </w:r>
    </w:p>
    <w:p>
      <w:pPr>
        <w:numPr>
          <w:ilvl w:val="0"/>
          <w:numId w:val="99"/>
        </w:numPr>
      </w:pPr>
      <w:r>
        <w:rPr>
          <w:b w:val="1"/>
          <w:bCs w:val="1"/>
        </w:rPr>
        <w:t xml:space="preserve">Dilemas éticos:</w:t>
      </w:r>
      <w:r>
        <w:rPr/>
        <w:t xml:space="preserve"> Debate sobre el derecho a la salud, responsabilidad social y exclusión por motivos económicos.</w:t>
      </w:r>
    </w:p>
    <w:p>
      <w:pPr/>
      <w:r>
        <w:rPr>
          <w:b w:val="1"/>
          <w:bCs w:val="1"/>
        </w:rPr>
        <w:t xml:space="preserve">3. Debates actuales sobre la privatización en salud desde la farmacología clínica y la cosmovisión comunitaria</w:t>
      </w:r>
    </w:p>
    <w:p>
      <w:pPr>
        <w:numPr>
          <w:ilvl w:val="0"/>
          <w:numId w:val="100"/>
        </w:numPr>
      </w:pPr>
      <w:r>
        <w:rPr>
          <w:b w:val="1"/>
          <w:bCs w:val="1"/>
        </w:rPr>
        <w:t xml:space="preserve">Perspectiva farmacológica:</w:t>
      </w:r>
      <w:r>
        <w:rPr/>
        <w:t xml:space="preserve"> Impacto en la prescripción, dispensación y uso racional de medicamentos.</w:t>
      </w:r>
    </w:p>
    <w:p>
      <w:pPr>
        <w:numPr>
          <w:ilvl w:val="0"/>
          <w:numId w:val="100"/>
        </w:numPr>
      </w:pPr>
      <w:r>
        <w:rPr>
          <w:b w:val="1"/>
          <w:bCs w:val="1"/>
        </w:rPr>
        <w:t xml:space="preserve">Cosmovisión comunitaria:</w:t>
      </w:r>
      <w:r>
        <w:rPr/>
        <w:t xml:space="preserve"> Visión de las comunidades indígenas y rurales sobre la salud y la medicina tradicional frente a servicios privatizados.</w:t>
      </w:r>
    </w:p>
    <w:p>
      <w:pPr>
        <w:numPr>
          <w:ilvl w:val="0"/>
          <w:numId w:val="100"/>
        </w:numPr>
      </w:pPr>
      <w:r>
        <w:rPr>
          <w:b w:val="1"/>
          <w:bCs w:val="1"/>
        </w:rPr>
        <w:t xml:space="preserve">Comparación y contrastes:</w:t>
      </w:r>
      <w:r>
        <w:rPr/>
        <w:t xml:space="preserve"> Análisis crítico de las posturas a favor y en contra de la privatización desde ambos enfoques.</w:t>
      </w:r>
    </w:p>
    <w:p>
      <w:pPr/>
      <w:r>
        <w:rPr>
          <w:b w:val="1"/>
          <w:bCs w:val="1"/>
        </w:rPr>
        <w:t xml:space="preserve">4. Impacto de la privatización en la regulación y comercialización de fármacos</w:t>
      </w:r>
    </w:p>
    <w:p>
      <w:pPr>
        <w:numPr>
          <w:ilvl w:val="0"/>
          <w:numId w:val="101"/>
        </w:numPr>
      </w:pPr>
      <w:r>
        <w:rPr>
          <w:b w:val="1"/>
          <w:bCs w:val="1"/>
        </w:rPr>
        <w:t xml:space="preserve">Marco regulatorio:</w:t>
      </w:r>
      <w:r>
        <w:rPr/>
        <w:t xml:space="preserve"> Cambios en la regulación sanitaria y farmacéutica vinculados a la apertura del mercado.</w:t>
      </w:r>
    </w:p>
    <w:p>
      <w:pPr>
        <w:numPr>
          <w:ilvl w:val="0"/>
          <w:numId w:val="101"/>
        </w:numPr>
      </w:pPr>
      <w:r>
        <w:rPr>
          <w:b w:val="1"/>
          <w:bCs w:val="1"/>
        </w:rPr>
        <w:t xml:space="preserve">Comercialización y mercado farmacéutico:</w:t>
      </w:r>
      <w:r>
        <w:rPr/>
        <w:t xml:space="preserve"> Influencia de intereses privados en la disponibilidad y promoción de medicamentos.</w:t>
      </w:r>
    </w:p>
    <w:p>
      <w:pPr>
        <w:numPr>
          <w:ilvl w:val="0"/>
          <w:numId w:val="101"/>
        </w:numPr>
      </w:pPr>
      <w:r>
        <w:rPr>
          <w:b w:val="1"/>
          <w:bCs w:val="1"/>
        </w:rPr>
        <w:t xml:space="preserve">Riesgos asociados a la automedicación y uso indebido:</w:t>
      </w:r>
      <w:r>
        <w:rPr/>
        <w:t xml:space="preserve"> Problemas derivados de la falta de control y supervisión, incluyendo resistencia antimicrobiana y efectos adversos.</w:t>
      </w:r>
    </w:p>
    <w:p>
      <w:pPr/>
      <w:r>
        <w:rPr>
          <w:sz w:val="22"/>
          <w:szCs w:val="22"/>
          <w:b w:val="1"/>
          <w:bCs w:val="1"/>
        </w:rPr>
        <w:t xml:space="preserve">Actividades</w:t>
      </w:r>
    </w:p>
    <w:p>
      <w:pPr/>
      <w:r>
        <w:rPr>
          <w:b w:val="1"/>
          <w:bCs w:val="1"/>
        </w:rPr>
        <w:t xml:space="preserve">Actividad 1: Análisis documental de la evolución de la privatización en salud</w:t>
      </w:r>
    </w:p>
    <w:p>
      <w:pPr/>
      <w:r>
        <w:rPr>
          <w:b w:val="1"/>
          <w:bCs w:val="1"/>
        </w:rPr>
        <w:t xml:space="preserve">Objetivo:</w:t>
      </w:r>
      <w:r>
        <w:rPr/>
        <w:t xml:space="preserve"> Analizar la historia y evolución de la privatización de los servicios de salud en México utilizando fuentes académicas y estadísticas oficiales.</w:t>
      </w:r>
    </w:p>
    <w:p>
      <w:pPr/>
      <w:r>
        <w:rPr>
          <w:b w:val="1"/>
          <w:bCs w:val="1"/>
        </w:rPr>
        <w:t xml:space="preserve">Descripción:</w:t>
      </w:r>
    </w:p>
    <w:p>
      <w:pPr>
        <w:numPr>
          <w:ilvl w:val="0"/>
          <w:numId w:val="102"/>
        </w:numPr>
      </w:pPr>
      <w:r>
        <w:rPr/>
        <w:t xml:space="preserve">Se asignarán a los estudiantes grupos con diferentes períodos históricos para investigar.</w:t>
      </w:r>
    </w:p>
    <w:p>
      <w:pPr>
        <w:numPr>
          <w:ilvl w:val="0"/>
          <w:numId w:val="102"/>
        </w:numPr>
      </w:pPr>
      <w:r>
        <w:rPr/>
        <w:t xml:space="preserve">Cada grupo consultará documentos académicos, informes oficiales y bases de datos estadísticos para elaborar una línea del tiempo.</w:t>
      </w:r>
    </w:p>
    <w:p>
      <w:pPr>
        <w:numPr>
          <w:ilvl w:val="0"/>
          <w:numId w:val="102"/>
        </w:numPr>
      </w:pPr>
      <w:r>
        <w:rPr/>
        <w:t xml:space="preserve">Presentarán sus hallazgos mediante una infografía que resuma los cambios principales y su impacto.</w:t>
      </w:r>
    </w:p>
    <w:p>
      <w:pPr/>
      <w:r>
        <w:rPr>
          <w:b w:val="1"/>
          <w:bCs w:val="1"/>
        </w:rPr>
        <w:t xml:space="preserve">Organización:</w:t>
      </w:r>
      <w:r>
        <w:rPr/>
        <w:t xml:space="preserve"> Grupos de 4 estudiantes</w:t>
      </w:r>
    </w:p>
    <w:p>
      <w:pPr/>
      <w:r>
        <w:rPr>
          <w:b w:val="1"/>
          <w:bCs w:val="1"/>
        </w:rPr>
        <w:t xml:space="preserve">Producto esperado:</w:t>
      </w:r>
      <w:r>
        <w:rPr/>
        <w:t xml:space="preserve"> Infografía y presentación oral.</w:t>
      </w:r>
    </w:p>
    <w:p>
      <w:pPr/>
      <w:r>
        <w:rPr>
          <w:b w:val="1"/>
          <w:bCs w:val="1"/>
        </w:rPr>
        <w:t xml:space="preserve">Duración estimada:</w:t>
      </w:r>
      <w:r>
        <w:rPr/>
        <w:t xml:space="preserve"> 2 sesiones de 90 minutos.</w:t>
      </w:r>
    </w:p>
    <w:p>
      <w:pPr/>
      <w:r>
        <w:rPr>
          <w:b w:val="1"/>
          <w:bCs w:val="1"/>
        </w:rPr>
        <w:t xml:space="preserve">Actividad 2: Debate sobre las consecuencias socioeconómicas y éticas de la privatización</w:t>
      </w:r>
    </w:p>
    <w:p>
      <w:pPr/>
      <w:r>
        <w:rPr>
          <w:b w:val="1"/>
          <w:bCs w:val="1"/>
        </w:rPr>
        <w:t xml:space="preserve">Objetivo:</w:t>
      </w:r>
      <w:r>
        <w:rPr/>
        <w:t xml:space="preserve"> Evaluar las consecuencias socioeconómicas y éticas de la privatización en el sistema de salud mexicano, especialmente en relación con el acceso a medicamentos.</w:t>
      </w:r>
    </w:p>
    <w:p>
      <w:pPr/>
      <w:r>
        <w:rPr>
          <w:b w:val="1"/>
          <w:bCs w:val="1"/>
        </w:rPr>
        <w:t xml:space="preserve">Descripción:</w:t>
      </w:r>
    </w:p>
    <w:p>
      <w:pPr>
        <w:numPr>
          <w:ilvl w:val="0"/>
          <w:numId w:val="103"/>
        </w:numPr>
      </w:pPr>
      <w:r>
        <w:rPr/>
        <w:t xml:space="preserve">Se asignarán roles a los estudiantes para representar diferentes actores: gobierno, pacientes, sector privado, organizaciones sociales.</w:t>
      </w:r>
    </w:p>
    <w:p>
      <w:pPr>
        <w:numPr>
          <w:ilvl w:val="0"/>
          <w:numId w:val="103"/>
        </w:numPr>
      </w:pPr>
      <w:r>
        <w:rPr/>
        <w:t xml:space="preserve">Prepararán argumentos basados en lecturas previas y casos reales.</w:t>
      </w:r>
    </w:p>
    <w:p>
      <w:pPr>
        <w:numPr>
          <w:ilvl w:val="0"/>
          <w:numId w:val="103"/>
        </w:numPr>
      </w:pPr>
      <w:r>
        <w:rPr/>
        <w:t xml:space="preserve">Se realizará un debate estructurado con turnos para exponer y responder.</w:t>
      </w:r>
    </w:p>
    <w:p>
      <w:pPr/>
      <w:r>
        <w:rPr>
          <w:b w:val="1"/>
          <w:bCs w:val="1"/>
        </w:rPr>
        <w:t xml:space="preserve">Organización:</w:t>
      </w:r>
      <w:r>
        <w:rPr/>
        <w:t xml:space="preserve"> Grupos grandes divididos en subgrupos por roles.</w:t>
      </w:r>
    </w:p>
    <w:p>
      <w:pPr/>
      <w:r>
        <w:rPr>
          <w:b w:val="1"/>
          <w:bCs w:val="1"/>
        </w:rPr>
        <w:t xml:space="preserve">Producto esperado:</w:t>
      </w:r>
      <w:r>
        <w:rPr/>
        <w:t xml:space="preserve"> Acta de debate con conclusiones y reflexión escrita individual.</w:t>
      </w:r>
    </w:p>
    <w:p>
      <w:pPr/>
      <w:r>
        <w:rPr>
          <w:b w:val="1"/>
          <w:bCs w:val="1"/>
        </w:rPr>
        <w:t xml:space="preserve">Duración estimada:</w:t>
      </w:r>
      <w:r>
        <w:rPr/>
        <w:t xml:space="preserve"> 1 sesión de 90 minutos.</w:t>
      </w:r>
    </w:p>
    <w:p>
      <w:pPr/>
      <w:r>
        <w:rPr>
          <w:b w:val="1"/>
          <w:bCs w:val="1"/>
        </w:rPr>
        <w:t xml:space="preserve">Actividad 3: Análisis crítico comparativo sobre la privatización desde farmacología clínica y cosmovisión comunitaria</w:t>
      </w:r>
    </w:p>
    <w:p>
      <w:pPr/>
      <w:r>
        <w:rPr>
          <w:b w:val="1"/>
          <w:bCs w:val="1"/>
        </w:rPr>
        <w:t xml:space="preserve">Objetivo:</w:t>
      </w:r>
      <w:r>
        <w:rPr/>
        <w:t xml:space="preserve"> Comparar y contrastar los debates actuales sobre la privatización en salud integrando perspectivas desde la farmacología clínica y la cosmovisión comunitaria.</w:t>
      </w:r>
    </w:p>
    <w:p>
      <w:pPr/>
      <w:r>
        <w:rPr>
          <w:b w:val="1"/>
          <w:bCs w:val="1"/>
        </w:rPr>
        <w:t xml:space="preserve">Descripción:</w:t>
      </w:r>
    </w:p>
    <w:p>
      <w:pPr>
        <w:numPr>
          <w:ilvl w:val="0"/>
          <w:numId w:val="104"/>
        </w:numPr>
      </w:pPr>
      <w:r>
        <w:rPr/>
        <w:t xml:space="preserve">Lectura guiada de textos representativos de ambas perspectivas.</w:t>
      </w:r>
    </w:p>
    <w:p>
      <w:pPr>
        <w:numPr>
          <w:ilvl w:val="0"/>
          <w:numId w:val="104"/>
        </w:numPr>
      </w:pPr>
      <w:r>
        <w:rPr/>
        <w:t xml:space="preserve">En parejas, realizarán un cuadro comparativo resaltando diferencias y puntos de convergencia.</w:t>
      </w:r>
    </w:p>
    <w:p>
      <w:pPr>
        <w:numPr>
          <w:ilvl w:val="0"/>
          <w:numId w:val="104"/>
        </w:numPr>
      </w:pPr>
      <w:r>
        <w:rPr/>
        <w:t xml:space="preserve">Discusión plenaria para compartir conclusiones y reflexionar sobre la integración de ambas visiones.</w:t>
      </w:r>
    </w:p>
    <w:p>
      <w:pPr/>
      <w:r>
        <w:rPr>
          <w:b w:val="1"/>
          <w:bCs w:val="1"/>
        </w:rPr>
        <w:t xml:space="preserve">Organización:</w:t>
      </w:r>
      <w:r>
        <w:rPr/>
        <w:t xml:space="preserve"> Parejas y plenaria.</w:t>
      </w:r>
    </w:p>
    <w:p>
      <w:pPr/>
      <w:r>
        <w:rPr>
          <w:b w:val="1"/>
          <w:bCs w:val="1"/>
        </w:rPr>
        <w:t xml:space="preserve">Producto esperado:</w:t>
      </w:r>
      <w:r>
        <w:rPr/>
        <w:t xml:space="preserve"> Cuadro comparativo entregable y resumen de discusión.</w:t>
      </w:r>
    </w:p>
    <w:p>
      <w:pPr/>
      <w:r>
        <w:rPr>
          <w:b w:val="1"/>
          <w:bCs w:val="1"/>
        </w:rPr>
        <w:t xml:space="preserve">Duración estimada:</w:t>
      </w:r>
      <w:r>
        <w:rPr/>
        <w:t xml:space="preserve"> 1.5 sesiones de 60 minutos.</w:t>
      </w:r>
    </w:p>
    <w:p>
      <w:pPr/>
      <w:r>
        <w:rPr>
          <w:b w:val="1"/>
          <w:bCs w:val="1"/>
        </w:rPr>
        <w:t xml:space="preserve">Actividad 4: Estudio de caso sobre regulación y riesgos en la comercialización de fármacos</w:t>
      </w:r>
    </w:p>
    <w:p>
      <w:pPr/>
      <w:r>
        <w:rPr>
          <w:b w:val="1"/>
          <w:bCs w:val="1"/>
        </w:rPr>
        <w:t xml:space="preserve">Objetivo:</w:t>
      </w:r>
      <w:r>
        <w:rPr/>
        <w:t xml:space="preserve"> Explicar el impacto de la privatización en la regulación y comercialización de fármacos, identificando riesgos asociados a la automedicación y uso indebido.</w:t>
      </w:r>
    </w:p>
    <w:p>
      <w:pPr/>
      <w:r>
        <w:rPr>
          <w:b w:val="1"/>
          <w:bCs w:val="1"/>
        </w:rPr>
        <w:t xml:space="preserve">Descripción:</w:t>
      </w:r>
    </w:p>
    <w:p>
      <w:pPr>
        <w:numPr>
          <w:ilvl w:val="0"/>
          <w:numId w:val="105"/>
        </w:numPr>
      </w:pPr>
      <w:r>
        <w:rPr/>
        <w:t xml:space="preserve">Se presentará un caso real donde la falta de regulación generó problemas de salud pública relacionados con medicamentos.</w:t>
      </w:r>
    </w:p>
    <w:p>
      <w:pPr>
        <w:numPr>
          <w:ilvl w:val="0"/>
          <w:numId w:val="105"/>
        </w:numPr>
      </w:pPr>
      <w:r>
        <w:rPr/>
        <w:t xml:space="preserve">En grupos, analizarán las causas, actores involucrados y consecuencias.</w:t>
      </w:r>
    </w:p>
    <w:p>
      <w:pPr>
        <w:numPr>
          <w:ilvl w:val="0"/>
          <w:numId w:val="105"/>
        </w:numPr>
      </w:pPr>
      <w:r>
        <w:rPr/>
        <w:t xml:space="preserve">Propondrán recomendaciones para mejorar la regulación y prevenir riesgos.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breve.</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del sistema de salud mexicano y nociones básicas de privatización.</w:t>
      </w:r>
    </w:p>
    <w:p>
      <w:pPr/>
      <w:r>
        <w:rPr>
          <w:b w:val="1"/>
          <w:bCs w:val="1"/>
        </w:rPr>
        <w:t xml:space="preserve">Cómo se evalúa:</w:t>
      </w:r>
      <w:r>
        <w:rPr/>
        <w:t xml:space="preserve"> Cuestionario breve con preguntas de opción múltiple y abiertas.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Participación en actividades, calidad del análisis documental, argumentación en debates, elaboración de cuadros comparativos y análisis de casos.</w:t>
      </w:r>
    </w:p>
    <w:p>
      <w:pPr/>
      <w:r>
        <w:rPr>
          <w:b w:val="1"/>
          <w:bCs w:val="1"/>
        </w:rPr>
        <w:t xml:space="preserve">Cómo se evalúa:</w:t>
      </w:r>
      <w:r>
        <w:rPr/>
        <w:t xml:space="preserve"> Rúbricas específicas para cada actividad que consideren comprensión, uso de fuentes, pensamiento crítico y argumentación.</w:t>
      </w:r>
    </w:p>
    <w:p>
      <w:pPr/>
      <w:r>
        <w:rPr>
          <w:b w:val="1"/>
          <w:bCs w:val="1"/>
        </w:rPr>
        <w:t xml:space="preserve">Instrumento sugerido:</w:t>
      </w:r>
      <w:r>
        <w:rPr/>
        <w:t xml:space="preserve"> Rúbricas de desempeño, observación directa y autoevaluación.</w:t>
      </w:r>
    </w:p>
    <w:p>
      <w:pPr/>
      <w:r>
        <w:rPr>
          <w:b w:val="1"/>
          <w:bCs w:val="1"/>
        </w:rPr>
        <w:t xml:space="preserve">Evaluación sumativa</w:t>
      </w:r>
    </w:p>
    <w:p>
      <w:pPr/>
      <w:r>
        <w:rPr>
          <w:b w:val="1"/>
          <w:bCs w:val="1"/>
        </w:rPr>
        <w:t xml:space="preserve">Qué se evalúa:</w:t>
      </w:r>
      <w:r>
        <w:rPr/>
        <w:t xml:space="preserve"> Integración de conocimientos y habilidades para analizar la privatización desde una perspectiva multidimensional, con énfasis en farmacología clínica y cosmovisión comunitaria.</w:t>
      </w:r>
    </w:p>
    <w:p>
      <w:pPr/>
      <w:r>
        <w:rPr>
          <w:b w:val="1"/>
          <w:bCs w:val="1"/>
        </w:rPr>
        <w:t xml:space="preserve">Cómo se evalúa:</w:t>
      </w:r>
      <w:r>
        <w:rPr/>
        <w:t xml:space="preserve"> Ensayo crítico o trabajo final donde el estudiante aborde un tema específico de la unidad, apoyado en fuentes académicas y estadísticas, que incluya análisis, evaluación y propuestas.</w:t>
      </w:r>
    </w:p>
    <w:p>
      <w:pPr/>
      <w:r>
        <w:rPr>
          <w:b w:val="1"/>
          <w:bCs w:val="1"/>
        </w:rPr>
        <w:t xml:space="preserve">Instrumento sugerido:</w:t>
      </w:r>
      <w:r>
        <w:rPr/>
        <w:t xml:space="preserve"> Rubrica para ensayo que valore contenido, argumentación, uso de fuentes, originalidad y claridad.</w:t>
      </w:r>
    </w:p>
    <w:p/>
    <w:p>
      <w:pPr/>
      <w:r>
        <w:rPr>
          <w:color w:val="4a5568"/>
          <w:sz w:val="24"/>
          <w:szCs w:val="24"/>
          <w:b w:val="1"/>
          <w:bCs w:val="1"/>
        </w:rPr>
        <w:t xml:space="preserve">Unidad 11: Farmacología en Enfermedades Prevalentes</w:t>
      </w:r>
    </w:p>
    <w:p>
      <w:pPr/>
      <w:r>
        <w:rPr>
          <w:sz w:val="22"/>
          <w:szCs w:val="22"/>
          <w:b w:val="1"/>
          <w:bCs w:val="1"/>
        </w:rPr>
        <w:t xml:space="preserve">Objetivos de Aprendizaje</w:t>
      </w:r>
    </w:p>
    <w:p>
      <w:pPr>
        <w:numPr>
          <w:ilvl w:val="0"/>
          <w:numId w:val="106"/>
        </w:numPr>
      </w:pPr>
      <w:r>
        <w:rPr/>
        <w:t xml:space="preserve">Al finalizar la unidad, el estudiante será capaz de analizar los mecanismos de acción de fármacos utilizados en el tratamiento de enfermedades prevalentes en la región, aplicando principios farmacológicos en casos clínicos.</w:t>
      </w:r>
    </w:p>
    <w:p>
      <w:pPr>
        <w:numPr>
          <w:ilvl w:val="0"/>
          <w:numId w:val="106"/>
        </w:numPr>
      </w:pPr>
      <w:r>
        <w:rPr/>
        <w:t xml:space="preserve">Al finalizar la unidad, el estudiante será capaz de seleccionar y diseñar planes terapéuticos integrales que incluyan tanto fármacos convencionales como recursos fitoterapéuticos regionales, considerando la cosmovisión comunitaria.</w:t>
      </w:r>
    </w:p>
    <w:p>
      <w:pPr>
        <w:numPr>
          <w:ilvl w:val="0"/>
          <w:numId w:val="106"/>
        </w:numPr>
      </w:pPr>
      <w:r>
        <w:rPr/>
        <w:t xml:space="preserve">Al finalizar la unidad, el estudiante será capaz de evaluar críticamente los riesgos asociados a la automedicación y uso indebido de medicamentos en enfermedades comunes, proponiendo estrategias para su prevención en el contexto comunitario.</w:t>
      </w:r>
    </w:p>
    <w:p>
      <w:pPr>
        <w:numPr>
          <w:ilvl w:val="0"/>
          <w:numId w:val="106"/>
        </w:numPr>
      </w:pPr>
      <w:r>
        <w:rPr/>
        <w:t xml:space="preserve">Al finalizar la unidad, el estudiante será capaz de interpretar las implicaciones socioeconómicas y éticas relacionadas con el acceso y la comercialización de medicamentos en el tratamiento de enfermedades prevalentes, fundamentando sus argumentos en estudios de caso regionales.</w:t>
      </w:r>
    </w:p>
    <w:p>
      <w:pPr/>
      <w:r>
        <w:rPr>
          <w:sz w:val="22"/>
          <w:szCs w:val="22"/>
          <w:b w:val="1"/>
          <w:bCs w:val="1"/>
        </w:rPr>
        <w:t xml:space="preserve">Contenidos Temáticos</w:t>
      </w:r>
    </w:p>
    <w:p>
      <w:pPr/>
      <w:r>
        <w:rPr>
          <w:b w:val="1"/>
          <w:bCs w:val="1"/>
        </w:rPr>
        <w:t xml:space="preserve">1. Introducción a la Farmacología en Enfermedades Prevalentes</w:t>
      </w:r>
    </w:p>
    <w:p>
      <w:pPr>
        <w:numPr>
          <w:ilvl w:val="0"/>
          <w:numId w:val="107"/>
        </w:numPr>
      </w:pPr>
      <w:r>
        <w:rPr/>
        <w:t xml:space="preserve">Contextualización regional de las enfermedades prevalentes: incidencia y relevancia en la salud pública.</w:t>
      </w:r>
    </w:p>
    <w:p>
      <w:pPr>
        <w:numPr>
          <w:ilvl w:val="0"/>
          <w:numId w:val="107"/>
        </w:numPr>
      </w:pPr>
      <w:r>
        <w:rPr/>
        <w:t xml:space="preserve">Principios básicos de farmacología clínica aplicados a enfermedades comunes.</w:t>
      </w:r>
    </w:p>
    <w:p>
      <w:pPr>
        <w:numPr>
          <w:ilvl w:val="0"/>
          <w:numId w:val="107"/>
        </w:numPr>
      </w:pPr>
      <w:r>
        <w:rPr/>
        <w:t xml:space="preserve">Relación entre farmacología y cosmovisión comunitaria en la región.</w:t>
      </w:r>
    </w:p>
    <w:p>
      <w:pPr/>
      <w:r>
        <w:rPr>
          <w:b w:val="1"/>
          <w:bCs w:val="1"/>
        </w:rPr>
        <w:t xml:space="preserve">2. Mecanismos de Acción de Fármacos en Enfermedades Prevalentes</w:t>
      </w:r>
    </w:p>
    <w:p>
      <w:pPr>
        <w:numPr>
          <w:ilvl w:val="0"/>
          <w:numId w:val="108"/>
        </w:numPr>
      </w:pPr>
      <w:r>
        <w:rPr/>
        <w:t xml:space="preserve">Descripción molecular y celular de mecanismos farmacológicos.</w:t>
      </w:r>
    </w:p>
    <w:p>
      <w:pPr>
        <w:numPr>
          <w:ilvl w:val="0"/>
          <w:numId w:val="108"/>
        </w:numPr>
      </w:pPr>
      <w:r>
        <w:rPr/>
        <w:t xml:space="preserve">Farmacodinámica y farmacocinética de fármacos usados en enfermedades regionales (ej. diabetes, hipertensión, infecciones respiratorias).</w:t>
      </w:r>
    </w:p>
    <w:p>
      <w:pPr>
        <w:numPr>
          <w:ilvl w:val="0"/>
          <w:numId w:val="108"/>
        </w:numPr>
      </w:pPr>
      <w:r>
        <w:rPr/>
        <w:t xml:space="preserve">Análisis de casos clínicos para aplicar los principios farmacológicos.</w:t>
      </w:r>
    </w:p>
    <w:p>
      <w:pPr/>
      <w:r>
        <w:rPr>
          <w:b w:val="1"/>
          <w:bCs w:val="1"/>
        </w:rPr>
        <w:t xml:space="preserve">3. Integración Terapéutica: Fármacos Convencionales y Fitoterapia Regional</w:t>
      </w:r>
    </w:p>
    <w:p>
      <w:pPr>
        <w:numPr>
          <w:ilvl w:val="0"/>
          <w:numId w:val="109"/>
        </w:numPr>
      </w:pPr>
      <w:r>
        <w:rPr/>
        <w:t xml:space="preserve">Revisión de plantas medicinales y recursos fitoterapéuticos tradicionales de la región.</w:t>
      </w:r>
    </w:p>
    <w:p>
      <w:pPr>
        <w:numPr>
          <w:ilvl w:val="0"/>
          <w:numId w:val="109"/>
        </w:numPr>
      </w:pPr>
      <w:r>
        <w:rPr/>
        <w:t xml:space="preserve">Interacciones farmacológicas entre fármacos convencionales y fitoterapéuticos.</w:t>
      </w:r>
    </w:p>
    <w:p>
      <w:pPr>
        <w:numPr>
          <w:ilvl w:val="0"/>
          <w:numId w:val="109"/>
        </w:numPr>
      </w:pPr>
      <w:r>
        <w:rPr/>
        <w:t xml:space="preserve">Diseño de planes terapéuticos integrales considerando la cosmovisión comunitaria y evidencia científica.</w:t>
      </w:r>
    </w:p>
    <w:p>
      <w:pPr/>
      <w:r>
        <w:rPr>
          <w:b w:val="1"/>
          <w:bCs w:val="1"/>
        </w:rPr>
        <w:t xml:space="preserve">4. Riesgos de Automedicación y Uso Indebido de Medicamentos</w:t>
      </w:r>
    </w:p>
    <w:p>
      <w:pPr>
        <w:numPr>
          <w:ilvl w:val="0"/>
          <w:numId w:val="110"/>
        </w:numPr>
      </w:pPr>
      <w:r>
        <w:rPr/>
        <w:t xml:space="preserve">Factores que promueven la automedicación en comunidades locales.</w:t>
      </w:r>
    </w:p>
    <w:p>
      <w:pPr>
        <w:numPr>
          <w:ilvl w:val="0"/>
          <w:numId w:val="110"/>
        </w:numPr>
      </w:pPr>
      <w:r>
        <w:rPr/>
        <w:t xml:space="preserve">Consecuencias clínicas y sociales del uso indebido de medicamentos.</w:t>
      </w:r>
    </w:p>
    <w:p>
      <w:pPr>
        <w:numPr>
          <w:ilvl w:val="0"/>
          <w:numId w:val="110"/>
        </w:numPr>
      </w:pPr>
      <w:r>
        <w:rPr/>
        <w:t xml:space="preserve">Estrategias de prevención y educación comunitaria para el uso racional de medicamentos.</w:t>
      </w:r>
    </w:p>
    <w:p>
      <w:pPr/>
      <w:r>
        <w:rPr>
          <w:b w:val="1"/>
          <w:bCs w:val="1"/>
        </w:rPr>
        <w:t xml:space="preserve">5. Implicaciones Socioeconómicas y Éticas en el Acceso y Comercialización de Medicamentos</w:t>
      </w:r>
    </w:p>
    <w:p>
      <w:pPr>
        <w:numPr>
          <w:ilvl w:val="0"/>
          <w:numId w:val="111"/>
        </w:numPr>
      </w:pPr>
      <w:r>
        <w:rPr/>
        <w:t xml:space="preserve">Análisis de barreras socioeconómicas en el acceso a medicamentos esenciales.</w:t>
      </w:r>
    </w:p>
    <w:p>
      <w:pPr>
        <w:numPr>
          <w:ilvl w:val="0"/>
          <w:numId w:val="111"/>
        </w:numPr>
      </w:pPr>
      <w:r>
        <w:rPr/>
        <w:t xml:space="preserve">Ética en la promoción y comercialización de medicamentos en contextos regionales.</w:t>
      </w:r>
    </w:p>
    <w:p>
      <w:pPr>
        <w:numPr>
          <w:ilvl w:val="0"/>
          <w:numId w:val="111"/>
        </w:numPr>
      </w:pPr>
      <w:r>
        <w:rPr/>
        <w:t xml:space="preserve">Estudios de caso sobre políticas de salud y su impacto en el tratamiento de enfermedades prevalentes.</w:t>
      </w:r>
    </w:p>
    <w:p>
      <w:pPr/>
      <w:r>
        <w:rPr>
          <w:sz w:val="22"/>
          <w:szCs w:val="22"/>
          <w:b w:val="1"/>
          <w:bCs w:val="1"/>
        </w:rPr>
        <w:t xml:space="preserve">Actividades</w:t>
      </w:r>
    </w:p>
    <w:p>
      <w:pPr/>
      <w:r>
        <w:rPr>
          <w:b w:val="1"/>
          <w:bCs w:val="1"/>
        </w:rPr>
        <w:t xml:space="preserve">Actividad 1: Análisis de Caso Clínico Farmacológico</w:t>
      </w:r>
    </w:p>
    <w:p>
      <w:pPr/>
      <w:r>
        <w:rPr>
          <w:b w:val="1"/>
          <w:bCs w:val="1"/>
        </w:rPr>
        <w:t xml:space="preserve">Objetivo:</w:t>
      </w:r>
      <w:r>
        <w:rPr/>
        <w:t xml:space="preserve"> Contribuir al análisis de mecanismos de acción de fármacos en enfermedades prevalentes.</w:t>
      </w:r>
    </w:p>
    <w:p>
      <w:pPr/>
      <w:r>
        <w:rPr>
          <w:b w:val="1"/>
          <w:bCs w:val="1"/>
        </w:rPr>
        <w:t xml:space="preserve">Descripción:</w:t>
      </w:r>
    </w:p>
    <w:p>
      <w:pPr>
        <w:numPr>
          <w:ilvl w:val="0"/>
          <w:numId w:val="112"/>
        </w:numPr>
      </w:pPr>
      <w:r>
        <w:rPr/>
        <w:t xml:space="preserve">Se presenta un caso clínico de un paciente con una enfermedad prevalente regional.</w:t>
      </w:r>
    </w:p>
    <w:p>
      <w:pPr>
        <w:numPr>
          <w:ilvl w:val="0"/>
          <w:numId w:val="112"/>
        </w:numPr>
      </w:pPr>
      <w:r>
        <w:rPr/>
        <w:t xml:space="preserve">Los estudiantes deben identificar y explicar el mecanismo de acción de los fármacos indicados.</w:t>
      </w:r>
    </w:p>
    <w:p>
      <w:pPr>
        <w:numPr>
          <w:ilvl w:val="0"/>
          <w:numId w:val="112"/>
        </w:numPr>
      </w:pPr>
      <w:r>
        <w:rPr/>
        <w:t xml:space="preserve">Discusión grupal para comparar diferentes enfoques terapéuticos.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breve del análisis farmacológico.</w:t>
      </w:r>
    </w:p>
    <w:p>
      <w:pPr/>
      <w:r>
        <w:rPr>
          <w:b w:val="1"/>
          <w:bCs w:val="1"/>
        </w:rPr>
        <w:t xml:space="preserve">Duración:</w:t>
      </w:r>
      <w:r>
        <w:rPr/>
        <w:t xml:space="preserve"> 2 horas.</w:t>
      </w:r>
    </w:p>
    <w:p>
      <w:pPr/>
      <w:r>
        <w:rPr>
          <w:b w:val="1"/>
          <w:bCs w:val="1"/>
        </w:rPr>
        <w:t xml:space="preserve">Actividad 2: Diseño de Plan Terapéutico Integral</w:t>
      </w:r>
    </w:p>
    <w:p>
      <w:pPr/>
      <w:r>
        <w:rPr>
          <w:b w:val="1"/>
          <w:bCs w:val="1"/>
        </w:rPr>
        <w:t xml:space="preserve">Objetivo:</w:t>
      </w:r>
      <w:r>
        <w:rPr/>
        <w:t xml:space="preserve"> Seleccionar y diseñar planes terapéuticos que integren fármacos convencionales y fitoterapia regional.</w:t>
      </w:r>
    </w:p>
    <w:p>
      <w:pPr/>
      <w:r>
        <w:rPr>
          <w:b w:val="1"/>
          <w:bCs w:val="1"/>
        </w:rPr>
        <w:t xml:space="preserve">Descripción:</w:t>
      </w:r>
    </w:p>
    <w:p>
      <w:pPr>
        <w:numPr>
          <w:ilvl w:val="0"/>
          <w:numId w:val="113"/>
        </w:numPr>
      </w:pPr>
      <w:r>
        <w:rPr/>
        <w:t xml:space="preserve">Se asigna una enfermedad prevalente y se proporciona una lista de recursos fitoterapéuticos regionales.</w:t>
      </w:r>
    </w:p>
    <w:p>
      <w:pPr>
        <w:numPr>
          <w:ilvl w:val="0"/>
          <w:numId w:val="113"/>
        </w:numPr>
      </w:pPr>
      <w:r>
        <w:rPr/>
        <w:t xml:space="preserve">Los estudiantes elaboran un plan terapéutico que combine ambas terapias, respetando la cosmovisión comunitaria.</w:t>
      </w:r>
    </w:p>
    <w:p>
      <w:pPr>
        <w:numPr>
          <w:ilvl w:val="0"/>
          <w:numId w:val="113"/>
        </w:numPr>
      </w:pPr>
      <w:r>
        <w:rPr/>
        <w:t xml:space="preserve">Presentación y justificación del plan en relación con evidencia científica y contexto cultural.</w:t>
      </w:r>
    </w:p>
    <w:p>
      <w:pPr/>
      <w:r>
        <w:rPr>
          <w:b w:val="1"/>
          <w:bCs w:val="1"/>
        </w:rPr>
        <w:t xml:space="preserve">Organización:</w:t>
      </w:r>
      <w:r>
        <w:rPr/>
        <w:t xml:space="preserve"> Parejas o tríos.</w:t>
      </w:r>
    </w:p>
    <w:p>
      <w:pPr/>
      <w:r>
        <w:rPr>
          <w:b w:val="1"/>
          <w:bCs w:val="1"/>
        </w:rPr>
        <w:t xml:space="preserve">Producto esperado:</w:t>
      </w:r>
      <w:r>
        <w:rPr/>
        <w:t xml:space="preserve"> Documento con el plan terapéutico y presentación oral.</w:t>
      </w:r>
    </w:p>
    <w:p>
      <w:pPr/>
      <w:r>
        <w:rPr>
          <w:b w:val="1"/>
          <w:bCs w:val="1"/>
        </w:rPr>
        <w:t xml:space="preserve">Duración:</w:t>
      </w:r>
      <w:r>
        <w:rPr/>
        <w:t xml:space="preserve"> 3 horas.</w:t>
      </w:r>
    </w:p>
    <w:p>
      <w:pPr/>
      <w:r>
        <w:rPr>
          <w:b w:val="1"/>
          <w:bCs w:val="1"/>
        </w:rPr>
        <w:t xml:space="preserve">Actividad 3: Debate sobre Automedicación y Uso Indebido de Medicamentos</w:t>
      </w:r>
    </w:p>
    <w:p>
      <w:pPr/>
      <w:r>
        <w:rPr>
          <w:b w:val="1"/>
          <w:bCs w:val="1"/>
        </w:rPr>
        <w:t xml:space="preserve">Objetivo:</w:t>
      </w:r>
      <w:r>
        <w:rPr/>
        <w:t xml:space="preserve"> Evaluar críticamente los riesgos asociados a la automedicación y proponer estrategias de prevención.</w:t>
      </w:r>
    </w:p>
    <w:p>
      <w:pPr/>
      <w:r>
        <w:rPr>
          <w:b w:val="1"/>
          <w:bCs w:val="1"/>
        </w:rPr>
        <w:t xml:space="preserve">Descripción:</w:t>
      </w:r>
    </w:p>
    <w:p>
      <w:pPr>
        <w:numPr>
          <w:ilvl w:val="0"/>
          <w:numId w:val="114"/>
        </w:numPr>
      </w:pPr>
      <w:r>
        <w:rPr/>
        <w:t xml:space="preserve">Dividir a los estudiantes en dos grupos: uno defiende la automedicación controlada y otro argumenta sus riesgos.</w:t>
      </w:r>
    </w:p>
    <w:p>
      <w:pPr>
        <w:numPr>
          <w:ilvl w:val="0"/>
          <w:numId w:val="114"/>
        </w:numPr>
      </w:pPr>
      <w:r>
        <w:rPr/>
        <w:t xml:space="preserve">Cada grupo investiga y prepara argumentos basados en evidencia y contexto comunitario.</w:t>
      </w:r>
    </w:p>
    <w:p>
      <w:pPr>
        <w:numPr>
          <w:ilvl w:val="0"/>
          <w:numId w:val="114"/>
        </w:numPr>
      </w:pPr>
      <w:r>
        <w:rPr/>
        <w:t xml:space="preserve">Realización del debate seguido de una reflexión conjunta para proponer estrategias educativas.</w:t>
      </w:r>
    </w:p>
    <w:p>
      <w:pPr/>
      <w:r>
        <w:rPr>
          <w:b w:val="1"/>
          <w:bCs w:val="1"/>
        </w:rPr>
        <w:t xml:space="preserve">Organización:</w:t>
      </w:r>
      <w:r>
        <w:rPr/>
        <w:t xml:space="preserve"> Grupos grandes divididos en dos equipos.</w:t>
      </w:r>
    </w:p>
    <w:p>
      <w:pPr/>
      <w:r>
        <w:rPr>
          <w:b w:val="1"/>
          <w:bCs w:val="1"/>
        </w:rPr>
        <w:t xml:space="preserve">Producto esperado:</w:t>
      </w:r>
      <w:r>
        <w:rPr/>
        <w:t xml:space="preserve"> Lista de estrategias de prevención consensuadas.</w:t>
      </w:r>
    </w:p>
    <w:p>
      <w:pPr/>
      <w:r>
        <w:rPr>
          <w:b w:val="1"/>
          <w:bCs w:val="1"/>
        </w:rPr>
        <w:t xml:space="preserve">Duración:</w:t>
      </w:r>
      <w:r>
        <w:rPr/>
        <w:t xml:space="preserve"> 2 horas.</w:t>
      </w:r>
    </w:p>
    <w:p>
      <w:pPr/>
      <w:r>
        <w:rPr>
          <w:b w:val="1"/>
          <w:bCs w:val="1"/>
        </w:rPr>
        <w:t xml:space="preserve">Actividad 4: Estudio de Caso sobre Implicaciones Socioeconómicas y Éticas</w:t>
      </w:r>
    </w:p>
    <w:p>
      <w:pPr/>
      <w:r>
        <w:rPr>
          <w:b w:val="1"/>
          <w:bCs w:val="1"/>
        </w:rPr>
        <w:t xml:space="preserve">Objetivo:</w:t>
      </w:r>
      <w:r>
        <w:rPr/>
        <w:t xml:space="preserve"> Interpretar las implicaciones socioeconómicas y éticas en el acceso y comercialización de medicamentos.</w:t>
      </w:r>
    </w:p>
    <w:p>
      <w:pPr/>
      <w:r>
        <w:rPr>
          <w:b w:val="1"/>
          <w:bCs w:val="1"/>
        </w:rPr>
        <w:t xml:space="preserve">Descripción:</w:t>
      </w:r>
    </w:p>
    <w:p>
      <w:pPr>
        <w:numPr>
          <w:ilvl w:val="0"/>
          <w:numId w:val="115"/>
        </w:numPr>
      </w:pPr>
      <w:r>
        <w:rPr/>
        <w:t xml:space="preserve">Se entrega un estudio de caso real o simulado relacionado con problemas de acceso o ética en el suministro de medicamentos.</w:t>
      </w:r>
    </w:p>
    <w:p>
      <w:pPr>
        <w:numPr>
          <w:ilvl w:val="0"/>
          <w:numId w:val="115"/>
        </w:numPr>
      </w:pPr>
      <w:r>
        <w:rPr/>
        <w:t xml:space="preserve">Los estudiantes analizan el caso desde perspectivas socioeconómicas y éticas.</w:t>
      </w:r>
    </w:p>
    <w:p>
      <w:pPr>
        <w:numPr>
          <w:ilvl w:val="0"/>
          <w:numId w:val="115"/>
        </w:numPr>
      </w:pPr>
      <w:r>
        <w:rPr/>
        <w:t xml:space="preserve">Elaboran un ensayo crítico proponiendo soluciones o recomendaciones.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farmacología básica y enfermedades prevalentes regionales.</w:t>
      </w:r>
    </w:p>
    <w:p>
      <w:pPr/>
      <w:r>
        <w:rPr>
          <w:b w:val="1"/>
          <w:bCs w:val="1"/>
        </w:rPr>
        <w:t xml:space="preserve">Cómo se evalúa:</w:t>
      </w:r>
      <w:r>
        <w:rPr/>
        <w:t xml:space="preserve"> Cuestionario con preguntas de opción múltiple y de respuesta corta.</w:t>
      </w:r>
    </w:p>
    <w:p>
      <w:pPr/>
      <w:r>
        <w:rPr>
          <w:b w:val="1"/>
          <w:bCs w:val="1"/>
        </w:rPr>
        <w:t xml:space="preserve">Instrumento sugerido:</w:t>
      </w:r>
      <w:r>
        <w:rPr/>
        <w:t xml:space="preserve"> Test en línea o impreso con 20 preguntas.</w:t>
      </w:r>
    </w:p>
    <w:p>
      <w:pPr/>
      <w:r>
        <w:rPr>
          <w:b w:val="1"/>
          <w:bCs w:val="1"/>
        </w:rPr>
        <w:t xml:space="preserve">Evaluación Formativa</w:t>
      </w:r>
    </w:p>
    <w:p>
      <w:pPr/>
      <w:r>
        <w:rPr>
          <w:b w:val="1"/>
          <w:bCs w:val="1"/>
        </w:rPr>
        <w:t xml:space="preserve">Qué se evalúa:</w:t>
      </w:r>
      <w:r>
        <w:rPr/>
        <w:t xml:space="preserve"> Progreso en el análisis farmacológico, diseño terapéutico, argumentación crítica y aplicación contextual.</w:t>
      </w:r>
    </w:p>
    <w:p>
      <w:pPr/>
      <w:r>
        <w:rPr>
          <w:b w:val="1"/>
          <w:bCs w:val="1"/>
        </w:rPr>
        <w:t xml:space="preserve">Cómo se evalúa:</w:t>
      </w:r>
      <w:r>
        <w:rPr/>
        <w:t xml:space="preserve"> Retroalimentación continua en actividades prácticas, participación en debates y entregas parciales.</w:t>
      </w:r>
    </w:p>
    <w:p>
      <w:pPr/>
      <w:r>
        <w:rPr>
          <w:b w:val="1"/>
          <w:bCs w:val="1"/>
        </w:rPr>
        <w:t xml:space="preserve">Instrumento sugerido:</w:t>
      </w:r>
      <w:r>
        <w:rPr/>
        <w:t xml:space="preserve"> Rúbricas para informes, presentaciones y ensayos; observación directa y participación.</w:t>
      </w:r>
    </w:p>
    <w:p>
      <w:pPr/>
      <w:r>
        <w:rPr>
          <w:b w:val="1"/>
          <w:bCs w:val="1"/>
        </w:rPr>
        <w:t xml:space="preserve">Evaluación Sumativa</w:t>
      </w:r>
    </w:p>
    <w:p>
      <w:pPr/>
      <w:r>
        <w:rPr>
          <w:b w:val="1"/>
          <w:bCs w:val="1"/>
        </w:rPr>
        <w:t xml:space="preserve">Qué se evalúa:</w:t>
      </w:r>
      <w:r>
        <w:rPr/>
        <w:t xml:space="preserve"> Competencia integral para analizar mecanismos de acción, diseñar planes terapéuticos integrados, evaluar riesgos y argumentar sobre implicaciones socioeconómicas y éticas.</w:t>
      </w:r>
    </w:p>
    <w:p>
      <w:pPr/>
      <w:r>
        <w:rPr>
          <w:b w:val="1"/>
          <w:bCs w:val="1"/>
        </w:rPr>
        <w:t xml:space="preserve">Cómo se evalúa:</w:t>
      </w:r>
      <w:r>
        <w:rPr/>
        <w:t xml:space="preserve"> Examen escrito que incluya preguntas de análisis, diseño y reflexión; presentación final de un proyecto integrador.</w:t>
      </w:r>
    </w:p>
    <w:p>
      <w:pPr/>
      <w:r>
        <w:rPr>
          <w:b w:val="1"/>
          <w:bCs w:val="1"/>
        </w:rPr>
        <w:t xml:space="preserve">Instrumento sugerido:</w:t>
      </w:r>
      <w:r>
        <w:rPr/>
        <w:t xml:space="preserve"> Examen estructurado combinado con evaluación de proyecto final mediante rúbrica detallada.</w:t>
      </w:r>
    </w:p>
    <w:p/>
    <w:p>
      <w:pPr/>
      <w:r>
        <w:rPr>
          <w:color w:val="4a5568"/>
          <w:sz w:val="24"/>
          <w:szCs w:val="24"/>
          <w:b w:val="1"/>
          <w:bCs w:val="1"/>
        </w:rPr>
        <w:t xml:space="preserve">Unidad 12: Interacciones Farmacológicas y Polifarmacia</w:t>
      </w:r>
    </w:p>
    <w:p>
      <w:pPr/>
      <w:r>
        <w:rPr>
          <w:sz w:val="22"/>
          <w:szCs w:val="22"/>
          <w:b w:val="1"/>
          <w:bCs w:val="1"/>
        </w:rPr>
        <w:t xml:space="preserve">Objetivos de Aprendizaje</w:t>
      </w:r>
    </w:p>
    <w:p>
      <w:pPr>
        <w:numPr>
          <w:ilvl w:val="0"/>
          <w:numId w:val="116"/>
        </w:numPr>
      </w:pPr>
      <w:r>
        <w:rPr/>
        <w:t xml:space="preserve">Al finalizar la unidad, el estudiante será capaz de identificar y clasificar las principales interacciones farmacológicas entre medicamentos comunes bajo escenarios clínicos simulados.</w:t>
      </w:r>
    </w:p>
    <w:p>
      <w:pPr>
        <w:numPr>
          <w:ilvl w:val="0"/>
          <w:numId w:val="116"/>
        </w:numPr>
      </w:pPr>
      <w:r>
        <w:rPr/>
        <w:t xml:space="preserve">Al finalizar la unidad, el estudiante será capaz de analizar los riesgos asociados a la polifarmacia en diferentes grupos poblacionales utilizando estudios de caso y evidencia científica.</w:t>
      </w:r>
    </w:p>
    <w:p>
      <w:pPr>
        <w:numPr>
          <w:ilvl w:val="0"/>
          <w:numId w:val="116"/>
        </w:numPr>
      </w:pPr>
      <w:r>
        <w:rPr/>
        <w:t xml:space="preserve">Al finalizar la unidad, el estudiante será capaz de diseñar estrategias seguras para la gestión de polifarmacia, integrando criterios clínicos y elementos de la cosmovisión comunitaria.</w:t>
      </w:r>
    </w:p>
    <w:p>
      <w:pPr>
        <w:numPr>
          <w:ilvl w:val="0"/>
          <w:numId w:val="116"/>
        </w:numPr>
      </w:pPr>
      <w:r>
        <w:rPr/>
        <w:t xml:space="preserve">Al finalizar la unidad, el estudiante será capaz de evaluar críticamente los efectos adversos potenciales derivados de interacciones medicamentosas y proponer planes de intervención adecuados.</w:t>
      </w:r>
    </w:p>
    <w:p>
      <w:pPr>
        <w:numPr>
          <w:ilvl w:val="0"/>
          <w:numId w:val="116"/>
        </w:numPr>
      </w:pPr>
      <w:r>
        <w:rPr/>
        <w:t xml:space="preserve">Al finalizar la unidad, el estudiante será capaz de aplicar protocolos de monitoreo y seguimiento en pacientes con polifarmacia para minimizar riesgos y optimizar la efectividad terapéutica.</w:t>
      </w:r>
    </w:p>
    <w:p>
      <w:pPr/>
      <w:r>
        <w:rPr>
          <w:sz w:val="22"/>
          <w:szCs w:val="22"/>
          <w:b w:val="1"/>
          <w:bCs w:val="1"/>
        </w:rPr>
        <w:t xml:space="preserve">Contenidos Temáticos</w:t>
      </w:r>
    </w:p>
    <w:p>
      <w:pPr/>
      <w:r>
        <w:rPr>
          <w:b w:val="1"/>
          <w:bCs w:val="1"/>
        </w:rPr>
        <w:t xml:space="preserve">1. Fundamentos de las Interacciones Farmacológicas</w:t>
      </w:r>
    </w:p>
    <w:p>
      <w:pPr>
        <w:numPr>
          <w:ilvl w:val="0"/>
          <w:numId w:val="117"/>
        </w:numPr>
      </w:pPr>
      <w:r>
        <w:rPr/>
        <w:t xml:space="preserve">Definición y clasificación de interacciones farmacológicas: farmacocinéticas, farmacodinámicas y mixtas.</w:t>
      </w:r>
    </w:p>
    <w:p>
      <w:pPr>
        <w:numPr>
          <w:ilvl w:val="0"/>
          <w:numId w:val="117"/>
        </w:numPr>
      </w:pPr>
      <w:r>
        <w:rPr/>
        <w:t xml:space="preserve">Mecanismos básicos de las interacciones: absorción, distribución, metabolismo y excreción.</w:t>
      </w:r>
    </w:p>
    <w:p>
      <w:pPr>
        <w:numPr>
          <w:ilvl w:val="0"/>
          <w:numId w:val="117"/>
        </w:numPr>
      </w:pPr>
      <w:r>
        <w:rPr/>
        <w:t xml:space="preserve">Factores que influyen en la aparición y gravedad de las interacciones: dosis, vías de administración, características del paciente.</w:t>
      </w:r>
    </w:p>
    <w:p>
      <w:pPr/>
      <w:r>
        <w:rPr>
          <w:b w:val="1"/>
          <w:bCs w:val="1"/>
        </w:rPr>
        <w:t xml:space="preserve">2. Identificación y Clasificación de Interacciones en Escenarios Clínicos</w:t>
      </w:r>
    </w:p>
    <w:p>
      <w:pPr>
        <w:numPr>
          <w:ilvl w:val="0"/>
          <w:numId w:val="118"/>
        </w:numPr>
      </w:pPr>
      <w:r>
        <w:rPr/>
        <w:t xml:space="preserve">Interacciones comunes entre medicamentos de uso frecuente: anticoagulantes, antiinflamatorios, antidepresivos, antihipertensivos, entre otros.</w:t>
      </w:r>
    </w:p>
    <w:p>
      <w:pPr>
        <w:numPr>
          <w:ilvl w:val="0"/>
          <w:numId w:val="118"/>
        </w:numPr>
      </w:pPr>
      <w:r>
        <w:rPr/>
        <w:t xml:space="preserve">Uso de bases de datos y herramientas clínicas para la detección de interacciones.</w:t>
      </w:r>
    </w:p>
    <w:p>
      <w:pPr>
        <w:numPr>
          <w:ilvl w:val="0"/>
          <w:numId w:val="118"/>
        </w:numPr>
      </w:pPr>
      <w:r>
        <w:rPr/>
        <w:t xml:space="preserve">Simulación de casos clínicos para identificar y clasificar interacciones.</w:t>
      </w:r>
    </w:p>
    <w:p>
      <w:pPr/>
      <w:r>
        <w:rPr>
          <w:b w:val="1"/>
          <w:bCs w:val="1"/>
        </w:rPr>
        <w:t xml:space="preserve">3. Polifarmacia: Definición, Riesgos y Grupos Poblacionales Vulnerables</w:t>
      </w:r>
    </w:p>
    <w:p>
      <w:pPr>
        <w:numPr>
          <w:ilvl w:val="0"/>
          <w:numId w:val="119"/>
        </w:numPr>
      </w:pPr>
      <w:r>
        <w:rPr/>
        <w:t xml:space="preserve">Concepto de polifarmacia y su impacto en la salud pública.</w:t>
      </w:r>
    </w:p>
    <w:p>
      <w:pPr>
        <w:numPr>
          <w:ilvl w:val="0"/>
          <w:numId w:val="119"/>
        </w:numPr>
      </w:pPr>
      <w:r>
        <w:rPr/>
        <w:t xml:space="preserve">Riesgos asociados a la polifarmacia: efectos adversos, adherencia, costos y calidad de vida.</w:t>
      </w:r>
    </w:p>
    <w:p>
      <w:pPr>
        <w:numPr>
          <w:ilvl w:val="0"/>
          <w:numId w:val="119"/>
        </w:numPr>
      </w:pPr>
      <w:r>
        <w:rPr/>
        <w:t xml:space="preserve">Análisis de grupos poblacionales vulnerables: adultos mayores, pacientes crónicos, mujeres embarazadas y comunidades indígenas.</w:t>
      </w:r>
    </w:p>
    <w:p>
      <w:pPr>
        <w:numPr>
          <w:ilvl w:val="0"/>
          <w:numId w:val="119"/>
        </w:numPr>
      </w:pPr>
      <w:r>
        <w:rPr/>
        <w:t xml:space="preserve">Revisión de evidencia científica y estudios de caso relacionados con polifarmacia.</w:t>
      </w:r>
    </w:p>
    <w:p>
      <w:pPr/>
      <w:r>
        <w:rPr>
          <w:b w:val="1"/>
          <w:bCs w:val="1"/>
        </w:rPr>
        <w:t xml:space="preserve">4. Estrategias para la Gestión Segura de la Polifarmacia</w:t>
      </w:r>
    </w:p>
    <w:p>
      <w:pPr>
        <w:numPr>
          <w:ilvl w:val="0"/>
          <w:numId w:val="120"/>
        </w:numPr>
      </w:pPr>
      <w:r>
        <w:rPr/>
        <w:t xml:space="preserve">Principios para la optimización del uso de medicamentos en polifarmacia.</w:t>
      </w:r>
    </w:p>
    <w:p>
      <w:pPr>
        <w:numPr>
          <w:ilvl w:val="0"/>
          <w:numId w:val="120"/>
        </w:numPr>
      </w:pPr>
      <w:r>
        <w:rPr/>
        <w:t xml:space="preserve">Diseño de planes terapéuticos integrando criterios clínicos y elementos de cosmovisión comunitaria.</w:t>
      </w:r>
    </w:p>
    <w:p>
      <w:pPr>
        <w:numPr>
          <w:ilvl w:val="0"/>
          <w:numId w:val="120"/>
        </w:numPr>
      </w:pPr>
      <w:r>
        <w:rPr/>
        <w:t xml:space="preserve">Comunicación efectiva con pacientes y familiares sobre el manejo de polifarmacia.</w:t>
      </w:r>
    </w:p>
    <w:p>
      <w:pPr>
        <w:numPr>
          <w:ilvl w:val="0"/>
          <w:numId w:val="120"/>
        </w:numPr>
      </w:pPr>
      <w:r>
        <w:rPr/>
        <w:t xml:space="preserve">Uso de guías clínicas y protocolos para la revisión y ajuste de tratamientos múltiples.</w:t>
      </w:r>
    </w:p>
    <w:p>
      <w:pPr/>
      <w:r>
        <w:rPr>
          <w:b w:val="1"/>
          <w:bCs w:val="1"/>
        </w:rPr>
        <w:t xml:space="preserve">5. Evaluación y Manejo de Efectos Adversos por Interacciones Medicamentosas</w:t>
      </w:r>
    </w:p>
    <w:p>
      <w:pPr>
        <w:numPr>
          <w:ilvl w:val="0"/>
          <w:numId w:val="121"/>
        </w:numPr>
      </w:pPr>
      <w:r>
        <w:rPr/>
        <w:t xml:space="preserve">Identificación y análisis crítico de efectos adversos potenciales.</w:t>
      </w:r>
    </w:p>
    <w:p>
      <w:pPr>
        <w:numPr>
          <w:ilvl w:val="0"/>
          <w:numId w:val="121"/>
        </w:numPr>
      </w:pPr>
      <w:r>
        <w:rPr/>
        <w:t xml:space="preserve">Planificación de intervenciones farmacológicas y no farmacológicas para mitigar riesgos.</w:t>
      </w:r>
    </w:p>
    <w:p>
      <w:pPr>
        <w:numPr>
          <w:ilvl w:val="0"/>
          <w:numId w:val="121"/>
        </w:numPr>
      </w:pPr>
      <w:r>
        <w:rPr/>
        <w:t xml:space="preserve">Documentación y reporte de eventos adversos.</w:t>
      </w:r>
    </w:p>
    <w:p>
      <w:pPr/>
      <w:r>
        <w:rPr>
          <w:b w:val="1"/>
          <w:bCs w:val="1"/>
        </w:rPr>
        <w:t xml:space="preserve">6. Protocolos de Monitoreo y Seguimiento en Pacientes con Polifarmacia</w:t>
      </w:r>
    </w:p>
    <w:p>
      <w:pPr>
        <w:numPr>
          <w:ilvl w:val="0"/>
          <w:numId w:val="122"/>
        </w:numPr>
      </w:pPr>
      <w:r>
        <w:rPr/>
        <w:t xml:space="preserve">Diseño e implementación de protocolos de monitoreo clínico y farmacológico.</w:t>
      </w:r>
    </w:p>
    <w:p>
      <w:pPr>
        <w:numPr>
          <w:ilvl w:val="0"/>
          <w:numId w:val="122"/>
        </w:numPr>
      </w:pPr>
      <w:r>
        <w:rPr/>
        <w:t xml:space="preserve">Indicadores para evaluar la efectividad y seguridad del tratamiento.</w:t>
      </w:r>
    </w:p>
    <w:p>
      <w:pPr>
        <w:numPr>
          <w:ilvl w:val="0"/>
          <w:numId w:val="122"/>
        </w:numPr>
      </w:pPr>
      <w:r>
        <w:rPr/>
        <w:t xml:space="preserve">Rol del equipo interdisciplinario en el seguimiento y ajuste terapéutico.</w:t>
      </w:r>
    </w:p>
    <w:p>
      <w:pPr>
        <w:numPr>
          <w:ilvl w:val="0"/>
          <w:numId w:val="122"/>
        </w:numPr>
      </w:pPr>
      <w:r>
        <w:rPr/>
        <w:t xml:space="preserve">Monitoreo desde la perspectiva de la cosmovisión comunitaria y su integración con cuidados convencionales.</w:t>
      </w:r>
    </w:p>
    <w:p>
      <w:pPr/>
      <w:r>
        <w:rPr>
          <w:sz w:val="22"/>
          <w:szCs w:val="22"/>
          <w:b w:val="1"/>
          <w:bCs w:val="1"/>
        </w:rPr>
        <w:t xml:space="preserve">Actividades</w:t>
      </w:r>
    </w:p>
    <w:p>
      <w:pPr/>
      <w:r>
        <w:rPr>
          <w:b w:val="1"/>
          <w:bCs w:val="1"/>
        </w:rPr>
        <w:t xml:space="preserve">Actividad 1: Simulación de Escenarios Clínicos para Identificación de Interacciones</w:t>
      </w:r>
    </w:p>
    <w:p>
      <w:pPr/>
      <w:r>
        <w:rPr>
          <w:b w:val="1"/>
          <w:bCs w:val="1"/>
        </w:rPr>
        <w:t xml:space="preserve">Objetivo:</w:t>
      </w:r>
      <w:r>
        <w:rPr/>
        <w:t xml:space="preserve"> Identificar y clasificar las principales interacciones farmacológicas entre medicamentos comunes bajo escenarios clínicos simulados.</w:t>
      </w:r>
    </w:p>
    <w:p>
      <w:pPr/>
      <w:r>
        <w:rPr>
          <w:b w:val="1"/>
          <w:bCs w:val="1"/>
        </w:rPr>
        <w:t xml:space="preserve">Descripción:</w:t>
      </w:r>
    </w:p>
    <w:p>
      <w:pPr>
        <w:numPr>
          <w:ilvl w:val="0"/>
          <w:numId w:val="123"/>
        </w:numPr>
      </w:pPr>
      <w:r>
        <w:rPr/>
        <w:t xml:space="preserve">El docente presenta casos clínicos que incluyen múltiples medicamentos prescritos.</w:t>
      </w:r>
    </w:p>
    <w:p>
      <w:pPr>
        <w:numPr>
          <w:ilvl w:val="0"/>
          <w:numId w:val="123"/>
        </w:numPr>
      </w:pPr>
      <w:r>
        <w:rPr/>
        <w:t xml:space="preserve">Los estudiantes, en grupos pequeños, analizan las combinaciones medicamentosas para detectar posibles interacciones.</w:t>
      </w:r>
    </w:p>
    <w:p>
      <w:pPr>
        <w:numPr>
          <w:ilvl w:val="0"/>
          <w:numId w:val="123"/>
        </w:numPr>
      </w:pPr>
      <w:r>
        <w:rPr/>
        <w:t xml:space="preserve">Clasifican las interacciones según su tipo y mecanismo.</w:t>
      </w:r>
    </w:p>
    <w:p>
      <w:pPr>
        <w:numPr>
          <w:ilvl w:val="0"/>
          <w:numId w:val="123"/>
        </w:numPr>
      </w:pPr>
      <w:r>
        <w:rPr/>
        <w:t xml:space="preserve">Discuten en plenaria los hallazgos y las implicaciones clínicas.</w:t>
      </w:r>
    </w:p>
    <w:p>
      <w:pPr/>
      <w:r>
        <w:rPr>
          <w:b w:val="1"/>
          <w:bCs w:val="1"/>
        </w:rPr>
        <w:t xml:space="preserve">Organización:</w:t>
      </w:r>
      <w:r>
        <w:rPr/>
        <w:t xml:space="preserve"> Grupos de 4-5 estudiantes</w:t>
      </w:r>
    </w:p>
    <w:p>
      <w:pPr/>
      <w:r>
        <w:rPr>
          <w:b w:val="1"/>
          <w:bCs w:val="1"/>
        </w:rPr>
        <w:t xml:space="preserve">Producto esperado:</w:t>
      </w:r>
      <w:r>
        <w:rPr/>
        <w:t xml:space="preserve"> Informe grupal que identifica y clasifica interacciones con recomendaciones preliminares.</w:t>
      </w:r>
    </w:p>
    <w:p>
      <w:pPr/>
      <w:r>
        <w:rPr>
          <w:b w:val="1"/>
          <w:bCs w:val="1"/>
        </w:rPr>
        <w:t xml:space="preserve">Duración:</w:t>
      </w:r>
      <w:r>
        <w:rPr/>
        <w:t xml:space="preserve"> 2 horas</w:t>
      </w:r>
    </w:p>
    <w:p>
      <w:pPr/>
      <w:r>
        <w:rPr>
          <w:b w:val="1"/>
          <w:bCs w:val="1"/>
        </w:rPr>
        <w:t xml:space="preserve">Actividad 2: Análisis de Estudios de Caso sobre Polifarmacia en Grupos Vulnerables</w:t>
      </w:r>
    </w:p>
    <w:p>
      <w:pPr/>
      <w:r>
        <w:rPr>
          <w:b w:val="1"/>
          <w:bCs w:val="1"/>
        </w:rPr>
        <w:t xml:space="preserve">Objetivo:</w:t>
      </w:r>
      <w:r>
        <w:rPr/>
        <w:t xml:space="preserve"> Analizar los riesgos asociados a la polifarmacia en diferentes grupos poblacionales utilizando estudios de caso y evidencia científica.</w:t>
      </w:r>
    </w:p>
    <w:p>
      <w:pPr/>
      <w:r>
        <w:rPr>
          <w:b w:val="1"/>
          <w:bCs w:val="1"/>
        </w:rPr>
        <w:t xml:space="preserve">Descripción:</w:t>
      </w:r>
    </w:p>
    <w:p>
      <w:pPr>
        <w:numPr>
          <w:ilvl w:val="0"/>
          <w:numId w:val="124"/>
        </w:numPr>
      </w:pPr>
      <w:r>
        <w:rPr/>
        <w:t xml:space="preserve">El docente asigna diferentes estudios de caso que involucran pacientes adultos mayores, embarazadas o comunidades indígenas bajo tratamiento múltiple.</w:t>
      </w:r>
    </w:p>
    <w:p>
      <w:pPr>
        <w:numPr>
          <w:ilvl w:val="0"/>
          <w:numId w:val="124"/>
        </w:numPr>
      </w:pPr>
      <w:r>
        <w:rPr/>
        <w:t xml:space="preserve">Los estudiantes investigan la literatura científica que respalde o contradiga los riesgos identificados en cada caso.</w:t>
      </w:r>
    </w:p>
    <w:p>
      <w:pPr>
        <w:numPr>
          <w:ilvl w:val="0"/>
          <w:numId w:val="124"/>
        </w:numPr>
      </w:pPr>
      <w:r>
        <w:rPr/>
        <w:t xml:space="preserve">Preparan una presentación que destaque los riesgos, causas y posibles soluciones contextualizadas.</w:t>
      </w:r>
    </w:p>
    <w:p>
      <w:pPr/>
      <w:r>
        <w:rPr>
          <w:b w:val="1"/>
          <w:bCs w:val="1"/>
        </w:rPr>
        <w:t xml:space="preserve">Organización:</w:t>
      </w:r>
      <w:r>
        <w:rPr/>
        <w:t xml:space="preserve"> Parejas o tríos</w:t>
      </w:r>
    </w:p>
    <w:p>
      <w:pPr/>
      <w:r>
        <w:rPr>
          <w:b w:val="1"/>
          <w:bCs w:val="1"/>
        </w:rPr>
        <w:t xml:space="preserve">Producto esperado:</w:t>
      </w:r>
      <w:r>
        <w:rPr/>
        <w:t xml:space="preserve"> Presentación oral y resumen escrito que incluya análisis crítico y bibliografía.</w:t>
      </w:r>
    </w:p>
    <w:p>
      <w:pPr/>
      <w:r>
        <w:rPr>
          <w:b w:val="1"/>
          <w:bCs w:val="1"/>
        </w:rPr>
        <w:t xml:space="preserve">Duración:</w:t>
      </w:r>
      <w:r>
        <w:rPr/>
        <w:t xml:space="preserve"> 3 horas</w:t>
      </w:r>
    </w:p>
    <w:p>
      <w:pPr/>
      <w:r>
        <w:rPr>
          <w:b w:val="1"/>
          <w:bCs w:val="1"/>
        </w:rPr>
        <w:t xml:space="preserve">Actividad 3: Diseño de Estrategias Seguras para la Gestión de Polifarmacia Integrando Cosmovisión Comunitaria</w:t>
      </w:r>
    </w:p>
    <w:p>
      <w:pPr/>
      <w:r>
        <w:rPr>
          <w:b w:val="1"/>
          <w:bCs w:val="1"/>
        </w:rPr>
        <w:t xml:space="preserve">Objetivo:</w:t>
      </w:r>
      <w:r>
        <w:rPr/>
        <w:t xml:space="preserve"> Diseñar estrategias seguras para la gestión de polifarmacia, integrando criterios clínicos y elementos de la cosmovisión comunitaria.</w:t>
      </w:r>
    </w:p>
    <w:p>
      <w:pPr/>
      <w:r>
        <w:rPr>
          <w:b w:val="1"/>
          <w:bCs w:val="1"/>
        </w:rPr>
        <w:t xml:space="preserve">Descripción:</w:t>
      </w:r>
    </w:p>
    <w:p>
      <w:pPr>
        <w:numPr>
          <w:ilvl w:val="0"/>
          <w:numId w:val="125"/>
        </w:numPr>
      </w:pPr>
      <w:r>
        <w:rPr/>
        <w:t xml:space="preserve">En grupos, los estudiantes elaboran un plan de manejo de polifarmacia para un paciente ficticio, considerando factores culturales, creencias y prácticas comunitarias.</w:t>
      </w:r>
    </w:p>
    <w:p>
      <w:pPr>
        <w:numPr>
          <w:ilvl w:val="0"/>
          <w:numId w:val="125"/>
        </w:numPr>
      </w:pPr>
      <w:r>
        <w:rPr/>
        <w:t xml:space="preserve">Incluyen criterios clínicos basados en la evidencia y adaptaciones para la cosmovisión comunitaria.</w:t>
      </w:r>
    </w:p>
    <w:p>
      <w:pPr>
        <w:numPr>
          <w:ilvl w:val="0"/>
          <w:numId w:val="125"/>
        </w:numPr>
      </w:pPr>
      <w:r>
        <w:rPr/>
        <w:t xml:space="preserve">Presentan el plan y defienden sus decisiones ante el grupo y el docente.</w:t>
      </w:r>
    </w:p>
    <w:p>
      <w:pPr/>
      <w:r>
        <w:rPr>
          <w:b w:val="1"/>
          <w:bCs w:val="1"/>
        </w:rPr>
        <w:t xml:space="preserve">Organización:</w:t>
      </w:r>
      <w:r>
        <w:rPr/>
        <w:t xml:space="preserve"> Grupos de 4 estudiantes</w:t>
      </w:r>
    </w:p>
    <w:p>
      <w:pPr/>
      <w:r>
        <w:rPr>
          <w:b w:val="1"/>
          <w:bCs w:val="1"/>
        </w:rPr>
        <w:t xml:space="preserve">Producto esperado:</w:t>
      </w:r>
      <w:r>
        <w:rPr/>
        <w:t xml:space="preserve"> Documento escrito con el plan de manejo y presentación oral.</w:t>
      </w:r>
    </w:p>
    <w:p>
      <w:pPr/>
      <w:r>
        <w:rPr>
          <w:b w:val="1"/>
          <w:bCs w:val="1"/>
        </w:rPr>
        <w:t xml:space="preserve">Duración:</w:t>
      </w:r>
      <w:r>
        <w:rPr/>
        <w:t xml:space="preserve"> 3 horas</w:t>
      </w:r>
    </w:p>
    <w:p>
      <w:pPr/>
      <w:r>
        <w:rPr>
          <w:b w:val="1"/>
          <w:bCs w:val="1"/>
        </w:rPr>
        <w:t xml:space="preserve">Actividad 4: Elaboración de Protocolos de Monitoreo y Seguimiento en Pacientes con Polifarmacia</w:t>
      </w:r>
    </w:p>
    <w:p>
      <w:pPr/>
      <w:r>
        <w:rPr>
          <w:b w:val="1"/>
          <w:bCs w:val="1"/>
        </w:rPr>
        <w:t xml:space="preserve">Objetivo:</w:t>
      </w:r>
      <w:r>
        <w:rPr/>
        <w:t xml:space="preserve"> Aplicar protocolos de monitoreo y seguimiento en pacientes con polifarmacia para minimizar riesgos y optimizar la efectividad terapéutica.</w:t>
      </w:r>
    </w:p>
    <w:p>
      <w:pPr/>
      <w:r>
        <w:rPr>
          <w:b w:val="1"/>
          <w:bCs w:val="1"/>
        </w:rPr>
        <w:t xml:space="preserve">Descripción:</w:t>
      </w:r>
    </w:p>
    <w:p>
      <w:pPr>
        <w:numPr>
          <w:ilvl w:val="0"/>
          <w:numId w:val="126"/>
        </w:numPr>
      </w:pPr>
      <w:r>
        <w:rPr/>
        <w:t xml:space="preserve">Se proporcionan diferentes perfiles de pacientes con polifarmacia.</w:t>
      </w:r>
    </w:p>
    <w:p>
      <w:pPr>
        <w:numPr>
          <w:ilvl w:val="0"/>
          <w:numId w:val="126"/>
        </w:numPr>
      </w:pPr>
      <w:r>
        <w:rPr/>
        <w:t xml:space="preserve">Cada estudiante desarrolla un protocolo detallado de monitoreo que incluya indicadores clínicos, farmacológicos y aspectos culturales.</w:t>
      </w:r>
    </w:p>
    <w:p>
      <w:pPr>
        <w:numPr>
          <w:ilvl w:val="0"/>
          <w:numId w:val="126"/>
        </w:numPr>
      </w:pPr>
      <w:r>
        <w:rPr/>
        <w:t xml:space="preserve">Discuten en sesión plenaria para ajustar y enriquecer los protocolos propuestos.</w:t>
      </w:r>
    </w:p>
    <w:p>
      <w:pPr/>
      <w:r>
        <w:rPr>
          <w:b w:val="1"/>
          <w:bCs w:val="1"/>
        </w:rPr>
        <w:t xml:space="preserve">Organización:</w:t>
      </w:r>
      <w:r>
        <w:rPr/>
        <w:t xml:space="preserve"> Individual</w:t>
      </w:r>
    </w:p>
    <w:p>
      <w:pPr/>
      <w:r>
        <w:rPr>
          <w:b w:val="1"/>
          <w:bCs w:val="1"/>
        </w:rPr>
        <w:t xml:space="preserve">Producto esperado:</w:t>
      </w:r>
      <w:r>
        <w:rPr/>
        <w:t xml:space="preserve"> Documento protocolar individual y participación en la discusión grupal.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interacciones farmacológicas y polifarmacia.</w:t>
      </w:r>
    </w:p>
    <w:p>
      <w:pPr/>
      <w:r>
        <w:rPr>
          <w:b w:val="1"/>
          <w:bCs w:val="1"/>
        </w:rPr>
        <w:t xml:space="preserve">Cómo se evalúa:</w:t>
      </w:r>
      <w:r>
        <w:rPr/>
        <w:t xml:space="preserve"> Cuestionario de opción múltiple y preguntas abiertas breves sobre conceptos básicos.</w:t>
      </w:r>
    </w:p>
    <w:p>
      <w:pPr/>
      <w:r>
        <w:rPr>
          <w:b w:val="1"/>
          <w:bCs w:val="1"/>
        </w:rPr>
        <w:t xml:space="preserve">Instrumento sugerido:</w:t>
      </w:r>
      <w:r>
        <w:rPr/>
        <w:t xml:space="preserve"> Test escrito digital o en papel con 15 preguntas.</w:t>
      </w:r>
    </w:p>
    <w:p>
      <w:pPr/>
      <w:r>
        <w:rPr>
          <w:b w:val="1"/>
          <w:bCs w:val="1"/>
        </w:rPr>
        <w:t xml:space="preserve">Evaluación Formativa</w:t>
      </w:r>
    </w:p>
    <w:p>
      <w:pPr/>
      <w:r>
        <w:rPr>
          <w:b w:val="1"/>
          <w:bCs w:val="1"/>
        </w:rPr>
        <w:t xml:space="preserve">Qué se evalúa:</w:t>
      </w:r>
      <w:r>
        <w:rPr/>
        <w:t xml:space="preserve"> Progreso en la identificación, análisis y diseño de estrategias durante las actividades prácticas.</w:t>
      </w:r>
    </w:p>
    <w:p>
      <w:pPr/>
      <w:r>
        <w:rPr>
          <w:b w:val="1"/>
          <w:bCs w:val="1"/>
        </w:rPr>
        <w:t xml:space="preserve">Cómo se evalúa:</w:t>
      </w:r>
      <w:r>
        <w:rPr/>
        <w:t xml:space="preserve"> Revisión continua de informes, presentaciones y participación en discusiones grupales con retroalimentación oportuna.</w:t>
      </w:r>
    </w:p>
    <w:p>
      <w:pPr/>
      <w:r>
        <w:rPr>
          <w:b w:val="1"/>
          <w:bCs w:val="1"/>
        </w:rPr>
        <w:t xml:space="preserve">Instrumento sugerido:</w:t>
      </w:r>
      <w:r>
        <w:rPr/>
        <w:t xml:space="preserve"> Listas de cotejo para la evaluación de informes y rúbricas para presentaciones orales y protocolos.</w:t>
      </w:r>
    </w:p>
    <w:p>
      <w:pPr/>
      <w:r>
        <w:rPr>
          <w:b w:val="1"/>
          <w:bCs w:val="1"/>
        </w:rPr>
        <w:t xml:space="preserve">Evaluación Sumativa</w:t>
      </w:r>
    </w:p>
    <w:p>
      <w:pPr/>
      <w:r>
        <w:rPr>
          <w:b w:val="1"/>
          <w:bCs w:val="1"/>
        </w:rPr>
        <w:t xml:space="preserve">Qué se evalúa:</w:t>
      </w:r>
      <w:r>
        <w:rPr/>
        <w:t xml:space="preserve"> Competencia integral para identificar, analizar, diseñar y aplicar estrategias y protocolos relacionados con interacciones farmacológicas y polifarmacia.</w:t>
      </w:r>
    </w:p>
    <w:p>
      <w:pPr/>
      <w:r>
        <w:rPr>
          <w:b w:val="1"/>
          <w:bCs w:val="1"/>
        </w:rPr>
        <w:t xml:space="preserve">Cómo se evalúa:</w:t>
      </w:r>
      <w:r>
        <w:rPr/>
        <w:t xml:space="preserve"> Examen práctico con resolución de casos clínicos, elaboración de un plan de manejo y protocolo de monitoreo.</w:t>
      </w:r>
    </w:p>
    <w:p>
      <w:pPr/>
      <w:r>
        <w:rPr>
          <w:b w:val="1"/>
          <w:bCs w:val="1"/>
        </w:rPr>
        <w:t xml:space="preserve">Instrumento sugerido:</w:t>
      </w:r>
      <w:r>
        <w:rPr/>
        <w:t xml:space="preserve"> Examen estructurado con casos clínicos y preguntas abiertas, rubricado para evaluar el cumplimiento de los objetivos específicos.</w:t>
      </w:r>
    </w:p>
    <w:p/>
    <w:p>
      <w:pPr/>
      <w:r>
        <w:rPr>
          <w:color w:val="4a5568"/>
          <w:sz w:val="24"/>
          <w:szCs w:val="24"/>
          <w:b w:val="1"/>
          <w:bCs w:val="1"/>
        </w:rPr>
        <w:t xml:space="preserve">Unidad 13: Evaluación y Monitoreo Terapéutico</w:t>
      </w:r>
    </w:p>
    <w:p>
      <w:pPr/>
      <w:r>
        <w:rPr>
          <w:sz w:val="22"/>
          <w:szCs w:val="22"/>
          <w:b w:val="1"/>
          <w:bCs w:val="1"/>
        </w:rPr>
        <w:t xml:space="preserve">Objetivos de Aprendizaje</w:t>
      </w:r>
    </w:p>
    <w:p>
      <w:pPr>
        <w:numPr>
          <w:ilvl w:val="0"/>
          <w:numId w:val="127"/>
        </w:numPr>
      </w:pPr>
      <w:r>
        <w:rPr/>
        <w:t xml:space="preserve">Al finalizar la unidad, el estudiante será capaz de identificar y describir las principales herramientas y técnicas utilizadas en el monitoreo terapéutico para evaluar la eficacia y seguridad de tratamientos farmacológicos.</w:t>
      </w:r>
    </w:p>
    <w:p>
      <w:pPr>
        <w:numPr>
          <w:ilvl w:val="0"/>
          <w:numId w:val="127"/>
        </w:numPr>
      </w:pPr>
      <w:r>
        <w:rPr/>
        <w:t xml:space="preserve">Al finalizar la unidad, el estudiante será capaz de analizar y aplicar criterios clínicos y farmacológicos para interpretar resultados de monitoreo y ajustar planes terapéuticos integrales que consideren la cosmovisión comunitaria.</w:t>
      </w:r>
    </w:p>
    <w:p>
      <w:pPr>
        <w:numPr>
          <w:ilvl w:val="0"/>
          <w:numId w:val="127"/>
        </w:numPr>
      </w:pPr>
      <w:r>
        <w:rPr/>
        <w:t xml:space="preserve">Al finalizar la unidad, el estudiante será capaz de evaluar críticamente los riesgos y beneficios derivados del seguimiento farmacoterapéutico para prevenir la automedicación, sobremedicación y uso indebido de fármacos.</w:t>
      </w:r>
    </w:p>
    <w:p>
      <w:pPr>
        <w:numPr>
          <w:ilvl w:val="0"/>
          <w:numId w:val="127"/>
        </w:numPr>
      </w:pPr>
      <w:r>
        <w:rPr/>
        <w:t xml:space="preserve">Al finalizar la unidad, el estudiante será capaz de diseñar estrategias de monitoreo continuo que incorporen herramientas clínicas y bioquímicas, considerando factores socioeconómicos y éticos en la gestión del tratamiento farmacológico.</w:t>
      </w:r>
    </w:p>
    <w:p>
      <w:pPr/>
      <w:r>
        <w:rPr>
          <w:sz w:val="22"/>
          <w:szCs w:val="22"/>
          <w:b w:val="1"/>
          <w:bCs w:val="1"/>
        </w:rPr>
        <w:t xml:space="preserve">Contenidos Temáticos</w:t>
      </w:r>
    </w:p>
    <w:p>
      <w:pPr/>
      <w:r>
        <w:rPr>
          <w:b w:val="1"/>
          <w:bCs w:val="1"/>
        </w:rPr>
        <w:t xml:space="preserve">1. Introducción al Monitoreo Terapéutico</w:t>
      </w:r>
    </w:p>
    <w:p>
      <w:pPr>
        <w:numPr>
          <w:ilvl w:val="0"/>
          <w:numId w:val="128"/>
        </w:numPr>
      </w:pPr>
      <w:r>
        <w:rPr/>
        <w:t xml:space="preserve">Concepto y objetivos del monitoreo terapéutico.</w:t>
      </w:r>
    </w:p>
    <w:p>
      <w:pPr>
        <w:numPr>
          <w:ilvl w:val="0"/>
          <w:numId w:val="128"/>
        </w:numPr>
      </w:pPr>
      <w:r>
        <w:rPr/>
        <w:t xml:space="preserve">Importancia en la farmacología clínica y en la seguridad del paciente.</w:t>
      </w:r>
    </w:p>
    <w:p>
      <w:pPr>
        <w:numPr>
          <w:ilvl w:val="0"/>
          <w:numId w:val="128"/>
        </w:numPr>
      </w:pPr>
      <w:r>
        <w:rPr/>
        <w:t xml:space="preserve">Relación entre monitoreo terapéutico y cosmovisión comunitaria.</w:t>
      </w:r>
    </w:p>
    <w:p>
      <w:pPr/>
      <w:r>
        <w:rPr>
          <w:b w:val="1"/>
          <w:bCs w:val="1"/>
        </w:rPr>
        <w:t xml:space="preserve">2. Herramientas y Técnicas para el Monitoreo Terapéutico</w:t>
      </w:r>
    </w:p>
    <w:p>
      <w:pPr>
        <w:numPr>
          <w:ilvl w:val="0"/>
          <w:numId w:val="129"/>
        </w:numPr>
      </w:pPr>
      <w:r>
        <w:rPr/>
        <w:t xml:space="preserve">Herramientas clínicas: historia clínica, examen físico y evaluación de signos y síntomas.</w:t>
      </w:r>
    </w:p>
    <w:p>
      <w:pPr>
        <w:numPr>
          <w:ilvl w:val="0"/>
          <w:numId w:val="129"/>
        </w:numPr>
      </w:pPr>
      <w:r>
        <w:rPr/>
        <w:t xml:space="preserve">Herramientas bioquímicas: análisis de laboratorio, niveles plasmáticos de fármacos, biomarcadores.</w:t>
      </w:r>
    </w:p>
    <w:p>
      <w:pPr>
        <w:numPr>
          <w:ilvl w:val="0"/>
          <w:numId w:val="129"/>
        </w:numPr>
      </w:pPr>
      <w:r>
        <w:rPr/>
        <w:t xml:space="preserve">Técnicas de monitoreo: farmacocinéticas, farmacodinámicas y farmacogenéticas.</w:t>
      </w:r>
    </w:p>
    <w:p>
      <w:pPr>
        <w:numPr>
          <w:ilvl w:val="0"/>
          <w:numId w:val="129"/>
        </w:numPr>
      </w:pPr>
      <w:r>
        <w:rPr/>
        <w:t xml:space="preserve">Tecnologías emergentes en monitoreo: dispositivos portátiles, telemedicina y aplicaciones móviles.</w:t>
      </w:r>
    </w:p>
    <w:p>
      <w:pPr/>
      <w:r>
        <w:rPr>
          <w:b w:val="1"/>
          <w:bCs w:val="1"/>
        </w:rPr>
        <w:t xml:space="preserve">3. Interpretación de Resultados y Ajuste Terapéutico</w:t>
      </w:r>
    </w:p>
    <w:p>
      <w:pPr>
        <w:numPr>
          <w:ilvl w:val="0"/>
          <w:numId w:val="130"/>
        </w:numPr>
      </w:pPr>
      <w:r>
        <w:rPr/>
        <w:t xml:space="preserve">Criterios clínicos para evaluar eficacia y seguridad del tratamiento.</w:t>
      </w:r>
    </w:p>
    <w:p>
      <w:pPr>
        <w:numPr>
          <w:ilvl w:val="0"/>
          <w:numId w:val="130"/>
        </w:numPr>
      </w:pPr>
      <w:r>
        <w:rPr/>
        <w:t xml:space="preserve">Interpretación de niveles plasmáticos y resultados bioquímicos.</w:t>
      </w:r>
    </w:p>
    <w:p>
      <w:pPr>
        <w:numPr>
          <w:ilvl w:val="0"/>
          <w:numId w:val="130"/>
        </w:numPr>
      </w:pPr>
      <w:r>
        <w:rPr/>
        <w:t xml:space="preserve">Consideración de factores individuales: edad, peso, comorbilidades, y cosmovisión comunitaria.</w:t>
      </w:r>
    </w:p>
    <w:p>
      <w:pPr>
        <w:numPr>
          <w:ilvl w:val="0"/>
          <w:numId w:val="130"/>
        </w:numPr>
      </w:pPr>
      <w:r>
        <w:rPr/>
        <w:t xml:space="preserve">Diseño y ajuste de planes terapéuticos integrales.</w:t>
      </w:r>
    </w:p>
    <w:p>
      <w:pPr/>
      <w:r>
        <w:rPr>
          <w:b w:val="1"/>
          <w:bCs w:val="1"/>
        </w:rPr>
        <w:t xml:space="preserve">4. Evaluación Crítica de Riesgos y Beneficios en el Seguimiento Farmacoterapéutico</w:t>
      </w:r>
    </w:p>
    <w:p>
      <w:pPr>
        <w:numPr>
          <w:ilvl w:val="0"/>
          <w:numId w:val="131"/>
        </w:numPr>
      </w:pPr>
      <w:r>
        <w:rPr/>
        <w:t xml:space="preserve">Identificación de riesgos: automedicación, sobremedicación, interacciones y efectos adversos.</w:t>
      </w:r>
    </w:p>
    <w:p>
      <w:pPr>
        <w:numPr>
          <w:ilvl w:val="0"/>
          <w:numId w:val="131"/>
        </w:numPr>
      </w:pPr>
      <w:r>
        <w:rPr/>
        <w:t xml:space="preserve">Beneficios del seguimiento continuo en la adherencia y resultados terapéuticos.</w:t>
      </w:r>
    </w:p>
    <w:p>
      <w:pPr>
        <w:numPr>
          <w:ilvl w:val="0"/>
          <w:numId w:val="131"/>
        </w:numPr>
      </w:pPr>
      <w:r>
        <w:rPr/>
        <w:t xml:space="preserve">Prevención y manejo de uso indebido de fármacos desde una perspectiva comunitaria.</w:t>
      </w:r>
    </w:p>
    <w:p>
      <w:pPr/>
      <w:r>
        <w:rPr>
          <w:b w:val="1"/>
          <w:bCs w:val="1"/>
        </w:rPr>
        <w:t xml:space="preserve">5. Diseño de Estrategias de Monitoreo Continuo</w:t>
      </w:r>
    </w:p>
    <w:p>
      <w:pPr>
        <w:numPr>
          <w:ilvl w:val="0"/>
          <w:numId w:val="132"/>
        </w:numPr>
      </w:pPr>
      <w:r>
        <w:rPr/>
        <w:t xml:space="preserve">Integración de herramientas clínicas y bioquímicas en protocolos de seguimiento.</w:t>
      </w:r>
    </w:p>
    <w:p>
      <w:pPr>
        <w:numPr>
          <w:ilvl w:val="0"/>
          <w:numId w:val="132"/>
        </w:numPr>
      </w:pPr>
      <w:r>
        <w:rPr/>
        <w:t xml:space="preserve">Incorporación de factores socioeconómicos y éticos en la gestión farmacológica.</w:t>
      </w:r>
    </w:p>
    <w:p>
      <w:pPr>
        <w:numPr>
          <w:ilvl w:val="0"/>
          <w:numId w:val="132"/>
        </w:numPr>
      </w:pPr>
      <w:r>
        <w:rPr/>
        <w:t xml:space="preserve">Rol del equipo multidisciplinario y participación comunitaria.</w:t>
      </w:r>
    </w:p>
    <w:p>
      <w:pPr>
        <w:numPr>
          <w:ilvl w:val="0"/>
          <w:numId w:val="132"/>
        </w:numPr>
      </w:pPr>
      <w:r>
        <w:rPr/>
        <w:t xml:space="preserve">Evaluación y mejora continua de estrategias de monitoreo.</w:t>
      </w:r>
    </w:p>
    <w:p>
      <w:pPr/>
      <w:r>
        <w:rPr>
          <w:sz w:val="22"/>
          <w:szCs w:val="22"/>
          <w:b w:val="1"/>
          <w:bCs w:val="1"/>
        </w:rPr>
        <w:t xml:space="preserve">Actividades</w:t>
      </w:r>
    </w:p>
    <w:p>
      <w:pPr/>
      <w:r>
        <w:rPr>
          <w:b w:val="1"/>
          <w:bCs w:val="1"/>
        </w:rPr>
        <w:t xml:space="preserve">Actividad 1: Mapeo de Herramientas y Técnicas de Monitoreo</w:t>
      </w:r>
    </w:p>
    <w:p>
      <w:pPr/>
      <w:r>
        <w:rPr>
          <w:b w:val="1"/>
          <w:bCs w:val="1"/>
        </w:rPr>
        <w:t xml:space="preserve">Objetivo:</w:t>
      </w:r>
      <w:r>
        <w:rPr/>
        <w:t xml:space="preserve"> Identificar y describir las principales herramientas y técnicas utilizadas en el monitoreo terapéutico (Objetivo 1).</w:t>
      </w:r>
    </w:p>
    <w:p>
      <w:pPr/>
      <w:r>
        <w:rPr>
          <w:b w:val="1"/>
          <w:bCs w:val="1"/>
        </w:rPr>
        <w:t xml:space="preserve">Descripción:</w:t>
      </w:r>
    </w:p>
    <w:p>
      <w:pPr>
        <w:numPr>
          <w:ilvl w:val="0"/>
          <w:numId w:val="133"/>
        </w:numPr>
      </w:pPr>
      <w:r>
        <w:rPr/>
        <w:t xml:space="preserve">Dividir a los estudiantes en grupos pequeños.</w:t>
      </w:r>
    </w:p>
    <w:p>
      <w:pPr>
        <w:numPr>
          <w:ilvl w:val="0"/>
          <w:numId w:val="133"/>
        </w:numPr>
      </w:pPr>
      <w:r>
        <w:rPr/>
        <w:t xml:space="preserve">Asignar a cada grupo una categoría de herramientas (clínicas, bioquímicas, técnicas).</w:t>
      </w:r>
    </w:p>
    <w:p>
      <w:pPr>
        <w:numPr>
          <w:ilvl w:val="0"/>
          <w:numId w:val="133"/>
        </w:numPr>
      </w:pPr>
      <w:r>
        <w:rPr/>
        <w:t xml:space="preserve">Cada grupo investigará y describirá las características, ventajas y limitaciones de las herramientas asignadas.</w:t>
      </w:r>
    </w:p>
    <w:p>
      <w:pPr>
        <w:numPr>
          <w:ilvl w:val="0"/>
          <w:numId w:val="133"/>
        </w:numPr>
      </w:pPr>
      <w:r>
        <w:rPr/>
        <w:t xml:space="preserve">Presentarán un resumen visual (mapa conceptual o cuadro comparativo) a la clase.</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comparativo presentado y discutido en clase.</w:t>
      </w:r>
    </w:p>
    <w:p>
      <w:pPr/>
      <w:r>
        <w:rPr>
          <w:b w:val="1"/>
          <w:bCs w:val="1"/>
        </w:rPr>
        <w:t xml:space="preserve">Duración estimada:</w:t>
      </w:r>
      <w:r>
        <w:rPr/>
        <w:t xml:space="preserve"> 90 minutos.</w:t>
      </w:r>
    </w:p>
    <w:p>
      <w:pPr/>
      <w:r>
        <w:rPr>
          <w:b w:val="1"/>
          <w:bCs w:val="1"/>
        </w:rPr>
        <w:t xml:space="preserve">Actividad 2: Análisis de Casos para Interpretación y Ajuste Terapéutico</w:t>
      </w:r>
    </w:p>
    <w:p>
      <w:pPr/>
      <w:r>
        <w:rPr>
          <w:b w:val="1"/>
          <w:bCs w:val="1"/>
        </w:rPr>
        <w:t xml:space="preserve">Objetivo:</w:t>
      </w:r>
      <w:r>
        <w:rPr/>
        <w:t xml:space="preserve"> Analizar y aplicar criterios clínicos y farmacológicos para interpretar resultados de monitoreo y ajustar planes terapéuticos integrales (Objetivo 2).</w:t>
      </w:r>
    </w:p>
    <w:p>
      <w:pPr/>
      <w:r>
        <w:rPr>
          <w:b w:val="1"/>
          <w:bCs w:val="1"/>
        </w:rPr>
        <w:t xml:space="preserve">Descripción:</w:t>
      </w:r>
    </w:p>
    <w:p>
      <w:pPr>
        <w:numPr>
          <w:ilvl w:val="0"/>
          <w:numId w:val="134"/>
        </w:numPr>
      </w:pPr>
      <w:r>
        <w:rPr/>
        <w:t xml:space="preserve">Presentar casos clínicos reales o simulados con datos de monitoreo terapéutico (signos clínicos, niveles plasmáticos, resultados de laboratorio).</w:t>
      </w:r>
    </w:p>
    <w:p>
      <w:pPr>
        <w:numPr>
          <w:ilvl w:val="0"/>
          <w:numId w:val="134"/>
        </w:numPr>
      </w:pPr>
      <w:r>
        <w:rPr/>
        <w:t xml:space="preserve">Individualmente o en parejas, los estudiantes interpretan los datos considerando factores personales y cosmovisión comunitaria.</w:t>
      </w:r>
    </w:p>
    <w:p>
      <w:pPr>
        <w:numPr>
          <w:ilvl w:val="0"/>
          <w:numId w:val="134"/>
        </w:numPr>
      </w:pPr>
      <w:r>
        <w:rPr/>
        <w:t xml:space="preserve">Proponen ajustes al plan terapéutico, justificando cada decisión.</w:t>
      </w:r>
    </w:p>
    <w:p>
      <w:pPr>
        <w:numPr>
          <w:ilvl w:val="0"/>
          <w:numId w:val="134"/>
        </w:numPr>
      </w:pPr>
      <w:r>
        <w:rPr/>
        <w:t xml:space="preserve">Se realiza una puesta en común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breve con interpretación y plan ajustado.</w:t>
      </w:r>
    </w:p>
    <w:p>
      <w:pPr/>
      <w:r>
        <w:rPr>
          <w:b w:val="1"/>
          <w:bCs w:val="1"/>
        </w:rPr>
        <w:t xml:space="preserve">Duración estimada:</w:t>
      </w:r>
      <w:r>
        <w:rPr/>
        <w:t xml:space="preserve"> 2 horas.</w:t>
      </w:r>
    </w:p>
    <w:p>
      <w:pPr/>
      <w:r>
        <w:rPr>
          <w:b w:val="1"/>
          <w:bCs w:val="1"/>
        </w:rPr>
        <w:t xml:space="preserve">Actividad 3: Debate sobre Riesgos y Beneficios del Seguimiento Farmacoterapéutico</w:t>
      </w:r>
    </w:p>
    <w:p>
      <w:pPr/>
      <w:r>
        <w:rPr>
          <w:b w:val="1"/>
          <w:bCs w:val="1"/>
        </w:rPr>
        <w:t xml:space="preserve">Objetivo:</w:t>
      </w:r>
      <w:r>
        <w:rPr/>
        <w:t xml:space="preserve"> Evaluar críticamente los riesgos y beneficios derivados del seguimiento farmacoterapéutico para prevenir automedicación, sobremedicación y uso indebido de fármacos (Objetivo 3).</w:t>
      </w:r>
    </w:p>
    <w:p>
      <w:pPr/>
      <w:r>
        <w:rPr>
          <w:b w:val="1"/>
          <w:bCs w:val="1"/>
        </w:rPr>
        <w:t xml:space="preserve">Descripción:</w:t>
      </w:r>
    </w:p>
    <w:p>
      <w:pPr>
        <w:numPr>
          <w:ilvl w:val="0"/>
          <w:numId w:val="135"/>
        </w:numPr>
      </w:pPr>
      <w:r>
        <w:rPr/>
        <w:t xml:space="preserve">Dividir la clase en dos grupos: uno defenderá los beneficios del seguimiento farmacoterapéutico y el otro expondrá los riesgos asociados a la falta de seguimiento.</w:t>
      </w:r>
    </w:p>
    <w:p>
      <w:pPr>
        <w:numPr>
          <w:ilvl w:val="0"/>
          <w:numId w:val="135"/>
        </w:numPr>
      </w:pPr>
      <w:r>
        <w:rPr/>
        <w:t xml:space="preserve">Cada grupo prepara argumentos basados en evidencia científica y ejemplos comunitarios.</w:t>
      </w:r>
    </w:p>
    <w:p>
      <w:pPr>
        <w:numPr>
          <w:ilvl w:val="0"/>
          <w:numId w:val="135"/>
        </w:numPr>
      </w:pPr>
      <w:r>
        <w:rPr/>
        <w:t xml:space="preserve">Se realiza el debate con moderación docente y se concluye con una reflexión conjunta.</w:t>
      </w:r>
    </w:p>
    <w:p>
      <w:pPr/>
      <w:r>
        <w:rPr>
          <w:b w:val="1"/>
          <w:bCs w:val="1"/>
        </w:rPr>
        <w:t xml:space="preserve">Organización:</w:t>
      </w:r>
      <w:r>
        <w:rPr/>
        <w:t xml:space="preserve"> Grupos grandes (mitad clase).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Diseño de Estrategias de Monitoreo Integrales</w:t>
      </w:r>
    </w:p>
    <w:p>
      <w:pPr/>
      <w:r>
        <w:rPr>
          <w:b w:val="1"/>
          <w:bCs w:val="1"/>
        </w:rPr>
        <w:t xml:space="preserve">Objetivo:</w:t>
      </w:r>
      <w:r>
        <w:rPr/>
        <w:t xml:space="preserve"> Diseñar estrategias de monitoreo continuo que incorporen herramientas clínicas y bioquímicas, considerando factores socioeconómicos y éticos en la gestión del tratamiento farmacológico (Objetivo 4).</w:t>
      </w:r>
    </w:p>
    <w:p>
      <w:pPr/>
      <w:r>
        <w:rPr>
          <w:b w:val="1"/>
          <w:bCs w:val="1"/>
        </w:rPr>
        <w:t xml:space="preserve">Descripción:</w:t>
      </w:r>
    </w:p>
    <w:p>
      <w:pPr>
        <w:numPr>
          <w:ilvl w:val="0"/>
          <w:numId w:val="136"/>
        </w:numPr>
      </w:pPr>
      <w:r>
        <w:rPr/>
        <w:t xml:space="preserve">En grupos, los estudiantes elaboran un protocolo de monitoreo para un caso clínico específico, integrando herramientas y considerando contexto socioeconómico y ético.</w:t>
      </w:r>
    </w:p>
    <w:p>
      <w:pPr>
        <w:numPr>
          <w:ilvl w:val="0"/>
          <w:numId w:val="136"/>
        </w:numPr>
      </w:pPr>
      <w:r>
        <w:rPr/>
        <w:t xml:space="preserve">Incluyen roles del equipo multidisciplinario y mecanismos para la participación comunitaria.</w:t>
      </w:r>
    </w:p>
    <w:p>
      <w:pPr>
        <w:numPr>
          <w:ilvl w:val="0"/>
          <w:numId w:val="136"/>
        </w:numPr>
      </w:pPr>
      <w:r>
        <w:rPr/>
        <w:t xml:space="preserve">Presentan el protocolo a la clase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Protocolo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y técnicas de monitoreo terapéutico y comprensión básica de la importancia del seguimiento farmacoterapéutico.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Progreso en la identificación de herramientas, interpretación de resultados, análisis crítico y diseño de estrategias.</w:t>
      </w:r>
    </w:p>
    <w:p>
      <w:pPr/>
      <w:r>
        <w:rPr>
          <w:b w:val="1"/>
          <w:bCs w:val="1"/>
        </w:rPr>
        <w:t xml:space="preserve">Cómo se evalúa:</w:t>
      </w:r>
      <w:r>
        <w:rPr/>
        <w:t xml:space="preserve"> Revisión y retroalimentación continua de actividades grupales e individuales, participación en debates y presentaciones.</w:t>
      </w:r>
    </w:p>
    <w:p>
      <w:pPr/>
      <w:r>
        <w:rPr>
          <w:b w:val="1"/>
          <w:bCs w:val="1"/>
        </w:rPr>
        <w:t xml:space="preserve">Instrumento sugerido:</w:t>
      </w:r>
      <w:r>
        <w:rPr/>
        <w:t xml:space="preserve"> Rúbricas para presentación de mapas conceptuales, informes de casos, debates y protocolos de monitoreo.</w:t>
      </w:r>
    </w:p>
    <w:p>
      <w:pPr/>
      <w:r>
        <w:rPr>
          <w:b w:val="1"/>
          <w:bCs w:val="1"/>
        </w:rPr>
        <w:t xml:space="preserve">Evaluación Sumativa</w:t>
      </w:r>
    </w:p>
    <w:p>
      <w:pPr/>
      <w:r>
        <w:rPr>
          <w:b w:val="1"/>
          <w:bCs w:val="1"/>
        </w:rPr>
        <w:t xml:space="preserve">Qué se evalúa:</w:t>
      </w:r>
      <w:r>
        <w:rPr/>
        <w:t xml:space="preserve"> Competencia integral para aplicar conocimientos y habilidades en monitoreo terapéutico, interpretación clínica y farmacológica, evaluación crítica de riesgos y beneficios, y diseño de estrategias integrales.</w:t>
      </w:r>
    </w:p>
    <w:p>
      <w:pPr/>
      <w:r>
        <w:rPr>
          <w:b w:val="1"/>
          <w:bCs w:val="1"/>
        </w:rPr>
        <w:t xml:space="preserve">Cómo se evalúa:</w:t>
      </w:r>
      <w:r>
        <w:rPr/>
        <w:t xml:space="preserve"> Examen escrito con preguntas de desarrollo y aplicación práctica; entrega final de un proyecto integrador que incluya análisis de caso y diseño de un plan de monitoreo.</w:t>
      </w:r>
    </w:p>
    <w:p>
      <w:pPr/>
      <w:r>
        <w:rPr>
          <w:b w:val="1"/>
          <w:bCs w:val="1"/>
        </w:rPr>
        <w:t xml:space="preserve">Instrumento sugerido:</w:t>
      </w:r>
      <w:r>
        <w:rPr/>
        <w:t xml:space="preserve"> Examen escrito y rúbrica para evaluación del proyecto integrador.</w:t>
      </w:r>
    </w:p>
    <w:p/>
    <w:p>
      <w:pPr/>
      <w:r>
        <w:rPr>
          <w:color w:val="4a5568"/>
          <w:sz w:val="24"/>
          <w:szCs w:val="24"/>
          <w:b w:val="1"/>
          <w:bCs w:val="1"/>
        </w:rPr>
        <w:t xml:space="preserve">Unidad 14: Farmacología Pediátrica y Geriátrica</w:t>
      </w:r>
    </w:p>
    <w:p>
      <w:pPr/>
      <w:r>
        <w:rPr>
          <w:sz w:val="22"/>
          <w:szCs w:val="22"/>
          <w:b w:val="1"/>
          <w:bCs w:val="1"/>
        </w:rPr>
        <w:t xml:space="preserve">Objetivos de Aprendizaje</w:t>
      </w:r>
    </w:p>
    <w:p>
      <w:pPr>
        <w:numPr>
          <w:ilvl w:val="0"/>
          <w:numId w:val="137"/>
        </w:numPr>
      </w:pPr>
      <w:r>
        <w:rPr/>
        <w:t xml:space="preserve">Al finalizar la unidad, el estudiante será capaz de analizar las diferencias farmacocinéticas y farmacodinámicas entre poblaciones pediátricas y geriátricas para diseñar planes terapéuticos seguros y efectivos.</w:t>
      </w:r>
    </w:p>
    <w:p>
      <w:pPr>
        <w:numPr>
          <w:ilvl w:val="0"/>
          <w:numId w:val="137"/>
        </w:numPr>
      </w:pPr>
      <w:r>
        <w:rPr/>
        <w:t xml:space="preserve">Al finalizar la unidad, el estudiante será capaz de identificar las principales consideraciones clínicas y riesgos asociados al uso de fármacos en niños y adultos mayores, evaluando casos prácticos y literatura científica.</w:t>
      </w:r>
    </w:p>
    <w:p>
      <w:pPr>
        <w:numPr>
          <w:ilvl w:val="0"/>
          <w:numId w:val="137"/>
        </w:numPr>
      </w:pPr>
      <w:r>
        <w:rPr/>
        <w:t xml:space="preserve">Al finalizar la unidad, el estudiante será capaz de seleccionar estrategias terapéuticas integrales que incorporen la cosmovisión comunitaria y recursos regionales para el manejo farmacológico en poblaciones vulnerables.</w:t>
      </w:r>
    </w:p>
    <w:p>
      <w:pPr>
        <w:numPr>
          <w:ilvl w:val="0"/>
          <w:numId w:val="137"/>
        </w:numPr>
      </w:pPr>
      <w:r>
        <w:rPr/>
        <w:t xml:space="preserve">Al finalizar la unidad, el estudiante será capaz de evaluar críticamente los efectos adversos y la polifarmacia en pacientes pediátricos y geriátricos, proponiendo alternativas para minimizar riesgos.</w:t>
      </w:r>
    </w:p>
    <w:p>
      <w:pPr>
        <w:numPr>
          <w:ilvl w:val="0"/>
          <w:numId w:val="137"/>
        </w:numPr>
      </w:pPr>
      <w:r>
        <w:rPr/>
        <w:t xml:space="preserve">Al finalizar la unidad, el estudiante será capaz de diseñar recomendaciones éticas y socioeconómicas para el uso racional de medicamentos en niños y adultos mayores, considerando el contexto comunitario y la prevención de automedicación.</w:t>
      </w:r>
    </w:p>
    <w:p>
      <w:pPr/>
      <w:r>
        <w:rPr>
          <w:sz w:val="22"/>
          <w:szCs w:val="22"/>
          <w:b w:val="1"/>
          <w:bCs w:val="1"/>
        </w:rPr>
        <w:t xml:space="preserve">Contenidos Temáticos</w:t>
      </w:r>
    </w:p>
    <w:p>
      <w:pPr/>
      <w:r>
        <w:rPr>
          <w:b w:val="1"/>
          <w:bCs w:val="1"/>
        </w:rPr>
        <w:t xml:space="preserve">1. Introducción a la Farmacología en Poblaciones Vulnerables</w:t>
      </w:r>
    </w:p>
    <w:p>
      <w:pPr>
        <w:numPr>
          <w:ilvl w:val="0"/>
          <w:numId w:val="138"/>
        </w:numPr>
      </w:pPr>
      <w:r>
        <w:rPr/>
        <w:t xml:space="preserve">Definición y relevancia de la farmacología pediátrica y geriátrica: importancia clínica y social.</w:t>
      </w:r>
    </w:p>
    <w:p>
      <w:pPr>
        <w:numPr>
          <w:ilvl w:val="0"/>
          <w:numId w:val="138"/>
        </w:numPr>
      </w:pPr>
      <w:r>
        <w:rPr/>
        <w:t xml:space="preserve">Conceptos básicos de farmacocinética y farmacodinámica: revisión para comprensión aplicada.</w:t>
      </w:r>
    </w:p>
    <w:p>
      <w:pPr>
        <w:numPr>
          <w:ilvl w:val="0"/>
          <w:numId w:val="138"/>
        </w:numPr>
      </w:pPr>
      <w:r>
        <w:rPr/>
        <w:t xml:space="preserve">Panorama general de las diferencias fisiológicas en niños y adultos mayores que afectan el manejo farmacológico.</w:t>
      </w:r>
    </w:p>
    <w:p>
      <w:pPr/>
      <w:r>
        <w:rPr>
          <w:b w:val="1"/>
          <w:bCs w:val="1"/>
        </w:rPr>
        <w:t xml:space="preserve">2. Farmacocinética en Pediatría y Geriatría</w:t>
      </w:r>
    </w:p>
    <w:p>
      <w:pPr>
        <w:numPr>
          <w:ilvl w:val="0"/>
          <w:numId w:val="139"/>
        </w:numPr>
      </w:pPr>
      <w:r>
        <w:rPr/>
        <w:t xml:space="preserve">Absorción: cambios en el tracto gastrointestinal, pH, motilidad, y su impacto en la biodisponibilidad.</w:t>
      </w:r>
    </w:p>
    <w:p>
      <w:pPr>
        <w:numPr>
          <w:ilvl w:val="0"/>
          <w:numId w:val="139"/>
        </w:numPr>
      </w:pPr>
      <w:r>
        <w:rPr/>
        <w:t xml:space="preserve">Distribución: variaciones en volumen de distribución, proteínas plasmáticas y composición corporal.</w:t>
      </w:r>
    </w:p>
    <w:p>
      <w:pPr>
        <w:numPr>
          <w:ilvl w:val="0"/>
          <w:numId w:val="139"/>
        </w:numPr>
      </w:pPr>
      <w:r>
        <w:rPr/>
        <w:t xml:space="preserve">Metabolismo: maduración enzimática en niños y disminución funcional en geriatría.</w:t>
      </w:r>
    </w:p>
    <w:p>
      <w:pPr>
        <w:numPr>
          <w:ilvl w:val="0"/>
          <w:numId w:val="139"/>
        </w:numPr>
      </w:pPr>
      <w:r>
        <w:rPr/>
        <w:t xml:space="preserve">Eliminación: función renal en desarrollo y declinante, implicaciones para dosificación.</w:t>
      </w:r>
    </w:p>
    <w:p>
      <w:pPr>
        <w:numPr>
          <w:ilvl w:val="0"/>
          <w:numId w:val="139"/>
        </w:numPr>
      </w:pPr>
      <w:r>
        <w:rPr/>
        <w:t xml:space="preserve">Ejemplos clínicos de ajuste de dosis basados en farmacocinética diferencial.</w:t>
      </w:r>
    </w:p>
    <w:p>
      <w:pPr/>
      <w:r>
        <w:rPr>
          <w:b w:val="1"/>
          <w:bCs w:val="1"/>
        </w:rPr>
        <w:t xml:space="preserve">3. Farmacodinámica en Niños y Adultos Mayores</w:t>
      </w:r>
    </w:p>
    <w:p>
      <w:pPr>
        <w:numPr>
          <w:ilvl w:val="0"/>
          <w:numId w:val="140"/>
        </w:numPr>
      </w:pPr>
      <w:r>
        <w:rPr/>
        <w:t xml:space="preserve">Interacciones receptorales y sensibilidad a fármacos en diferentes edades.</w:t>
      </w:r>
    </w:p>
    <w:p>
      <w:pPr>
        <w:numPr>
          <w:ilvl w:val="0"/>
          <w:numId w:val="140"/>
        </w:numPr>
      </w:pPr>
      <w:r>
        <w:rPr/>
        <w:t xml:space="preserve">Diferencias en respuesta terapéutica y efectos adversos entre pediatría y geriatría.</w:t>
      </w:r>
    </w:p>
    <w:p>
      <w:pPr>
        <w:numPr>
          <w:ilvl w:val="0"/>
          <w:numId w:val="140"/>
        </w:numPr>
      </w:pPr>
      <w:r>
        <w:rPr/>
        <w:t xml:space="preserve">Implicaciones para selección y monitoreo de medicamentos.</w:t>
      </w:r>
    </w:p>
    <w:p>
      <w:pPr/>
      <w:r>
        <w:rPr>
          <w:b w:val="1"/>
          <w:bCs w:val="1"/>
        </w:rPr>
        <w:t xml:space="preserve">4. Consideraciones Clínicas y Riesgos en el Uso de Fármacos</w:t>
      </w:r>
    </w:p>
    <w:p>
      <w:pPr>
        <w:numPr>
          <w:ilvl w:val="0"/>
          <w:numId w:val="141"/>
        </w:numPr>
      </w:pPr>
      <w:r>
        <w:rPr/>
        <w:t xml:space="preserve">Identificación de riesgos asociados al uso de medicamentos en niños y adultos mayores.</w:t>
      </w:r>
    </w:p>
    <w:p>
      <w:pPr>
        <w:numPr>
          <w:ilvl w:val="0"/>
          <w:numId w:val="141"/>
        </w:numPr>
      </w:pPr>
      <w:r>
        <w:rPr/>
        <w:t xml:space="preserve">Evaluación de casos prácticos: análisis crítico de situaciones clínicas reales y literatura científica.</w:t>
      </w:r>
    </w:p>
    <w:p>
      <w:pPr>
        <w:numPr>
          <w:ilvl w:val="0"/>
          <w:numId w:val="141"/>
        </w:numPr>
      </w:pPr>
      <w:r>
        <w:rPr/>
        <w:t xml:space="preserve">Impacto de enfermedades crónicas y comorbilidades en la terapia farmacológica.</w:t>
      </w:r>
    </w:p>
    <w:p>
      <w:pPr/>
      <w:r>
        <w:rPr>
          <w:b w:val="1"/>
          <w:bCs w:val="1"/>
        </w:rPr>
        <w:t xml:space="preserve">5. Polifarmacia y Efectos Adversos en Poblaciones Vulnerables</w:t>
      </w:r>
    </w:p>
    <w:p>
      <w:pPr>
        <w:numPr>
          <w:ilvl w:val="0"/>
          <w:numId w:val="142"/>
        </w:numPr>
      </w:pPr>
      <w:r>
        <w:rPr/>
        <w:t xml:space="preserve">Definición y prevalencia de la polifarmacia en geriatría y pediatría.</w:t>
      </w:r>
    </w:p>
    <w:p>
      <w:pPr>
        <w:numPr>
          <w:ilvl w:val="0"/>
          <w:numId w:val="142"/>
        </w:numPr>
      </w:pPr>
      <w:r>
        <w:rPr/>
        <w:t xml:space="preserve">Principales efectos adversos relacionados con polifarmacia y estrategias para su minimización.</w:t>
      </w:r>
    </w:p>
    <w:p>
      <w:pPr>
        <w:numPr>
          <w:ilvl w:val="0"/>
          <w:numId w:val="142"/>
        </w:numPr>
      </w:pPr>
      <w:r>
        <w:rPr/>
        <w:t xml:space="preserve">Herramientas y métodos para la evaluación y prevención de reacciones adversas.</w:t>
      </w:r>
    </w:p>
    <w:p>
      <w:pPr/>
      <w:r>
        <w:rPr>
          <w:b w:val="1"/>
          <w:bCs w:val="1"/>
        </w:rPr>
        <w:t xml:space="preserve">6. Estrategias Terapéuticas Integrales con Cosmovisión Comunitaria</w:t>
      </w:r>
    </w:p>
    <w:p>
      <w:pPr>
        <w:numPr>
          <w:ilvl w:val="0"/>
          <w:numId w:val="143"/>
        </w:numPr>
      </w:pPr>
      <w:r>
        <w:rPr/>
        <w:t xml:space="preserve">Concepto de cosmovisión comunitaria y su importancia en el manejo farmacológico.</w:t>
      </w:r>
    </w:p>
    <w:p>
      <w:pPr>
        <w:numPr>
          <w:ilvl w:val="0"/>
          <w:numId w:val="143"/>
        </w:numPr>
      </w:pPr>
      <w:r>
        <w:rPr/>
        <w:t xml:space="preserve">Incorporación de recursos tradicionales y regionales en el diseño de planes terapéuticos.</w:t>
      </w:r>
    </w:p>
    <w:p>
      <w:pPr>
        <w:numPr>
          <w:ilvl w:val="0"/>
          <w:numId w:val="143"/>
        </w:numPr>
      </w:pPr>
      <w:r>
        <w:rPr/>
        <w:t xml:space="preserve">Ejemplos de integración terapéutica en contextos comunitarios específicos.</w:t>
      </w:r>
    </w:p>
    <w:p>
      <w:pPr/>
      <w:r>
        <w:rPr>
          <w:b w:val="1"/>
          <w:bCs w:val="1"/>
        </w:rPr>
        <w:t xml:space="preserve">7. Ética y Aspectos Socioeconómicos en el Uso Racional de Medicamentos</w:t>
      </w:r>
    </w:p>
    <w:p>
      <w:pPr>
        <w:numPr>
          <w:ilvl w:val="0"/>
          <w:numId w:val="144"/>
        </w:numPr>
      </w:pPr>
      <w:r>
        <w:rPr/>
        <w:t xml:space="preserve">Principios éticos en la prescripción y administración de medicamentos en niños y adultos mayores.</w:t>
      </w:r>
    </w:p>
    <w:p>
      <w:pPr>
        <w:numPr>
          <w:ilvl w:val="0"/>
          <w:numId w:val="144"/>
        </w:numPr>
      </w:pPr>
      <w:r>
        <w:rPr/>
        <w:t xml:space="preserve">Factores socioeconómicos que afectan el acceso y adherencia al tratamiento.</w:t>
      </w:r>
    </w:p>
    <w:p>
      <w:pPr>
        <w:numPr>
          <w:ilvl w:val="0"/>
          <w:numId w:val="144"/>
        </w:numPr>
      </w:pPr>
      <w:r>
        <w:rPr/>
        <w:t xml:space="preserve">Prevención de la automedicación y promoción del uso racional de fármacos en el contexto comunitario.</w:t>
      </w:r>
    </w:p>
    <w:p>
      <w:pPr>
        <w:numPr>
          <w:ilvl w:val="0"/>
          <w:numId w:val="144"/>
        </w:numPr>
      </w:pPr>
      <w:r>
        <w:rPr/>
        <w:t xml:space="preserve">Recomendaciones para el diseño de políticas y prácticas responsables en farmacoterapia.</w:t>
      </w:r>
    </w:p>
    <w:p>
      <w:pPr/>
      <w:r>
        <w:rPr>
          <w:sz w:val="22"/>
          <w:szCs w:val="22"/>
          <w:b w:val="1"/>
          <w:bCs w:val="1"/>
        </w:rPr>
        <w:t xml:space="preserve">Actividades</w:t>
      </w:r>
    </w:p>
    <w:p>
      <w:pPr/>
      <w:r>
        <w:rPr>
          <w:b w:val="1"/>
          <w:bCs w:val="1"/>
        </w:rPr>
        <w:t xml:space="preserve">Actividad 1: Análisis Comparativo de Farmacocinética y Farmacodinámica</w:t>
      </w:r>
    </w:p>
    <w:p>
      <w:pPr/>
      <w:r>
        <w:rPr>
          <w:b w:val="1"/>
          <w:bCs w:val="1"/>
        </w:rPr>
        <w:t xml:space="preserve">Objetivo:</w:t>
      </w:r>
      <w:r>
        <w:rPr/>
        <w:t xml:space="preserve"> Analizar las diferencias farmacocinéticas y farmacodinámicas entre poblaciones pediátricas y geriátricas para diseñar planes terapéuticos seguros y efectivos.</w:t>
      </w:r>
    </w:p>
    <w:p>
      <w:pPr/>
      <w:r>
        <w:rPr>
          <w:b w:val="1"/>
          <w:bCs w:val="1"/>
        </w:rPr>
        <w:t xml:space="preserve">Descripción:</w:t>
      </w:r>
    </w:p>
    <w:p>
      <w:pPr>
        <w:numPr>
          <w:ilvl w:val="0"/>
          <w:numId w:val="145"/>
        </w:numPr>
      </w:pPr>
      <w:r>
        <w:rPr/>
        <w:t xml:space="preserve">Proporcionar a los estudiantes un cuadro comparativo de parámetros farmacocinéticos y farmacodinámicos en pediatría y geriatría.</w:t>
      </w:r>
    </w:p>
    <w:p>
      <w:pPr>
        <w:numPr>
          <w:ilvl w:val="0"/>
          <w:numId w:val="145"/>
        </w:numPr>
      </w:pPr>
      <w:r>
        <w:rPr/>
        <w:t xml:space="preserve">En parejas, analizar un caso clínico donde se debe ajustar la dosificación de un fármaco específico.</w:t>
      </w:r>
    </w:p>
    <w:p>
      <w:pPr>
        <w:numPr>
          <w:ilvl w:val="0"/>
          <w:numId w:val="145"/>
        </w:numPr>
      </w:pPr>
      <w:r>
        <w:rPr/>
        <w:t xml:space="preserve">Discutir las implicaciones de las diferencias encontradas y proponer un plan de dosificación personalizado.</w:t>
      </w:r>
    </w:p>
    <w:p>
      <w:pPr>
        <w:numPr>
          <w:ilvl w:val="0"/>
          <w:numId w:val="145"/>
        </w:numPr>
      </w:pPr>
      <w:r>
        <w:rPr/>
        <w:t xml:space="preserve">Presentar las conclusiones al grupo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y presentación breve sobre el plan terapéutico ajustado.</w:t>
      </w:r>
    </w:p>
    <w:p>
      <w:pPr/>
      <w:r>
        <w:rPr>
          <w:b w:val="1"/>
          <w:bCs w:val="1"/>
        </w:rPr>
        <w:t xml:space="preserve">Duración estimada:</w:t>
      </w:r>
      <w:r>
        <w:rPr/>
        <w:t xml:space="preserve"> 2 horas</w:t>
      </w:r>
    </w:p>
    <w:p>
      <w:pPr/>
      <w:r>
        <w:rPr>
          <w:b w:val="1"/>
          <w:bCs w:val="1"/>
        </w:rPr>
        <w:t xml:space="preserve">Actividad 2: Evaluación Crítica de Casos Clínicos y Literatura Científica</w:t>
      </w:r>
    </w:p>
    <w:p>
      <w:pPr/>
      <w:r>
        <w:rPr>
          <w:b w:val="1"/>
          <w:bCs w:val="1"/>
        </w:rPr>
        <w:t xml:space="preserve">Objetivo:</w:t>
      </w:r>
      <w:r>
        <w:rPr/>
        <w:t xml:space="preserve"> Identificar consideraciones clínicas y riesgos asociados al uso de fármacos en niños y adultos mayores mediante análisis de casos prácticos y literatura científica.</w:t>
      </w:r>
    </w:p>
    <w:p>
      <w:pPr/>
      <w:r>
        <w:rPr>
          <w:b w:val="1"/>
          <w:bCs w:val="1"/>
        </w:rPr>
        <w:t xml:space="preserve">Descripción:</w:t>
      </w:r>
    </w:p>
    <w:p>
      <w:pPr>
        <w:numPr>
          <w:ilvl w:val="0"/>
          <w:numId w:val="146"/>
        </w:numPr>
      </w:pPr>
      <w:r>
        <w:rPr/>
        <w:t xml:space="preserve">Distribuir casos clínicos reales que involucren pacientes pediátricos y geriátricos con uso problemático de medicamentos.</w:t>
      </w:r>
    </w:p>
    <w:p>
      <w:pPr>
        <w:numPr>
          <w:ilvl w:val="0"/>
          <w:numId w:val="146"/>
        </w:numPr>
      </w:pPr>
      <w:r>
        <w:rPr/>
        <w:t xml:space="preserve">En grupos pequeños, revisar artículos científicos seleccionados relacionados con cada caso.</w:t>
      </w:r>
    </w:p>
    <w:p>
      <w:pPr>
        <w:numPr>
          <w:ilvl w:val="0"/>
          <w:numId w:val="146"/>
        </w:numPr>
      </w:pPr>
      <w:r>
        <w:rPr/>
        <w:t xml:space="preserve">Discutir riesgos, efectos adversos y posibles mejoras en el manejo farmacológico.</w:t>
      </w:r>
    </w:p>
    <w:p>
      <w:pPr>
        <w:numPr>
          <w:ilvl w:val="0"/>
          <w:numId w:val="146"/>
        </w:numPr>
      </w:pPr>
      <w:r>
        <w:rPr/>
        <w:t xml:space="preserve">Elaborar un resumen crítico con recomendaciones clínicas basadas en la evidencia.</w:t>
      </w:r>
    </w:p>
    <w:p>
      <w:pPr/>
      <w:r>
        <w:rPr>
          <w:b w:val="1"/>
          <w:bCs w:val="1"/>
        </w:rPr>
        <w:t xml:space="preserve">Organización:</w:t>
      </w:r>
      <w:r>
        <w:rPr/>
        <w:t xml:space="preserve"> Grupos de 4-5 estudiantes</w:t>
      </w:r>
    </w:p>
    <w:p>
      <w:pPr/>
      <w:r>
        <w:rPr>
          <w:b w:val="1"/>
          <w:bCs w:val="1"/>
        </w:rPr>
        <w:t xml:space="preserve">Producto esperado:</w:t>
      </w:r>
      <w:r>
        <w:rPr/>
        <w:t xml:space="preserve"> Resumen crítico y propuesta de recomendaciones clínicas.</w:t>
      </w:r>
    </w:p>
    <w:p>
      <w:pPr/>
      <w:r>
        <w:rPr>
          <w:b w:val="1"/>
          <w:bCs w:val="1"/>
        </w:rPr>
        <w:t xml:space="preserve">Duración estimada:</w:t>
      </w:r>
      <w:r>
        <w:rPr/>
        <w:t xml:space="preserve"> 3 horas</w:t>
      </w:r>
    </w:p>
    <w:p>
      <w:pPr/>
      <w:r>
        <w:rPr>
          <w:b w:val="1"/>
          <w:bCs w:val="1"/>
        </w:rPr>
        <w:t xml:space="preserve">Actividad 3: Diseño de Estrategias Terapéuticas Integrales con Cosmovisión Comunitaria</w:t>
      </w:r>
    </w:p>
    <w:p>
      <w:pPr/>
      <w:r>
        <w:rPr>
          <w:b w:val="1"/>
          <w:bCs w:val="1"/>
        </w:rPr>
        <w:t xml:space="preserve">Objetivo:</w:t>
      </w:r>
      <w:r>
        <w:rPr/>
        <w:t xml:space="preserve"> Seleccionar estrategias terapéuticas integrales que incorporen cosmovisión comunitaria y recursos regionales para el manejo farmacológico en poblaciones vulnerables.</w:t>
      </w:r>
    </w:p>
    <w:p>
      <w:pPr/>
      <w:r>
        <w:rPr>
          <w:b w:val="1"/>
          <w:bCs w:val="1"/>
        </w:rPr>
        <w:t xml:space="preserve">Descripción:</w:t>
      </w:r>
    </w:p>
    <w:p>
      <w:pPr>
        <w:numPr>
          <w:ilvl w:val="0"/>
          <w:numId w:val="147"/>
        </w:numPr>
      </w:pPr>
      <w:r>
        <w:rPr/>
        <w:t xml:space="preserve">Investigar sobre prácticas tradicionales y recursos comunitarios en la región relacionados con el tratamiento de enfermedades comunes en niños y adultos mayores.</w:t>
      </w:r>
    </w:p>
    <w:p>
      <w:pPr>
        <w:numPr>
          <w:ilvl w:val="0"/>
          <w:numId w:val="147"/>
        </w:numPr>
      </w:pPr>
      <w:r>
        <w:rPr/>
        <w:t xml:space="preserve">En grupos, diseñar un plan terapéutico que combine farmacología clínica con estos recursos, respetando la cosmovisión local.</w:t>
      </w:r>
    </w:p>
    <w:p>
      <w:pPr>
        <w:numPr>
          <w:ilvl w:val="0"/>
          <w:numId w:val="147"/>
        </w:numPr>
      </w:pPr>
      <w:r>
        <w:rPr/>
        <w:t xml:space="preserve">Presentar el plan ante la clase, destacando la integración y beneficios.</w:t>
      </w:r>
    </w:p>
    <w:p>
      <w:pPr/>
      <w:r>
        <w:rPr>
          <w:b w:val="1"/>
          <w:bCs w:val="1"/>
        </w:rPr>
        <w:t xml:space="preserve">Organización:</w:t>
      </w:r>
      <w:r>
        <w:rPr/>
        <w:t xml:space="preserve"> Grupos de 4 estudiantes</w:t>
      </w:r>
    </w:p>
    <w:p>
      <w:pPr/>
      <w:r>
        <w:rPr>
          <w:b w:val="1"/>
          <w:bCs w:val="1"/>
        </w:rPr>
        <w:t xml:space="preserve">Producto esperado:</w:t>
      </w:r>
      <w:r>
        <w:rPr/>
        <w:t xml:space="preserve"> Plan terapéutico integral escrito y presentación oral.</w:t>
      </w:r>
    </w:p>
    <w:p>
      <w:pPr/>
      <w:r>
        <w:rPr>
          <w:b w:val="1"/>
          <w:bCs w:val="1"/>
        </w:rPr>
        <w:t xml:space="preserve">Duración estimada:</w:t>
      </w:r>
      <w:r>
        <w:rPr/>
        <w:t xml:space="preserve"> 3 horas</w:t>
      </w:r>
    </w:p>
    <w:p>
      <w:pPr/>
      <w:r>
        <w:rPr>
          <w:b w:val="1"/>
          <w:bCs w:val="1"/>
        </w:rPr>
        <w:t xml:space="preserve">Actividad 4: Propuesta de Recomendaciones Éticas y Socioeconómicas para Uso Racional de Medicamentos</w:t>
      </w:r>
    </w:p>
    <w:p>
      <w:pPr/>
      <w:r>
        <w:rPr>
          <w:b w:val="1"/>
          <w:bCs w:val="1"/>
        </w:rPr>
        <w:t xml:space="preserve">Objetivo:</w:t>
      </w:r>
      <w:r>
        <w:rPr/>
        <w:t xml:space="preserve"> Diseñar recomendaciones éticas y socioeconómicas para el uso racional de medicamentos en niños y adultos mayores, considerando contexto comunitario y prevención de automedicación.</w:t>
      </w:r>
    </w:p>
    <w:p>
      <w:pPr/>
      <w:r>
        <w:rPr>
          <w:b w:val="1"/>
          <w:bCs w:val="1"/>
        </w:rPr>
        <w:t xml:space="preserve">Descripción:</w:t>
      </w:r>
    </w:p>
    <w:p>
      <w:pPr>
        <w:numPr>
          <w:ilvl w:val="0"/>
          <w:numId w:val="148"/>
        </w:numPr>
      </w:pPr>
      <w:r>
        <w:rPr/>
        <w:t xml:space="preserve">Realizar un debate en clase sobre casos de automedicación y acceso limitado a medicamentos en poblaciones vulnerables.</w:t>
      </w:r>
    </w:p>
    <w:p>
      <w:pPr>
        <w:numPr>
          <w:ilvl w:val="0"/>
          <w:numId w:val="148"/>
        </w:numPr>
      </w:pPr>
      <w:r>
        <w:rPr/>
        <w:t xml:space="preserve">Individualmente, redactar un documento con recomendaciones éticas, estrategias educativas y sociales para mejorar el uso racional.</w:t>
      </w:r>
    </w:p>
    <w:p>
      <w:pPr>
        <w:numPr>
          <w:ilvl w:val="0"/>
          <w:numId w:val="148"/>
        </w:numPr>
      </w:pPr>
      <w:r>
        <w:rPr/>
        <w:t xml:space="preserve">Compartir y discutir las propuestas en plenaria para enriquecerlas.</w:t>
      </w:r>
    </w:p>
    <w:p>
      <w:pPr/>
      <w:r>
        <w:rPr>
          <w:b w:val="1"/>
          <w:bCs w:val="1"/>
        </w:rPr>
        <w:t xml:space="preserve">Organización:</w:t>
      </w:r>
      <w:r>
        <w:rPr/>
        <w:t xml:space="preserve"> Debate grupal y trabajo individual</w:t>
      </w:r>
    </w:p>
    <w:p>
      <w:pPr/>
      <w:r>
        <w:rPr>
          <w:b w:val="1"/>
          <w:bCs w:val="1"/>
        </w:rPr>
        <w:t xml:space="preserve">Producto esperado:</w:t>
      </w:r>
      <w:r>
        <w:rPr/>
        <w:t xml:space="preserve"> Documento escrito con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farmacodinámica y manejo de fármacos en poblaciones pediátricas y geriátricas.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inicial de 20 preguntas aplicada al inicio de la unidad.</w:t>
      </w:r>
    </w:p>
    <w:p>
      <w:pPr/>
      <w:r>
        <w:rPr>
          <w:b w:val="1"/>
          <w:bCs w:val="1"/>
        </w:rPr>
        <w:t xml:space="preserve">Evaluación Formativa</w:t>
      </w:r>
    </w:p>
    <w:p>
      <w:pPr/>
      <w:r>
        <w:rPr>
          <w:b w:val="1"/>
          <w:bCs w:val="1"/>
        </w:rPr>
        <w:t xml:space="preserve">Qué se evalúa:</w:t>
      </w:r>
      <w:r>
        <w:rPr/>
        <w:t xml:space="preserve"> Progreso en el análisis crítico, aplicación práctica y diseño de estrategias terapéuticas durante las actividades.</w:t>
      </w:r>
    </w:p>
    <w:p>
      <w:pPr/>
      <w:r>
        <w:rPr>
          <w:b w:val="1"/>
          <w:bCs w:val="1"/>
        </w:rPr>
        <w:t xml:space="preserve">Cómo se evalúa:</w:t>
      </w:r>
      <w:r>
        <w:rPr/>
        <w:t xml:space="preserve"> Revisión de informes, participación en discusiones, retroalimentación continua y observación del desempeño grupal e individual.</w:t>
      </w:r>
    </w:p>
    <w:p>
      <w:pPr/>
      <w:r>
        <w:rPr>
          <w:b w:val="1"/>
          <w:bCs w:val="1"/>
        </w:rPr>
        <w:t xml:space="preserve">Instrumento sugerido:</w:t>
      </w:r>
      <w:r>
        <w:rPr/>
        <w:t xml:space="preserve"> Rúbricas para trabajos escritos y presentaciones orales; listas de cotejo para participación.</w:t>
      </w:r>
    </w:p>
    <w:p>
      <w:pPr/>
      <w:r>
        <w:rPr>
          <w:b w:val="1"/>
          <w:bCs w:val="1"/>
        </w:rPr>
        <w:t xml:space="preserve">Evaluación Sumativa</w:t>
      </w:r>
    </w:p>
    <w:p>
      <w:pPr/>
      <w:r>
        <w:rPr>
          <w:b w:val="1"/>
          <w:bCs w:val="1"/>
        </w:rPr>
        <w:t xml:space="preserve">Qué se evalúa:</w:t>
      </w:r>
      <w:r>
        <w:rPr/>
        <w:t xml:space="preserve"> Competencia integral para analizar diferencias farmacocinéticas y farmacodinámicas, identificar riesgos, integrar cosmovisión comunitaria, evaluar polifarmacia y proponer recomendaciones éticas y socioeconómicas.</w:t>
      </w:r>
    </w:p>
    <w:p>
      <w:pPr/>
      <w:r>
        <w:rPr>
          <w:b w:val="1"/>
          <w:bCs w:val="1"/>
        </w:rPr>
        <w:t xml:space="preserve">Cómo se evalúa:</w:t>
      </w:r>
      <w:r>
        <w:rPr/>
        <w:t xml:space="preserve"> Examen escrito con casos clínicos, preguntas de desarrollo y propuesta de plan terapéutico integral.</w:t>
      </w:r>
    </w:p>
    <w:p>
      <w:pPr/>
      <w:r>
        <w:rPr>
          <w:b w:val="1"/>
          <w:bCs w:val="1"/>
        </w:rPr>
        <w:t xml:space="preserve">Instrumento sugerido:</w:t>
      </w:r>
      <w:r>
        <w:rPr/>
        <w:t xml:space="preserve"> Examen final de formato mixto (casos prácticos, preguntas de desarrollo y ensayo corto).</w:t>
      </w:r>
    </w:p>
    <w:p/>
    <w:p>
      <w:pPr/>
      <w:r>
        <w:rPr>
          <w:color w:val="4a5568"/>
          <w:sz w:val="24"/>
          <w:szCs w:val="24"/>
          <w:b w:val="1"/>
          <w:bCs w:val="1"/>
        </w:rPr>
        <w:t xml:space="preserve">Unidad 15: Innovaciones y Tendencias en Farmacología Clínica</w:t>
      </w:r>
    </w:p>
    <w:p>
      <w:pPr/>
      <w:r>
        <w:rPr>
          <w:sz w:val="22"/>
          <w:szCs w:val="22"/>
          <w:b w:val="1"/>
          <w:bCs w:val="1"/>
        </w:rPr>
        <w:t xml:space="preserve">Objetivos de Aprendizaje</w:t>
      </w:r>
    </w:p>
    <w:p>
      <w:pPr>
        <w:numPr>
          <w:ilvl w:val="0"/>
          <w:numId w:val="149"/>
        </w:numPr>
      </w:pPr>
      <w:r>
        <w:rPr/>
        <w:t xml:space="preserve">Al finalizar la unidad, el estudiante será capaz de analizar los avances científicos recientes en farmacología clínica mediante la revisión crítica de literatura especializada.</w:t>
      </w:r>
    </w:p>
    <w:p>
      <w:pPr>
        <w:numPr>
          <w:ilvl w:val="0"/>
          <w:numId w:val="149"/>
        </w:numPr>
      </w:pPr>
      <w:r>
        <w:rPr/>
        <w:t xml:space="preserve">Al finalizar la unidad, el estudiante será capaz de describir nuevas terapias y tecnologías farmacológicas, evaluando su aplicabilidad en contextos comunitarios.</w:t>
      </w:r>
    </w:p>
    <w:p>
      <w:pPr>
        <w:numPr>
          <w:ilvl w:val="0"/>
          <w:numId w:val="149"/>
        </w:numPr>
      </w:pPr>
      <w:r>
        <w:rPr/>
        <w:t xml:space="preserve">Al finalizar la unidad, el estudiante será capaz de comparar innovaciones terapéuticas con prácticas tradicionales, integrando la cosmovisión comunitaria en la selección de tratamientos.</w:t>
      </w:r>
    </w:p>
    <w:p>
      <w:pPr>
        <w:numPr>
          <w:ilvl w:val="0"/>
          <w:numId w:val="149"/>
        </w:numPr>
      </w:pPr>
      <w:r>
        <w:rPr/>
        <w:t xml:space="preserve">Al finalizar la unidad, el estudiante será capaz de evaluar el impacto socioeconómico y ético de la incorporación de nuevas tecnologías en la farmacología clínica.</w:t>
      </w:r>
    </w:p>
    <w:p>
      <w:pPr/>
      <w:r>
        <w:rPr>
          <w:sz w:val="22"/>
          <w:szCs w:val="22"/>
          <w:b w:val="1"/>
          <w:bCs w:val="1"/>
        </w:rPr>
        <w:t xml:space="preserve">Contenidos Temáticos</w:t>
      </w:r>
    </w:p>
    <w:p>
      <w:pPr/>
      <w:r>
        <w:rPr>
          <w:b w:val="1"/>
          <w:bCs w:val="1"/>
        </w:rPr>
        <w:t xml:space="preserve">1. Avances científicos recientes en farmacología clínica</w:t>
      </w:r>
    </w:p>
    <w:p>
      <w:pPr>
        <w:numPr>
          <w:ilvl w:val="0"/>
          <w:numId w:val="150"/>
        </w:numPr>
      </w:pPr>
      <w:r>
        <w:rPr>
          <w:b w:val="1"/>
          <w:bCs w:val="1"/>
        </w:rPr>
        <w:t xml:space="preserve">1.1. Metodologías modernas para la investigación farmacológica</w:t>
      </w:r>
      <w:r>
        <w:rPr/>
        <w:t xml:space="preserve">: Revisión de técnicas como la farmacogenómica, estudios de biomarcadores y modelos in silico.</w:t>
      </w:r>
    </w:p>
    <w:p>
      <w:pPr>
        <w:numPr>
          <w:ilvl w:val="0"/>
          <w:numId w:val="150"/>
        </w:numPr>
      </w:pPr>
      <w:r>
        <w:rPr>
          <w:b w:val="1"/>
          <w:bCs w:val="1"/>
        </w:rPr>
        <w:t xml:space="preserve">1.2. Análisis crítico de literatura especializada</w:t>
      </w:r>
      <w:r>
        <w:rPr/>
        <w:t xml:space="preserve">: Criterios para evaluar la validez, relevancia y aplicabilidad de artículos científicos en farmacología clínica.</w:t>
      </w:r>
    </w:p>
    <w:p>
      <w:pPr>
        <w:numPr>
          <w:ilvl w:val="0"/>
          <w:numId w:val="150"/>
        </w:numPr>
      </w:pPr>
      <w:r>
        <w:rPr>
          <w:b w:val="1"/>
          <w:bCs w:val="1"/>
        </w:rPr>
        <w:t xml:space="preserve">1.3. Casos de estudio recientes</w:t>
      </w:r>
      <w:r>
        <w:rPr/>
        <w:t xml:space="preserve">: Discusión de investigaciones actuales y sus aportes a la práctica clínica.</w:t>
      </w:r>
    </w:p>
    <w:p>
      <w:pPr/>
      <w:r>
        <w:rPr>
          <w:b w:val="1"/>
          <w:bCs w:val="1"/>
        </w:rPr>
        <w:t xml:space="preserve">2. Nuevas terapias y tecnologías farmacológicas</w:t>
      </w:r>
    </w:p>
    <w:p>
      <w:pPr>
        <w:numPr>
          <w:ilvl w:val="0"/>
          <w:numId w:val="151"/>
        </w:numPr>
      </w:pPr>
      <w:r>
        <w:rPr>
          <w:b w:val="1"/>
          <w:bCs w:val="1"/>
        </w:rPr>
        <w:t xml:space="preserve">2.1. Terapias innovadoras</w:t>
      </w:r>
      <w:r>
        <w:rPr/>
        <w:t xml:space="preserve">: Terapias génicas, terapias con anticuerpos monoclonales, inmunoterapias y nanotecnología aplicada a fármacos.</w:t>
      </w:r>
    </w:p>
    <w:p>
      <w:pPr>
        <w:numPr>
          <w:ilvl w:val="0"/>
          <w:numId w:val="151"/>
        </w:numPr>
      </w:pPr>
      <w:r>
        <w:rPr>
          <w:b w:val="1"/>
          <w:bCs w:val="1"/>
        </w:rPr>
        <w:t xml:space="preserve">2.2. Tecnologías emergentes en administración farmacológica</w:t>
      </w:r>
      <w:r>
        <w:rPr/>
        <w:t xml:space="preserve">: Sistemas de liberación controlada, dispositivos inteligentes y telefarmacología.</w:t>
      </w:r>
    </w:p>
    <w:p>
      <w:pPr>
        <w:numPr>
          <w:ilvl w:val="0"/>
          <w:numId w:val="151"/>
        </w:numPr>
      </w:pPr>
      <w:r>
        <w:rPr>
          <w:b w:val="1"/>
          <w:bCs w:val="1"/>
        </w:rPr>
        <w:t xml:space="preserve">2.3. Evaluación de aplicabilidad en contextos comunitarios</w:t>
      </w:r>
      <w:r>
        <w:rPr/>
        <w:t xml:space="preserve">: Factores socioculturales, accesibilidad, aceptación comunitaria y adaptación según cosmovisión local.</w:t>
      </w:r>
    </w:p>
    <w:p>
      <w:pPr/>
      <w:r>
        <w:rPr>
          <w:b w:val="1"/>
          <w:bCs w:val="1"/>
        </w:rPr>
        <w:t xml:space="preserve">3. Comparación entre innovaciones terapéuticas y prácticas tradicionales</w:t>
      </w:r>
    </w:p>
    <w:p>
      <w:pPr>
        <w:numPr>
          <w:ilvl w:val="0"/>
          <w:numId w:val="152"/>
        </w:numPr>
      </w:pPr>
      <w:r>
        <w:rPr>
          <w:b w:val="1"/>
          <w:bCs w:val="1"/>
        </w:rPr>
        <w:t xml:space="preserve">3.1. Prácticas farmacológicas tradicionales y su cosmovisión</w:t>
      </w:r>
      <w:r>
        <w:rPr/>
        <w:t xml:space="preserve">: Uso de plantas medicinales, medicina tradicional y su rol en comunidades específicas.</w:t>
      </w:r>
    </w:p>
    <w:p>
      <w:pPr>
        <w:numPr>
          <w:ilvl w:val="0"/>
          <w:numId w:val="152"/>
        </w:numPr>
      </w:pPr>
      <w:r>
        <w:rPr>
          <w:b w:val="1"/>
          <w:bCs w:val="1"/>
        </w:rPr>
        <w:t xml:space="preserve">3.2. Integración de terapias innovadoras con prácticas comunitarias</w:t>
      </w:r>
      <w:r>
        <w:rPr/>
        <w:t xml:space="preserve">: Estrategias para combinar tratamientos modernos con tradiciones, respetando valores culturales.</w:t>
      </w:r>
    </w:p>
    <w:p>
      <w:pPr>
        <w:numPr>
          <w:ilvl w:val="0"/>
          <w:numId w:val="152"/>
        </w:numPr>
      </w:pPr>
      <w:r>
        <w:rPr>
          <w:b w:val="1"/>
          <w:bCs w:val="1"/>
        </w:rPr>
        <w:t xml:space="preserve">3.3. Análisis crítico de casos integrativos</w:t>
      </w:r>
      <w:r>
        <w:rPr/>
        <w:t xml:space="preserve">: Evaluación de ejemplos donde se ha logrado la integración efectiva de ambas perspectivas.</w:t>
      </w:r>
    </w:p>
    <w:p>
      <w:pPr/>
      <w:r>
        <w:rPr>
          <w:b w:val="1"/>
          <w:bCs w:val="1"/>
        </w:rPr>
        <w:t xml:space="preserve">4. Impacto socioeconómico y ético de nuevas tecnologías en farmacología clínica</w:t>
      </w:r>
    </w:p>
    <w:p>
      <w:pPr>
        <w:numPr>
          <w:ilvl w:val="0"/>
          <w:numId w:val="153"/>
        </w:numPr>
      </w:pPr>
      <w:r>
        <w:rPr>
          <w:b w:val="1"/>
          <w:bCs w:val="1"/>
        </w:rPr>
        <w:t xml:space="preserve">4.1. Evaluación del costo-beneficio y acceso a nuevas tecnologías</w:t>
      </w:r>
      <w:r>
        <w:rPr/>
        <w:t xml:space="preserve">: Análisis del impacto económico en comunidades y sistemas de salud.</w:t>
      </w:r>
    </w:p>
    <w:p>
      <w:pPr>
        <w:numPr>
          <w:ilvl w:val="0"/>
          <w:numId w:val="153"/>
        </w:numPr>
      </w:pPr>
      <w:r>
        <w:rPr>
          <w:b w:val="1"/>
          <w:bCs w:val="1"/>
        </w:rPr>
        <w:t xml:space="preserve">4.2. Consideraciones éticas en la incorporación de innovaciones</w:t>
      </w:r>
      <w:r>
        <w:rPr/>
        <w:t xml:space="preserve">: Consentimiento informado, equidad, privacidad genética y distribución justa de recursos.</w:t>
      </w:r>
    </w:p>
    <w:p>
      <w:pPr>
        <w:numPr>
          <w:ilvl w:val="0"/>
          <w:numId w:val="153"/>
        </w:numPr>
      </w:pPr>
      <w:r>
        <w:rPr>
          <w:b w:val="1"/>
          <w:bCs w:val="1"/>
        </w:rPr>
        <w:t xml:space="preserve">4.3. Políticas y regulaciones actuales</w:t>
      </w:r>
      <w:r>
        <w:rPr/>
        <w:t xml:space="preserve">: Marco regulatorio internacional y nacional para la implementación de nuevas terapias y tecnologías.</w:t>
      </w:r>
    </w:p>
    <w:p>
      <w:pPr/>
      <w:r>
        <w:rPr>
          <w:sz w:val="22"/>
          <w:szCs w:val="22"/>
          <w:b w:val="1"/>
          <w:bCs w:val="1"/>
        </w:rPr>
        <w:t xml:space="preserve">Actividades</w:t>
      </w:r>
    </w:p>
    <w:p>
      <w:pPr/>
      <w:r>
        <w:rPr>
          <w:b w:val="1"/>
          <w:bCs w:val="1"/>
        </w:rPr>
        <w:t xml:space="preserve">Actividad 1: Revisión crítica de un artículo científico reciente</w:t>
      </w:r>
    </w:p>
    <w:p>
      <w:pPr/>
      <w:r>
        <w:rPr>
          <w:b w:val="1"/>
          <w:bCs w:val="1"/>
        </w:rPr>
        <w:t xml:space="preserve">Objetivo:</w:t>
      </w:r>
      <w:r>
        <w:rPr/>
        <w:t xml:space="preserve"> Analizar los avances científicos recientes mediante la revisión crítica de literatura especializada (Objetivo 1).</w:t>
      </w:r>
    </w:p>
    <w:p>
      <w:pPr/>
      <w:r>
        <w:rPr>
          <w:b w:val="1"/>
          <w:bCs w:val="1"/>
        </w:rPr>
        <w:t xml:space="preserve">Descripción:</w:t>
      </w:r>
    </w:p>
    <w:p>
      <w:pPr>
        <w:numPr>
          <w:ilvl w:val="0"/>
          <w:numId w:val="154"/>
        </w:numPr>
      </w:pPr>
      <w:r>
        <w:rPr/>
        <w:t xml:space="preserve">El docente asigna a cada estudiante un artículo científico reciente sobre un avance en farmacología clínica.</w:t>
      </w:r>
    </w:p>
    <w:p>
      <w:pPr>
        <w:numPr>
          <w:ilvl w:val="0"/>
          <w:numId w:val="154"/>
        </w:numPr>
      </w:pPr>
      <w:r>
        <w:rPr/>
        <w:t xml:space="preserve">El estudiante realiza una lectura detallada, identificando hipótesis, metodología, resultados y conclusiones.</w:t>
      </w:r>
    </w:p>
    <w:p>
      <w:pPr>
        <w:numPr>
          <w:ilvl w:val="0"/>
          <w:numId w:val="154"/>
        </w:numPr>
      </w:pPr>
      <w:r>
        <w:rPr/>
        <w:t xml:space="preserve">Se realiza un análisis crítico en donde se evalúan fortalezas, limitaciones y aplicabilidad clínica del estudio.</w:t>
      </w:r>
    </w:p>
    <w:p>
      <w:pPr>
        <w:numPr>
          <w:ilvl w:val="0"/>
          <w:numId w:val="154"/>
        </w:numPr>
      </w:pPr>
      <w:r>
        <w:rPr/>
        <w:t xml:space="preserve">Finalmente, el estudiante presenta un resumen y crítica escrita y expone oralmente sus resultados en clase.</w:t>
      </w:r>
    </w:p>
    <w:p>
      <w:pPr/>
      <w:r>
        <w:rPr>
          <w:b w:val="1"/>
          <w:bCs w:val="1"/>
        </w:rPr>
        <w:t xml:space="preserve">Organización:</w:t>
      </w:r>
      <w:r>
        <w:rPr/>
        <w:t xml:space="preserve"> Individual</w:t>
      </w:r>
    </w:p>
    <w:p>
      <w:pPr/>
      <w:r>
        <w:rPr>
          <w:b w:val="1"/>
          <w:bCs w:val="1"/>
        </w:rPr>
        <w:t xml:space="preserve">Producto esperado:</w:t>
      </w:r>
      <w:r>
        <w:rPr/>
        <w:t xml:space="preserve"> Informe escrito con crítica y presentación oral.</w:t>
      </w:r>
    </w:p>
    <w:p>
      <w:pPr/>
      <w:r>
        <w:rPr>
          <w:b w:val="1"/>
          <w:bCs w:val="1"/>
        </w:rPr>
        <w:t xml:space="preserve">Duración estimada:</w:t>
      </w:r>
      <w:r>
        <w:rPr/>
        <w:t xml:space="preserve"> 2 semanas (incluye lectura, análisis, redacción y presentación).</w:t>
      </w:r>
    </w:p>
    <w:p>
      <w:pPr/>
      <w:r>
        <w:rPr>
          <w:b w:val="1"/>
          <w:bCs w:val="1"/>
        </w:rPr>
        <w:t xml:space="preserve">Actividad 2: Taller de evaluación de nuevas terapias y tecnologías</w:t>
      </w:r>
    </w:p>
    <w:p>
      <w:pPr/>
      <w:r>
        <w:rPr>
          <w:b w:val="1"/>
          <w:bCs w:val="1"/>
        </w:rPr>
        <w:t xml:space="preserve">Objetivo:</w:t>
      </w:r>
      <w:r>
        <w:rPr/>
        <w:t xml:space="preserve"> Describir nuevas terapias y tecnologías farmacológicas, evaluando su aplicabilidad en contextos comunitarios (Objetivo 2).</w:t>
      </w:r>
    </w:p>
    <w:p>
      <w:pPr/>
      <w:r>
        <w:rPr>
          <w:b w:val="1"/>
          <w:bCs w:val="1"/>
        </w:rPr>
        <w:t xml:space="preserve">Descripción:</w:t>
      </w:r>
    </w:p>
    <w:p>
      <w:pPr>
        <w:numPr>
          <w:ilvl w:val="0"/>
          <w:numId w:val="155"/>
        </w:numPr>
      </w:pPr>
      <w:r>
        <w:rPr/>
        <w:t xml:space="preserve">El docente presenta diversas innovaciones terapéuticas y tecnologías emergentes.</w:t>
      </w:r>
    </w:p>
    <w:p>
      <w:pPr>
        <w:numPr>
          <w:ilvl w:val="0"/>
          <w:numId w:val="155"/>
        </w:numPr>
      </w:pPr>
      <w:r>
        <w:rPr/>
        <w:t xml:space="preserve">En grupos, los estudiantes investigan y analizan una terapia o tecnología asignada, considerando aspectos de implementación en comunidades específicas.</w:t>
      </w:r>
    </w:p>
    <w:p>
      <w:pPr>
        <w:numPr>
          <w:ilvl w:val="0"/>
          <w:numId w:val="155"/>
        </w:numPr>
      </w:pPr>
      <w:r>
        <w:rPr/>
        <w:t xml:space="preserve">El grupo realiza una evaluación crítica sobre ventajas, limitaciones, barreras culturales y propuestas de adaptación.</w:t>
      </w:r>
    </w:p>
    <w:p>
      <w:pPr>
        <w:numPr>
          <w:ilvl w:val="0"/>
          <w:numId w:val="155"/>
        </w:numPr>
      </w:pPr>
      <w:r>
        <w:rPr/>
        <w:t xml:space="preserve">Los grupos presentan sus conclusiones en un foro de discusión con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en foro.</w:t>
      </w:r>
    </w:p>
    <w:p>
      <w:pPr/>
      <w:r>
        <w:rPr>
          <w:b w:val="1"/>
          <w:bCs w:val="1"/>
        </w:rPr>
        <w:t xml:space="preserve">Duración estimada:</w:t>
      </w:r>
      <w:r>
        <w:rPr/>
        <w:t xml:space="preserve"> 1 semana.</w:t>
      </w:r>
    </w:p>
    <w:p>
      <w:pPr/>
      <w:r>
        <w:rPr>
          <w:b w:val="1"/>
          <w:bCs w:val="1"/>
        </w:rPr>
        <w:t xml:space="preserve">Actividad 3: Debate sobre integración de innovaciones terapéuticas y cosmovisión comunitaria</w:t>
      </w:r>
    </w:p>
    <w:p>
      <w:pPr/>
      <w:r>
        <w:rPr>
          <w:b w:val="1"/>
          <w:bCs w:val="1"/>
        </w:rPr>
        <w:t xml:space="preserve">Objetivo:</w:t>
      </w:r>
      <w:r>
        <w:rPr/>
        <w:t xml:space="preserve"> Comparar innovaciones terapéuticas con prácticas tradicionales, integrando cosmovisión comunitaria en la selección de tratamientos (Objetivo 3).</w:t>
      </w:r>
    </w:p>
    <w:p>
      <w:pPr/>
      <w:r>
        <w:rPr>
          <w:b w:val="1"/>
          <w:bCs w:val="1"/>
        </w:rPr>
        <w:t xml:space="preserve">Descripción:</w:t>
      </w:r>
    </w:p>
    <w:p>
      <w:pPr>
        <w:numPr>
          <w:ilvl w:val="0"/>
          <w:numId w:val="156"/>
        </w:numPr>
      </w:pPr>
      <w:r>
        <w:rPr/>
        <w:t xml:space="preserve">Se divide a los estudiantes en dos equipos: uno defiende la prioridad de innovaciones farmacológicas modernas y otro la importancia de prácticas tradicionales.</w:t>
      </w:r>
    </w:p>
    <w:p>
      <w:pPr>
        <w:numPr>
          <w:ilvl w:val="0"/>
          <w:numId w:val="156"/>
        </w:numPr>
      </w:pPr>
      <w:r>
        <w:rPr/>
        <w:t xml:space="preserve">Cada equipo prepara argumentos basados en evidencia científica, aspectos culturales y experiencias comunitarias.</w:t>
      </w:r>
    </w:p>
    <w:p>
      <w:pPr>
        <w:numPr>
          <w:ilvl w:val="0"/>
          <w:numId w:val="156"/>
        </w:numPr>
      </w:pPr>
      <w:r>
        <w:rPr/>
        <w:t xml:space="preserve">Realizan un debate estructurado donde se promueve la reflexión crítica y respeto por ambas perspectivas.</w:t>
      </w:r>
    </w:p>
    <w:p>
      <w:pPr>
        <w:numPr>
          <w:ilvl w:val="0"/>
          <w:numId w:val="156"/>
        </w:numPr>
      </w:pPr>
      <w:r>
        <w:rPr/>
        <w:t xml:space="preserve">Luego, se realiza una sesión de reflexión para identificar puntos de integración y complementariedad.</w:t>
      </w:r>
    </w:p>
    <w:p>
      <w:pPr/>
      <w:r>
        <w:rPr>
          <w:b w:val="1"/>
          <w:bCs w:val="1"/>
        </w:rPr>
        <w:t xml:space="preserve">Organización:</w:t>
      </w:r>
      <w:r>
        <w:rPr/>
        <w:t xml:space="preserve"> Grupos, debate en plenaria</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3 horas de sesión (preparación y debate).</w:t>
      </w:r>
    </w:p>
    <w:p>
      <w:pPr/>
      <w:r>
        <w:rPr>
          <w:b w:val="1"/>
          <w:bCs w:val="1"/>
        </w:rPr>
        <w:t xml:space="preserve">Actividad 4: Análisis de caso sobre impacto socioeconómico y ético</w:t>
      </w:r>
    </w:p>
    <w:p>
      <w:pPr/>
      <w:r>
        <w:rPr>
          <w:b w:val="1"/>
          <w:bCs w:val="1"/>
        </w:rPr>
        <w:t xml:space="preserve">Objetivo:</w:t>
      </w:r>
      <w:r>
        <w:rPr/>
        <w:t xml:space="preserve"> Evaluar el impacto socioeconómico y ético de la incorporación de nuevas tecnologías en farmacología clínica (Objetivo 4).</w:t>
      </w:r>
    </w:p>
    <w:p>
      <w:pPr/>
      <w:r>
        <w:rPr>
          <w:b w:val="1"/>
          <w:bCs w:val="1"/>
        </w:rPr>
        <w:t xml:space="preserve">Descripción:</w:t>
      </w:r>
    </w:p>
    <w:p>
      <w:pPr>
        <w:numPr>
          <w:ilvl w:val="0"/>
          <w:numId w:val="157"/>
        </w:numPr>
      </w:pPr>
      <w:r>
        <w:rPr/>
        <w:t xml:space="preserve">El docente presenta un caso real o simulado sobre la implementación de una tecnología farmacológica avanzada en un sistema de salud comunitario.</w:t>
      </w:r>
    </w:p>
    <w:p>
      <w:pPr>
        <w:numPr>
          <w:ilvl w:val="0"/>
          <w:numId w:val="157"/>
        </w:numPr>
      </w:pPr>
      <w:r>
        <w:rPr/>
        <w:t xml:space="preserve">En grupos, los estudiantes analizan los aspectos económicos, acceso, equidad y dilemas éticos implicados.</w:t>
      </w:r>
    </w:p>
    <w:p>
      <w:pPr>
        <w:numPr>
          <w:ilvl w:val="0"/>
          <w:numId w:val="157"/>
        </w:numPr>
      </w:pPr>
      <w:r>
        <w:rPr/>
        <w:t xml:space="preserve">Desarrollan un plan de recomendaciones para mitigar impactos negativos y promover una implementación ética y sostenible.</w:t>
      </w:r>
    </w:p>
    <w:p>
      <w:pPr>
        <w:numPr>
          <w:ilvl w:val="0"/>
          <w:numId w:val="157"/>
        </w:numPr>
      </w:pPr>
      <w:r>
        <w:rPr/>
        <w:t xml:space="preserve">Presentan su análisis y recomendaciones en formato escrito y discusión en clase.</w:t>
      </w:r>
    </w:p>
    <w:p>
      <w:pPr/>
      <w:r>
        <w:rPr>
          <w:b w:val="1"/>
          <w:bCs w:val="1"/>
        </w:rPr>
        <w:t xml:space="preserve">Organización:</w:t>
      </w:r>
      <w:r>
        <w:rPr/>
        <w:t xml:space="preserve"> Grupos</w:t>
      </w:r>
    </w:p>
    <w:p>
      <w:pPr/>
      <w:r>
        <w:rPr>
          <w:b w:val="1"/>
          <w:bCs w:val="1"/>
        </w:rPr>
        <w:t xml:space="preserve">Producto esperado:</w:t>
      </w:r>
      <w:r>
        <w:rPr/>
        <w:t xml:space="preserve"> Informe de análisis y recomendaciones.</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avances en farmacología clínica, terapias tradicionales y aspectos éticos.</w:t>
      </w:r>
    </w:p>
    <w:p>
      <w:pPr/>
      <w:r>
        <w:rPr>
          <w:b w:val="1"/>
          <w:bCs w:val="1"/>
        </w:rPr>
        <w:t xml:space="preserve">Cómo se evalúa:</w:t>
      </w:r>
      <w:r>
        <w:rPr/>
        <w:t xml:space="preserve"> Cuestionario diagnóstico con preguntas de opción múltiple y desarrollo corto.</w:t>
      </w:r>
    </w:p>
    <w:p>
      <w:pPr/>
      <w:r>
        <w:rPr>
          <w:b w:val="1"/>
          <w:bCs w:val="1"/>
        </w:rPr>
        <w:t xml:space="preserve">Instrumento sugerido:</w:t>
      </w:r>
      <w:r>
        <w:rPr/>
        <w:t xml:space="preserve"> Prueba escrita al inicio de la unidad.</w:t>
      </w:r>
    </w:p>
    <w:p>
      <w:pPr/>
      <w:r>
        <w:rPr>
          <w:b w:val="1"/>
          <w:bCs w:val="1"/>
        </w:rPr>
        <w:t xml:space="preserve">Evaluación formativa</w:t>
      </w:r>
    </w:p>
    <w:p>
      <w:pPr/>
      <w:r>
        <w:rPr>
          <w:b w:val="1"/>
          <w:bCs w:val="1"/>
        </w:rPr>
        <w:t xml:space="preserve">Qué se evalúa:</w:t>
      </w:r>
      <w:r>
        <w:rPr/>
        <w:t xml:space="preserve"> Progreso en análisis crítico, comprensión de nuevas tecnologías, integración de cosmovisión y evaluación ética.</w:t>
      </w:r>
    </w:p>
    <w:p>
      <w:pPr/>
      <w:r>
        <w:rPr>
          <w:b w:val="1"/>
          <w:bCs w:val="1"/>
        </w:rPr>
        <w:t xml:space="preserve">Cómo se evalúa:</w:t>
      </w:r>
      <w:r>
        <w:rPr/>
        <w:t xml:space="preserve"> Revisión continua de actividades: informes escritos, presentaciones orales, participación en debates y foros.</w:t>
      </w:r>
    </w:p>
    <w:p>
      <w:pPr/>
      <w:r>
        <w:rPr>
          <w:b w:val="1"/>
          <w:bCs w:val="1"/>
        </w:rPr>
        <w:t xml:space="preserve">Instrumento sugerido:</w:t>
      </w:r>
      <w:r>
        <w:rPr/>
        <w:t xml:space="preserve"> Rúbricas específicas para cada actividad que valoren claridad, profundidad, argumentación y reflexión crítica.</w:t>
      </w:r>
    </w:p>
    <w:p>
      <w:pPr/>
      <w:r>
        <w:rPr>
          <w:b w:val="1"/>
          <w:bCs w:val="1"/>
        </w:rPr>
        <w:t xml:space="preserve">Evaluación sumativa</w:t>
      </w:r>
    </w:p>
    <w:p>
      <w:pPr/>
      <w:r>
        <w:rPr>
          <w:b w:val="1"/>
          <w:bCs w:val="1"/>
        </w:rPr>
        <w:t xml:space="preserve">Qué se evalúa:</w:t>
      </w:r>
      <w:r>
        <w:rPr/>
        <w:t xml:space="preserve"> Competencia global para analizar avances científicos, describir y evaluar nuevas terapias, integrar cosmovisión y valorar impactos socioeconómicos y éticos.</w:t>
      </w:r>
    </w:p>
    <w:p>
      <w:pPr/>
      <w:r>
        <w:rPr>
          <w:b w:val="1"/>
          <w:bCs w:val="1"/>
        </w:rPr>
        <w:t xml:space="preserve">Cómo se evalúa:</w:t>
      </w:r>
      <w:r>
        <w:rPr/>
        <w:t xml:space="preserve"> Examen escrito y ensayo final integrador donde el estudiante debe aplicar todos los aprendizajes para analizar un caso complejo.</w:t>
      </w:r>
    </w:p>
    <w:p>
      <w:pPr/>
      <w:r>
        <w:rPr>
          <w:b w:val="1"/>
          <w:bCs w:val="1"/>
        </w:rPr>
        <w:t xml:space="preserve">Instrumento sugerido:</w:t>
      </w:r>
      <w:r>
        <w:rPr/>
        <w:t xml:space="preserve"> Examen escrito con preguntas de análisis y ensayo con rúbrica de evaluación detallada.</w:t>
      </w:r>
    </w:p>
    <w:p/>
    <w:p>
      <w:pPr/>
      <w:r>
        <w:rPr>
          <w:color w:val="4a5568"/>
          <w:sz w:val="24"/>
          <w:szCs w:val="24"/>
          <w:b w:val="1"/>
          <w:bCs w:val="1"/>
        </w:rPr>
        <w:t xml:space="preserve">Unidad 16: Proyecto Integrador y Reflexión Final</w:t>
      </w:r>
    </w:p>
    <w:p>
      <w:pPr/>
      <w:r>
        <w:rPr>
          <w:sz w:val="22"/>
          <w:szCs w:val="22"/>
          <w:b w:val="1"/>
          <w:bCs w:val="1"/>
        </w:rPr>
        <w:t xml:space="preserve">Objetivos de Aprendizaje</w:t>
      </w:r>
    </w:p>
    <w:p>
      <w:pPr>
        <w:numPr>
          <w:ilvl w:val="0"/>
          <w:numId w:val="158"/>
        </w:numPr>
      </w:pPr>
      <w:r>
        <w:rPr/>
        <w:t xml:space="preserve">Al finalizar la unidad, el estudiante será capaz de diseñar un plan terapéutico integrador que incluya aspectos clínicos, comunitarios y éticos, aplicando conocimientos de farmacología clínica y fitoterapia.</w:t>
      </w:r>
    </w:p>
    <w:p>
      <w:pPr>
        <w:numPr>
          <w:ilvl w:val="0"/>
          <w:numId w:val="158"/>
        </w:numPr>
      </w:pPr>
      <w:r>
        <w:rPr/>
        <w:t xml:space="preserve">Al finalizar la unidad, el estudiante será capaz de evaluar críticamente la viabilidad y eficacia del plan terapéutico propuesto mediante criterios clínicos y de cosmovisión comunitaria.</w:t>
      </w:r>
    </w:p>
    <w:p>
      <w:pPr>
        <w:numPr>
          <w:ilvl w:val="0"/>
          <w:numId w:val="158"/>
        </w:numPr>
      </w:pPr>
      <w:r>
        <w:rPr/>
        <w:t xml:space="preserve">Al finalizar la unidad, el estudiante será capaz de reflexionar y argumentar sobre las implicaciones socioeconómicas y éticas involucradas en la implementación de planes terapéuticos en contextos comunitarios.</w:t>
      </w:r>
    </w:p>
    <w:p>
      <w:pPr>
        <w:numPr>
          <w:ilvl w:val="0"/>
          <w:numId w:val="158"/>
        </w:numPr>
      </w:pPr>
      <w:r>
        <w:rPr/>
        <w:t xml:space="preserve">Al finalizar la unidad, el estudiante será capaz de incorporar retroalimentación recibida para mejorar el plan terapéutico integrador, demostrando habilidades de análisis y síntesis.</w:t>
      </w:r>
    </w:p>
    <w:p>
      <w:pPr/>
      <w:r>
        <w:rPr>
          <w:sz w:val="22"/>
          <w:szCs w:val="22"/>
          <w:b w:val="1"/>
          <w:bCs w:val="1"/>
        </w:rPr>
        <w:t xml:space="preserve">Contenidos Temáticos</w:t>
      </w:r>
    </w:p>
    <w:p>
      <w:pPr/>
      <w:r>
        <w:rPr>
          <w:b w:val="1"/>
          <w:bCs w:val="1"/>
        </w:rPr>
        <w:t xml:space="preserve">1. Diseño del Plan Terapéutico Integrador</w:t>
      </w:r>
    </w:p>
    <w:p>
      <w:pPr>
        <w:numPr>
          <w:ilvl w:val="0"/>
          <w:numId w:val="159"/>
        </w:numPr>
      </w:pPr>
      <w:r>
        <w:rPr/>
        <w:t xml:space="preserve">Introducción al diseño del plan terapéutico: Definición, objetivos y componentes esenciales.</w:t>
      </w:r>
    </w:p>
    <w:p>
      <w:pPr>
        <w:numPr>
          <w:ilvl w:val="0"/>
          <w:numId w:val="159"/>
        </w:numPr>
      </w:pPr>
      <w:r>
        <w:rPr/>
        <w:t xml:space="preserve">Integración de aspectos clínicos: Diagnóstico, selección farmacológica, dosificación y monitoreo.</w:t>
      </w:r>
    </w:p>
    <w:p>
      <w:pPr>
        <w:numPr>
          <w:ilvl w:val="0"/>
          <w:numId w:val="159"/>
        </w:numPr>
      </w:pPr>
      <w:r>
        <w:rPr/>
        <w:t xml:space="preserve">Incorporación de la cosmovisión comunitaria: Identificación de prácticas culturales y fitoterapia local relevante.</w:t>
      </w:r>
    </w:p>
    <w:p>
      <w:pPr>
        <w:numPr>
          <w:ilvl w:val="0"/>
          <w:numId w:val="159"/>
        </w:numPr>
      </w:pPr>
      <w:r>
        <w:rPr/>
        <w:t xml:space="preserve">Consideraciones éticas en el diseño: Consentimiento informado, respeto cultural y equidad en el acceso.</w:t>
      </w:r>
    </w:p>
    <w:p>
      <w:pPr/>
      <w:r>
        <w:rPr>
          <w:b w:val="1"/>
          <w:bCs w:val="1"/>
        </w:rPr>
        <w:t xml:space="preserve">2. Evaluación Crítica del Plan Terapéutico</w:t>
      </w:r>
    </w:p>
    <w:p>
      <w:pPr>
        <w:numPr>
          <w:ilvl w:val="0"/>
          <w:numId w:val="160"/>
        </w:numPr>
      </w:pPr>
      <w:r>
        <w:rPr/>
        <w:t xml:space="preserve">Criterios clínicos para la evaluación de eficacia y seguridad: Evidencia científica y protocolos clínicos.</w:t>
      </w:r>
    </w:p>
    <w:p>
      <w:pPr>
        <w:numPr>
          <w:ilvl w:val="0"/>
          <w:numId w:val="160"/>
        </w:numPr>
      </w:pPr>
      <w:r>
        <w:rPr/>
        <w:t xml:space="preserve">Criterios de cosmovisión comunitaria: Aceptabilidad cultural, sostenibilidad y participación comunitaria.</w:t>
      </w:r>
    </w:p>
    <w:p>
      <w:pPr>
        <w:numPr>
          <w:ilvl w:val="0"/>
          <w:numId w:val="160"/>
        </w:numPr>
      </w:pPr>
      <w:r>
        <w:rPr/>
        <w:t xml:space="preserve">Herramientas para la evaluación crítica: Análisis FODA (Fortalezas, Oportunidades, Debilidades y Amenazas) aplicado al plan.</w:t>
      </w:r>
    </w:p>
    <w:p>
      <w:pPr>
        <w:numPr>
          <w:ilvl w:val="0"/>
          <w:numId w:val="160"/>
        </w:numPr>
      </w:pPr>
      <w:r>
        <w:rPr/>
        <w:t xml:space="preserve">Identificación de barreras y facilitadores para la implementación del plan.</w:t>
      </w:r>
    </w:p>
    <w:p>
      <w:pPr/>
      <w:r>
        <w:rPr>
          <w:b w:val="1"/>
          <w:bCs w:val="1"/>
        </w:rPr>
        <w:t xml:space="preserve">3. Reflexión sobre Implicaciones Socioeconómicas y Éticas</w:t>
      </w:r>
    </w:p>
    <w:p>
      <w:pPr>
        <w:numPr>
          <w:ilvl w:val="0"/>
          <w:numId w:val="161"/>
        </w:numPr>
      </w:pPr>
      <w:r>
        <w:rPr/>
        <w:t xml:space="preserve">Análisis de impacto socioeconómico: Costos, accesibilidad y repercusiones en la comunidad.</w:t>
      </w:r>
    </w:p>
    <w:p>
      <w:pPr>
        <w:numPr>
          <w:ilvl w:val="0"/>
          <w:numId w:val="161"/>
        </w:numPr>
      </w:pPr>
      <w:r>
        <w:rPr/>
        <w:t xml:space="preserve">Aspectos éticos en la implementación: Justicia distributiva, autonomía y responsabilidad social.</w:t>
      </w:r>
    </w:p>
    <w:p>
      <w:pPr>
        <w:numPr>
          <w:ilvl w:val="0"/>
          <w:numId w:val="161"/>
        </w:numPr>
      </w:pPr>
      <w:r>
        <w:rPr/>
        <w:t xml:space="preserve">Debate sobre dilemas éticos y conflictos potenciales en la práctica clínica comunitaria.</w:t>
      </w:r>
    </w:p>
    <w:p>
      <w:pPr>
        <w:numPr>
          <w:ilvl w:val="0"/>
          <w:numId w:val="161"/>
        </w:numPr>
      </w:pPr>
      <w:r>
        <w:rPr/>
        <w:t xml:space="preserve">El papel del profesional de la salud en la defensa de prácticas terapéuticas integradoras.</w:t>
      </w:r>
    </w:p>
    <w:p>
      <w:pPr/>
      <w:r>
        <w:rPr>
          <w:b w:val="1"/>
          <w:bCs w:val="1"/>
        </w:rPr>
        <w:t xml:space="preserve">4. Incorporación de Retroalimentación y Mejora del Plan</w:t>
      </w:r>
    </w:p>
    <w:p>
      <w:pPr>
        <w:numPr>
          <w:ilvl w:val="0"/>
          <w:numId w:val="162"/>
        </w:numPr>
      </w:pPr>
      <w:r>
        <w:rPr/>
        <w:t xml:space="preserve">Métodos para recibir y analizar retroalimentación: Autoevaluación, evaluación entre pares y tutorías.</w:t>
      </w:r>
    </w:p>
    <w:p>
      <w:pPr>
        <w:numPr>
          <w:ilvl w:val="0"/>
          <w:numId w:val="162"/>
        </w:numPr>
      </w:pPr>
      <w:r>
        <w:rPr/>
        <w:t xml:space="preserve">Técnicas de análisis y síntesis para mejorar el plan terapéutico.</w:t>
      </w:r>
    </w:p>
    <w:p>
      <w:pPr>
        <w:numPr>
          <w:ilvl w:val="0"/>
          <w:numId w:val="162"/>
        </w:numPr>
      </w:pPr>
      <w:r>
        <w:rPr/>
        <w:t xml:space="preserve">Proceso iterativo de ajuste del plan: Documentación de cambios y justificación.</w:t>
      </w:r>
    </w:p>
    <w:p>
      <w:pPr>
        <w:numPr>
          <w:ilvl w:val="0"/>
          <w:numId w:val="162"/>
        </w:numPr>
      </w:pPr>
      <w:r>
        <w:rPr/>
        <w:t xml:space="preserve">Presentación final del plan terapéutico integrador mejorado.</w:t>
      </w:r>
    </w:p>
    <w:p>
      <w:pPr/>
      <w:r>
        <w:rPr>
          <w:sz w:val="22"/>
          <w:szCs w:val="22"/>
          <w:b w:val="1"/>
          <w:bCs w:val="1"/>
        </w:rPr>
        <w:t xml:space="preserve">Actividades</w:t>
      </w:r>
    </w:p>
    <w:p>
      <w:pPr/>
      <w:r>
        <w:rPr>
          <w:b w:val="1"/>
          <w:bCs w:val="1"/>
        </w:rPr>
        <w:t xml:space="preserve">Diseño del Plan Terapéutico Integrador</w:t>
      </w:r>
    </w:p>
    <w:p>
      <w:pPr/>
      <w:r>
        <w:rPr>
          <w:b w:val="1"/>
          <w:bCs w:val="1"/>
        </w:rPr>
        <w:t xml:space="preserve">Objetivo:</w:t>
      </w:r>
      <w:r>
        <w:rPr/>
        <w:t xml:space="preserve"> Desarrollar un plan terapéutico que integre aspectos clínicos, comunitarios y éticos.</w:t>
      </w:r>
    </w:p>
    <w:p>
      <w:pPr/>
      <w:r>
        <w:rPr>
          <w:b w:val="1"/>
          <w:bCs w:val="1"/>
        </w:rPr>
        <w:t xml:space="preserve">Descripción:</w:t>
      </w:r>
    </w:p>
    <w:p>
      <w:pPr>
        <w:numPr>
          <w:ilvl w:val="0"/>
          <w:numId w:val="163"/>
        </w:numPr>
      </w:pPr>
      <w:r>
        <w:rPr/>
        <w:t xml:space="preserve">Seleccionar un caso clínico o problemática comunitaria relacionada con farmacología clínica y fitoterapia.</w:t>
      </w:r>
    </w:p>
    <w:p>
      <w:pPr>
        <w:numPr>
          <w:ilvl w:val="0"/>
          <w:numId w:val="163"/>
        </w:numPr>
      </w:pPr>
      <w:r>
        <w:rPr/>
        <w:t xml:space="preserve">Investigar aspectos clínicos relevantes y las prácticas comunitarias pertinentes.</w:t>
      </w:r>
    </w:p>
    <w:p>
      <w:pPr>
        <w:numPr>
          <w:ilvl w:val="0"/>
          <w:numId w:val="163"/>
        </w:numPr>
      </w:pPr>
      <w:r>
        <w:rPr/>
        <w:t xml:space="preserve">Diseñar el plan terapéutico considerando diagnóstico, tratamiento farmacológico y fitoterapéutico, y aspectos éticos.</w:t>
      </w:r>
    </w:p>
    <w:p>
      <w:pPr>
        <w:numPr>
          <w:ilvl w:val="0"/>
          <w:numId w:val="163"/>
        </w:numPr>
      </w:pPr>
      <w:r>
        <w:rPr/>
        <w:t xml:space="preserve">Preparar una presentación escrita y oral del plan.</w:t>
      </w:r>
    </w:p>
    <w:p>
      <w:pPr/>
      <w:r>
        <w:rPr>
          <w:b w:val="1"/>
          <w:bCs w:val="1"/>
        </w:rPr>
        <w:t xml:space="preserve">Organización:</w:t>
      </w:r>
      <w:r>
        <w:rPr/>
        <w:t xml:space="preserve"> Grupos de 3-4 estudiantes.</w:t>
      </w:r>
    </w:p>
    <w:p>
      <w:pPr/>
      <w:r>
        <w:rPr>
          <w:b w:val="1"/>
          <w:bCs w:val="1"/>
        </w:rPr>
        <w:t xml:space="preserve">Producto esperado:</w:t>
      </w:r>
      <w:r>
        <w:rPr/>
        <w:t xml:space="preserve"> Documento del plan terapéutico integrador y presentación oral.</w:t>
      </w:r>
    </w:p>
    <w:p>
      <w:pPr/>
      <w:r>
        <w:rPr>
          <w:b w:val="1"/>
          <w:bCs w:val="1"/>
        </w:rPr>
        <w:t xml:space="preserve">Duración estimada:</w:t>
      </w:r>
      <w:r>
        <w:rPr/>
        <w:t xml:space="preserve"> 1 semana.</w:t>
      </w:r>
    </w:p>
    <w:p>
      <w:pPr/>
      <w:r>
        <w:rPr>
          <w:b w:val="1"/>
          <w:bCs w:val="1"/>
        </w:rPr>
        <w:t xml:space="preserve">Evaluación Crítica del Plan Terapéutico</w:t>
      </w:r>
    </w:p>
    <w:p>
      <w:pPr/>
      <w:r>
        <w:rPr>
          <w:b w:val="1"/>
          <w:bCs w:val="1"/>
        </w:rPr>
        <w:t xml:space="preserve">Objetivo:</w:t>
      </w:r>
      <w:r>
        <w:rPr/>
        <w:t xml:space="preserve"> Evaluar críticamente la viabilidad y eficacia del plan terapéutico.</w:t>
      </w:r>
    </w:p>
    <w:p>
      <w:pPr/>
      <w:r>
        <w:rPr>
          <w:b w:val="1"/>
          <w:bCs w:val="1"/>
        </w:rPr>
        <w:t xml:space="preserve">Descripción:</w:t>
      </w:r>
    </w:p>
    <w:p>
      <w:pPr>
        <w:numPr>
          <w:ilvl w:val="0"/>
          <w:numId w:val="164"/>
        </w:numPr>
      </w:pPr>
      <w:r>
        <w:rPr/>
        <w:t xml:space="preserve">Intercambiar planes entre grupos para realizar una evaluación crítica.</w:t>
      </w:r>
    </w:p>
    <w:p>
      <w:pPr>
        <w:numPr>
          <w:ilvl w:val="0"/>
          <w:numId w:val="164"/>
        </w:numPr>
      </w:pPr>
      <w:r>
        <w:rPr/>
        <w:t xml:space="preserve">Aplicar criterios clínicos y de cosmovisión comunitaria para identificar fortalezas y áreas de mejora.</w:t>
      </w:r>
    </w:p>
    <w:p>
      <w:pPr>
        <w:numPr>
          <w:ilvl w:val="0"/>
          <w:numId w:val="164"/>
        </w:numPr>
      </w:pPr>
      <w:r>
        <w:rPr/>
        <w:t xml:space="preserve">Elaborar un informe de retroalimentación constructiva para el grupo autor del plan.</w:t>
      </w:r>
    </w:p>
    <w:p>
      <w:pPr/>
      <w:r>
        <w:rPr>
          <w:b w:val="1"/>
          <w:bCs w:val="1"/>
        </w:rPr>
        <w:t xml:space="preserve">Organización:</w:t>
      </w:r>
      <w:r>
        <w:rPr/>
        <w:t xml:space="preserve"> Parejas de grupos.</w:t>
      </w:r>
    </w:p>
    <w:p>
      <w:pPr/>
      <w:r>
        <w:rPr>
          <w:b w:val="1"/>
          <w:bCs w:val="1"/>
        </w:rPr>
        <w:t xml:space="preserve">Producto esperado:</w:t>
      </w:r>
      <w:r>
        <w:rPr/>
        <w:t xml:space="preserve"> Informe de evaluación crítica.</w:t>
      </w:r>
    </w:p>
    <w:p>
      <w:pPr/>
      <w:r>
        <w:rPr>
          <w:b w:val="1"/>
          <w:bCs w:val="1"/>
        </w:rPr>
        <w:t xml:space="preserve">Duración estimada:</w:t>
      </w:r>
      <w:r>
        <w:rPr/>
        <w:t xml:space="preserve"> 3 días.</w:t>
      </w:r>
    </w:p>
    <w:p>
      <w:pPr/>
      <w:r>
        <w:rPr>
          <w:b w:val="1"/>
          <w:bCs w:val="1"/>
        </w:rPr>
        <w:t xml:space="preserve">Reflexión y Debate sobre Implicaciones Socioeconómicas y Éticas</w:t>
      </w:r>
    </w:p>
    <w:p>
      <w:pPr/>
      <w:r>
        <w:rPr>
          <w:b w:val="1"/>
          <w:bCs w:val="1"/>
        </w:rPr>
        <w:t xml:space="preserve">Objetivo:</w:t>
      </w:r>
      <w:r>
        <w:rPr/>
        <w:t xml:space="preserve"> Reflexionar y argumentar sobre las implicaciones socioeconómicas y éticas en la implementación del plan.</w:t>
      </w:r>
    </w:p>
    <w:p>
      <w:pPr/>
      <w:r>
        <w:rPr>
          <w:b w:val="1"/>
          <w:bCs w:val="1"/>
        </w:rPr>
        <w:t xml:space="preserve">Descripción:</w:t>
      </w:r>
    </w:p>
    <w:p>
      <w:pPr>
        <w:numPr>
          <w:ilvl w:val="0"/>
          <w:numId w:val="165"/>
        </w:numPr>
      </w:pPr>
      <w:r>
        <w:rPr/>
        <w:t xml:space="preserve">Lectura guiada de casos y artículos relacionados con dilemas éticos y socioeconómicos.</w:t>
      </w:r>
    </w:p>
    <w:p>
      <w:pPr>
        <w:numPr>
          <w:ilvl w:val="0"/>
          <w:numId w:val="165"/>
        </w:numPr>
      </w:pPr>
      <w:r>
        <w:rPr/>
        <w:t xml:space="preserve">Foro de discusión en clase para debatir las implicaciones y posibles soluciones.</w:t>
      </w:r>
    </w:p>
    <w:p>
      <w:pPr>
        <w:numPr>
          <w:ilvl w:val="0"/>
          <w:numId w:val="165"/>
        </w:numPr>
      </w:pPr>
      <w:r>
        <w:rPr/>
        <w:t xml:space="preserve">Redacción de una reflexión personal argumentada sobre el tema.</w:t>
      </w:r>
    </w:p>
    <w:p>
      <w:pPr/>
      <w:r>
        <w:rPr>
          <w:b w:val="1"/>
          <w:bCs w:val="1"/>
        </w:rPr>
        <w:t xml:space="preserve">Organización:</w:t>
      </w:r>
      <w:r>
        <w:rPr/>
        <w:t xml:space="preserve"> Individual y grupal (debate).</w:t>
      </w:r>
    </w:p>
    <w:p>
      <w:pPr/>
      <w:r>
        <w:rPr>
          <w:b w:val="1"/>
          <w:bCs w:val="1"/>
        </w:rPr>
        <w:t xml:space="preserve">Producto esperado:</w:t>
      </w:r>
      <w:r>
        <w:rPr/>
        <w:t xml:space="preserve"> Ensayo reflexivo individual y resumen del debate grupal.</w:t>
      </w:r>
    </w:p>
    <w:p>
      <w:pPr/>
      <w:r>
        <w:rPr>
          <w:b w:val="1"/>
          <w:bCs w:val="1"/>
        </w:rPr>
        <w:t xml:space="preserve">Duración estimada:</w:t>
      </w:r>
      <w:r>
        <w:rPr/>
        <w:t xml:space="preserve"> 4 días.</w:t>
      </w:r>
    </w:p>
    <w:p>
      <w:pPr/>
      <w:r>
        <w:rPr>
          <w:b w:val="1"/>
          <w:bCs w:val="1"/>
        </w:rPr>
        <w:t xml:space="preserve">Incorporación de Retroalimentación y Mejora del Plan Terapéutico</w:t>
      </w:r>
    </w:p>
    <w:p>
      <w:pPr/>
      <w:r>
        <w:rPr>
          <w:b w:val="1"/>
          <w:bCs w:val="1"/>
        </w:rPr>
        <w:t xml:space="preserve">Objetivo:</w:t>
      </w:r>
      <w:r>
        <w:rPr/>
        <w:t xml:space="preserve"> Aplicar retroalimentación para optimizar el plan terapéutico integrador.</w:t>
      </w:r>
    </w:p>
    <w:p>
      <w:pPr/>
      <w:r>
        <w:rPr>
          <w:b w:val="1"/>
          <w:bCs w:val="1"/>
        </w:rPr>
        <w:t xml:space="preserve">Descripción:</w:t>
      </w:r>
    </w:p>
    <w:p>
      <w:pPr>
        <w:numPr>
          <w:ilvl w:val="0"/>
          <w:numId w:val="166"/>
        </w:numPr>
      </w:pPr>
      <w:r>
        <w:rPr/>
        <w:t xml:space="preserve">Revisión del informe de retroalimentación recibido.</w:t>
      </w:r>
    </w:p>
    <w:p>
      <w:pPr>
        <w:numPr>
          <w:ilvl w:val="0"/>
          <w:numId w:val="166"/>
        </w:numPr>
      </w:pPr>
      <w:r>
        <w:rPr/>
        <w:t xml:space="preserve">Discusión en equipo para decidir ajustes y mejoras.</w:t>
      </w:r>
    </w:p>
    <w:p>
      <w:pPr>
        <w:numPr>
          <w:ilvl w:val="0"/>
          <w:numId w:val="166"/>
        </w:numPr>
      </w:pPr>
      <w:r>
        <w:rPr/>
        <w:t xml:space="preserve">Revisión final del plan terapéutico con las mejoras incorporadas.</w:t>
      </w:r>
    </w:p>
    <w:p>
      <w:pPr>
        <w:numPr>
          <w:ilvl w:val="0"/>
          <w:numId w:val="166"/>
        </w:numPr>
      </w:pPr>
      <w:r>
        <w:rPr/>
        <w:t xml:space="preserve">Presentación final del plan actualizado y justificación de los cambios.</w:t>
      </w:r>
    </w:p>
    <w:p>
      <w:pPr/>
      <w:r>
        <w:rPr>
          <w:b w:val="1"/>
          <w:bCs w:val="1"/>
        </w:rPr>
        <w:t xml:space="preserve">Organización:</w:t>
      </w:r>
      <w:r>
        <w:rPr/>
        <w:t xml:space="preserve"> Grupos.</w:t>
      </w:r>
    </w:p>
    <w:p>
      <w:pPr/>
      <w:r>
        <w:rPr>
          <w:b w:val="1"/>
          <w:bCs w:val="1"/>
        </w:rPr>
        <w:t xml:space="preserve">Producto esperado:</w:t>
      </w:r>
      <w:r>
        <w:rPr/>
        <w:t xml:space="preserve"> Plan terapéutico integrador revisado y presentación final.</w:t>
      </w:r>
    </w:p>
    <w:p>
      <w:pPr/>
      <w:r>
        <w:rPr>
          <w:b w:val="1"/>
          <w:bCs w:val="1"/>
        </w:rPr>
        <w:t xml:space="preserve">Duración estimada:</w:t>
      </w:r>
      <w:r>
        <w:rPr/>
        <w:t xml:space="preserve"> 3-4 días.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farmacología clínica, fitoterapia, cosmovisión comunitaria y fundamentos éticos.</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Prueba corta en línea o impresa al inicio de la unidad.</w:t>
      </w:r>
    </w:p>
    <w:p>
      <w:pPr/>
      <w:r>
        <w:rPr>
          <w:b w:val="1"/>
          <w:bCs w:val="1"/>
        </w:rPr>
        <w:t xml:space="preserve">Evaluación Formativa</w:t>
      </w:r>
    </w:p>
    <w:p>
      <w:pPr/>
      <w:r>
        <w:rPr>
          <w:b w:val="1"/>
          <w:bCs w:val="1"/>
        </w:rPr>
        <w:t xml:space="preserve">Qué se evalúa:</w:t>
      </w:r>
      <w:r>
        <w:rPr/>
        <w:t xml:space="preserve"> Proceso de diseño del plan, calidad de la evaluación crítica, participación en debates y aplicación de retroalimentación.</w:t>
      </w:r>
    </w:p>
    <w:p>
      <w:pPr/>
      <w:r>
        <w:rPr>
          <w:b w:val="1"/>
          <w:bCs w:val="1"/>
        </w:rPr>
        <w:t xml:space="preserve">Cómo se evalúa:</w:t>
      </w:r>
      <w:r>
        <w:rPr/>
        <w:t xml:space="preserve"> Revisión continua de productos parciales, observación directa, participación en actividades y retroalimentación entre pares.</w:t>
      </w:r>
    </w:p>
    <w:p>
      <w:pPr/>
      <w:r>
        <w:rPr>
          <w:b w:val="1"/>
          <w:bCs w:val="1"/>
        </w:rPr>
        <w:t xml:space="preserve">Instrumento sugerido:</w:t>
      </w:r>
      <w:r>
        <w:rPr/>
        <w:t xml:space="preserve"> Rúbricas para el plan terapéutico, informes de evaluación, registros de participación y autoevaluación.</w:t>
      </w:r>
    </w:p>
    <w:p>
      <w:pPr/>
      <w:r>
        <w:rPr>
          <w:b w:val="1"/>
          <w:bCs w:val="1"/>
        </w:rPr>
        <w:t xml:space="preserve">Evaluación Sumativa</w:t>
      </w:r>
    </w:p>
    <w:p>
      <w:pPr/>
      <w:r>
        <w:rPr>
          <w:b w:val="1"/>
          <w:bCs w:val="1"/>
        </w:rPr>
        <w:t xml:space="preserve">Qué se evalúa:</w:t>
      </w:r>
      <w:r>
        <w:rPr/>
        <w:t xml:space="preserve"> Plan terapéutico integrador final, reflexión argumentada y presentación oral final.</w:t>
      </w:r>
    </w:p>
    <w:p>
      <w:pPr/>
      <w:r>
        <w:rPr>
          <w:b w:val="1"/>
          <w:bCs w:val="1"/>
        </w:rPr>
        <w:t xml:space="preserve">Cómo se evalúa:</w:t>
      </w:r>
      <w:r>
        <w:rPr/>
        <w:t xml:space="preserve"> Evaluación del producto final con criterios de integración clínica, comunitaria, ética y capacidad de análisis y síntesis.</w:t>
      </w:r>
    </w:p>
    <w:p>
      <w:pPr/>
      <w:r>
        <w:rPr>
          <w:b w:val="1"/>
          <w:bCs w:val="1"/>
        </w:rPr>
        <w:t xml:space="preserve">Instrumento sugerido:</w:t>
      </w:r>
      <w:r>
        <w:rPr/>
        <w:t xml:space="preserve"> Rúbrica de evaluación final que incluya aspectos técnicos, éticos, socioeconómicos y comunicativos.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0D2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52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2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D5F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CE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96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270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F4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8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20D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01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2A7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D9C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A9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A9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8E1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9FA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232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4F7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1A0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26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E67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483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F7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5D9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84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2D6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8EB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66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311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89D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A2F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AEE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FFD6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488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4EC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DBE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79F5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477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80A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8BF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F714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9C9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0908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3AA6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E012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368E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87A8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E41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2D7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CFCD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7ED1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5D37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14CD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D8D5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E2F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F375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D1F9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AF7A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D98D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777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F30A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CB1B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874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721D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FE77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2B60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211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5B4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E65E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8461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AC7C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1316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EE86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00D1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1BD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FAC3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6FAB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065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DC3B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3B96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30F1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A924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7D81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C87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CF71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1E1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36E2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E89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F0DF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A61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0D16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DC0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7A1E7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840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605AD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377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DA7B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6208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2F52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E591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FC7B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02A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3210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C6B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E9BE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2E42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5A3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5B1D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70AC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BEC7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DDD1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1067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D5E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3D5F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AB10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13E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4FA35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DDC3B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E5A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C6B49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077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D0A9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897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B79D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B7FD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89B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DD4D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3C4C5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D4088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199F2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B3421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0C926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F57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6B8D4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08B4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EA7F8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13F36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8343F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74A31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CB22A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D316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8F459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C3BB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B942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DE1E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62555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344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EED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08249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59F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2EC5A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89F8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CCD7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A96E6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7C6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84AC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CCC86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6FB8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F86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753EC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2765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8816E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C2468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F9567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B61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2026-09-26T00:18:38-05:00</dcterms:created>
  <dcterms:modified xsi:type="dcterms:W3CDTF">2026-09-26T00:18:38-05:00</dcterms:modified>
</cp:coreProperties>
</file>

<file path=docProps/custom.xml><?xml version="1.0" encoding="utf-8"?>
<Properties xmlns="http://schemas.openxmlformats.org/officeDocument/2006/custom-properties" xmlns:vt="http://schemas.openxmlformats.org/officeDocument/2006/docPropsVTypes"/>
</file>