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Enteros: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se centra en el estudio de los números enteros, un concepto fundamental en el área de matemáticas y operaciones numéricas. A lo largo de cuatro semanas, los estudiantes explorarán las propiedades, operaciones y aplicaciones prácticas de los números enteros, adquiriendo herramientas esenciales para resolver problemas cotidianos y académicos que involucren números positivos y negativos.</w:t>
      </w:r>
    </w:p>
    <w:p>
      <w:pPr/>
      <w:r>
        <w:rPr/>
        <w:t xml:space="preserve">El curso utiliza un enfoque metodológico activo y participativo, combinando explicaciones teóricas con actividades prácticas, ejercicios de resolución de problemas y discusiones en grupo, fomentando el pensamiento crítico y el razonamiento matemático. Además, se integran ejemplos contextualizados para facilitar la comprensión y la aplicación real de los conceptos.</w:t>
      </w:r>
    </w:p>
    <w:p>
      <w:pPr/>
      <w:r>
        <w:rPr/>
        <w:t xml:space="preserve">Al finalizar el curso, los estudiantes serán capaces de comprender y manejar correctamente los números enteros, realizar operaciones con ellos, interpretar situaciones que los involucren y aplicar sus conocimientos para resolver problemas matemáticos y de la vida diaria de manera eficiente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representar números enteros en la recta numérica con precisión.</w:t>
      </w:r>
    </w:p>
    <w:p>
      <w:pPr>
        <w:numPr>
          <w:ilvl w:val="0"/>
          <w:numId w:val="1"/>
        </w:numPr>
      </w:pPr>
      <w:r>
        <w:rPr/>
        <w:t xml:space="preserve">Ejecutar operaciones aritméticas con números enteros aplicando las reglas establecidas.</w:t>
      </w:r>
    </w:p>
    <w:p>
      <w:pPr>
        <w:numPr>
          <w:ilvl w:val="0"/>
          <w:numId w:val="1"/>
        </w:numPr>
      </w:pPr>
      <w:r>
        <w:rPr/>
        <w:t xml:space="preserve">Resolver problemas prácticos que involucren números enteros en contextos cotidianos y matemáticos.</w:t>
      </w:r>
    </w:p>
    <w:p>
      <w:pPr>
        <w:numPr>
          <w:ilvl w:val="0"/>
          <w:numId w:val="1"/>
        </w:numPr>
      </w:pPr>
      <w:r>
        <w:rPr/>
        <w:t xml:space="preserve">Comparar y ordenar números enteros utilizando estrategias matemáticas apropiadas.</w:t>
      </w:r>
    </w:p>
    <w:p>
      <w:pPr>
        <w:numPr>
          <w:ilvl w:val="0"/>
          <w:numId w:val="1"/>
        </w:numPr>
      </w:pPr>
      <w:r>
        <w:rPr/>
        <w:t xml:space="preserve">Desarrollar habilidades de razonamiento y argumentación matemática relacionadas con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de números enteros y su representación en la recta numérica.</w:t>
      </w:r>
    </w:p>
    <w:p>
      <w:pPr>
        <w:numPr>
          <w:ilvl w:val="0"/>
          <w:numId w:val="2"/>
        </w:numPr>
      </w:pPr>
      <w:r>
        <w:rPr/>
        <w:t xml:space="preserve">Realizar operaciones básicas (suma, resta, multiplicación y división) con números enteros con precisión.</w:t>
      </w:r>
    </w:p>
    <w:p>
      <w:pPr>
        <w:numPr>
          <w:ilvl w:val="0"/>
          <w:numId w:val="2"/>
        </w:numPr>
      </w:pPr>
      <w:r>
        <w:rPr/>
        <w:t xml:space="preserve">Aplicar los números enteros para resolver problemas matemáticos y situaciones cotidianas.</w:t>
      </w:r>
    </w:p>
    <w:p>
      <w:pPr>
        <w:numPr>
          <w:ilvl w:val="0"/>
          <w:numId w:val="2"/>
        </w:numPr>
      </w:pPr>
      <w:r>
        <w:rPr/>
        <w:t xml:space="preserve">Analizar y comparar números enteros utilizando la recta numérica y signos de comparación.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crítico en el contexto de los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fracciones.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(suma, resta, multiplicación y división).</w:t>
      </w:r>
    </w:p>
    <w:p>
      <w:pPr>
        <w:numPr>
          <w:ilvl w:val="0"/>
          <w:numId w:val="3"/>
        </w:numPr>
      </w:pPr>
      <w:r>
        <w:rPr/>
        <w:t xml:space="preserve">Materiales: cuaderno, lápiz, calculadora básica, y acceso a recursos visuales como recta numérica.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Básicas con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Comparación y Ordenación de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 con Números Enteros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3DB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58A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F2C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2026-09-26T04:01:43-05:00</dcterms:created>
  <dcterms:modified xsi:type="dcterms:W3CDTF">2026-09-26T04:01:43-05:00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