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Matemáticas: Números y Operaciones con Grandes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que desean fortalecer sus habilidades en el reconocimiento, lectura, escritura y manejo de números grandes hasta las decenas de mil. A lo largo de cuatro semanas, se abordarán conceptos esenciales como el valor posicional, la lectura y escritura correcta de números con unidades y decenas de mil, y las operaciones básicas de suma y resta con números de hasta cuatro dígitos.</w:t>
      </w:r>
    </w:p>
    <w:p>
      <w:pPr/>
      <w:r>
        <w:rPr/>
        <w:t xml:space="preserve">El curso está dirigido a niños y niñas que están en los primeros grados de primaria y buscan comprender de manera clara y práctica cómo funciona el sistema de numeración decimal y cómo aplicar estas habilidades en problemas cotidianos y matemáticos. Se utilizará un enfoque pedagógico activo y participativo, con actividades lúdicas, ejercicios prácticos y ejemplos visuales que faciliten el aprendizaje significativo.</w:t>
      </w:r>
    </w:p>
    <w:p>
      <w:pPr/>
      <w:r>
        <w:rPr/>
        <w:t xml:space="preserve">Al finalizar el curso, los estudiantes serán capaces de identificar el valor posicional de cada cifra en números grandes, leer y escribir números correctamente hasta las decenas de mil, y realizar sumas y restas con números de cuatro dígitos con precisión y confianza. Este conocimiento sentará las bases para futuros aprendizajes matemáticos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 valor posicional de cada cifra en números de hasta cinco dígitos.</w:t>
      </w:r>
    </w:p>
    <w:p>
      <w:pPr>
        <w:numPr>
          <w:ilvl w:val="0"/>
          <w:numId w:val="1"/>
        </w:numPr>
      </w:pPr>
      <w:r>
        <w:rPr/>
        <w:t xml:space="preserve">Leer y escribir números con unidades y decenas de mil correctamente utilizando el sistema decimal.</w:t>
      </w:r>
    </w:p>
    <w:p>
      <w:pPr>
        <w:numPr>
          <w:ilvl w:val="0"/>
          <w:numId w:val="1"/>
        </w:numPr>
      </w:pPr>
      <w:r>
        <w:rPr/>
        <w:t xml:space="preserve">Ejecutar sumas y restas con números de hasta cuatro dígitos con precisión y comprensión.</w:t>
      </w:r>
    </w:p>
    <w:p>
      <w:pPr>
        <w:numPr>
          <w:ilvl w:val="0"/>
          <w:numId w:val="1"/>
        </w:numPr>
      </w:pPr>
      <w:r>
        <w:rPr/>
        <w:t xml:space="preserve">Resolver problemas matemáticos sencillos que involucren operaciones con números grandes.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el valor posicional en números de hasta cinco cifras.</w:t>
      </w:r>
    </w:p>
    <w:p>
      <w:pPr>
        <w:numPr>
          <w:ilvl w:val="0"/>
          <w:numId w:val="2"/>
        </w:numPr>
      </w:pPr>
      <w:r>
        <w:rPr/>
        <w:t xml:space="preserve">Leer y escribir números con unidades y decenas de mil correctamente.</w:t>
      </w:r>
    </w:p>
    <w:p>
      <w:pPr>
        <w:numPr>
          <w:ilvl w:val="0"/>
          <w:numId w:val="2"/>
        </w:numPr>
      </w:pPr>
      <w:r>
        <w:rPr/>
        <w:t xml:space="preserve">Realizar sumas y restas con números de hasta cuatro dígitos de manera precisa.</w:t>
      </w:r>
    </w:p>
    <w:p>
      <w:pPr>
        <w:numPr>
          <w:ilvl w:val="0"/>
          <w:numId w:val="2"/>
        </w:numPr>
      </w:pPr>
      <w:r>
        <w:rPr/>
        <w:t xml:space="preserve">Resolver problemas matemáticos básicos que involucren operaciones con números grandes.</w:t>
      </w:r>
    </w:p>
    <w:p>
      <w:pPr>
        <w:numPr>
          <w:ilvl w:val="0"/>
          <w:numId w:val="2"/>
        </w:numPr>
      </w:pPr>
      <w:r>
        <w:rPr/>
        <w:t xml:space="preserve">Desarrollar habilidades para identificar y representar números en diferentes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hasta las centenas.</w:t>
      </w:r>
    </w:p>
    <w:p>
      <w:pPr>
        <w:numPr>
          <w:ilvl w:val="0"/>
          <w:numId w:val="3"/>
        </w:numPr>
      </w:pPr>
      <w:r>
        <w:rPr/>
        <w:t xml:space="preserve">Materiales: cuaderno, lápiz, borrador, y hojas para ejercicios.</w:t>
      </w:r>
    </w:p>
    <w:p>
      <w:pPr>
        <w:numPr>
          <w:ilvl w:val="0"/>
          <w:numId w:val="3"/>
        </w:numPr>
      </w:pPr>
      <w:r>
        <w:rPr/>
        <w:t xml:space="preserve">Acceso a material visual o manipulativos que representen valores posicionales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juegos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valor posicional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y escritura de números hasta las decenas de mil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de números de hasta cuatro dígitos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Resta de números de hasta cuatro dígitos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CD5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D5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F0A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2026-09-26T00:41:48-05:00</dcterms:created>
  <dcterms:modified xsi:type="dcterms:W3CDTF">2026-09-26T00:41:48-05:00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