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Interpretación e Instalación de Circuitos de Mando y Fuerza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desarrolla los fundamentos teóricos y prácticos necesarios para interpretar esquemas eléctricos de circuitos de mando y realizar la instalación de circuitos de fuerza utilizados en sistemas industriales. Su propósito es integrar la lectura técnica de planos, la identificación de componentes, el análisis de secuencias de operación y la ejecución segura de montajes eléctricos de baja tensión.</w:t>
      </w:r>
    </w:p>
    <w:p>
      <w:pPr/>
      <w:r>
        <w:rPr/>
        <w:t xml:space="preserve">Está dirigido a estudiantes universitarios de Ingeniería Eléctrica, Ingeniería Electromecánica, Automatización y áreas afines que posean conocimientos básicos de electricidad y circuitos eléctricos. El curso adopta un enfoque teórico-práctico basado en el aprendizaje activo, el análisis de diagramas, la resolución de problemas, la simulación y el desarrollo de prácticas de laboratorio o montaje controlado.</w:t>
      </w:r>
    </w:p>
    <w:p>
      <w:pPr/>
      <w:r>
        <w:rPr/>
        <w:t xml:space="preserve">Durante cuatro semanas, los estudiantes estudiarán la simbología y las normas de representación eléctrica, analizarán circuitos de mando cableados, reconocerán la función de dispositivos de protección, maniobra y control, y establecerán la relación entre los circuitos de mando y los circuitos de fuerza. Al finalizar, podrán interpretar esquemas eléctricos, seleccionar componentes básicos, planificar conexiones, instalar circuitos de fuerza de manera ordenada y segura, y verificar su funcionamiento mediante procedimientos de medición y diagnóstico. Asimismo, desarrollarán criterios para documentar técnicamente sus montajes y aplicar normas de seguridad eléctrica en cada etapa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Interpretar esquemas de circuitos de mando y fuerza identificando simbología, componentes, conexiones y secuencias de operación.</w:t>
      </w:r>
    </w:p>
    <w:p>
      <w:pPr>
        <w:numPr>
          <w:ilvl w:val="0"/>
          <w:numId w:val="1"/>
        </w:numPr>
      </w:pPr>
      <w:r>
        <w:rPr/>
        <w:t xml:space="preserve">Analizar el funcionamiento de circuitos de control para arranque, paro, señalización, enclavamiento e inversión de giro de motores eléctricos.</w:t>
      </w:r>
    </w:p>
    <w:p>
      <w:pPr>
        <w:numPr>
          <w:ilvl w:val="0"/>
          <w:numId w:val="1"/>
        </w:numPr>
      </w:pPr>
      <w:r>
        <w:rPr/>
        <w:t xml:space="preserve">Diseñar diagramas básicos de mando y fuerza aplicando criterios de funcionalidad, protección, selectividad y seguridad eléctrica.</w:t>
      </w:r>
    </w:p>
    <w:p>
      <w:pPr>
        <w:numPr>
          <w:ilvl w:val="0"/>
          <w:numId w:val="1"/>
        </w:numPr>
      </w:pPr>
      <w:r>
        <w:rPr/>
        <w:t xml:space="preserve">Ejecutar el montaje de circuitos de fuerza de baja tensión conforme a planos eléctricos, procedimientos técnicos y normas de seguridad.</w:t>
      </w:r>
    </w:p>
    <w:p>
      <w:pPr>
        <w:numPr>
          <w:ilvl w:val="0"/>
          <w:numId w:val="1"/>
        </w:numPr>
      </w:pPr>
      <w:r>
        <w:rPr/>
        <w:t xml:space="preserve">Comprobar y diagnosticar el funcionamiento de instalaciones mediante mediciones eléctricas, pruebas operativas y documentación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esquemas eléctricos de mando y fuerza utilizando simbología normalizada y criterios de representación técnica.</w:t>
      </w:r>
    </w:p>
    <w:p>
      <w:pPr>
        <w:numPr>
          <w:ilvl w:val="0"/>
          <w:numId w:val="2"/>
        </w:numPr>
      </w:pPr>
      <w:r>
        <w:rPr/>
        <w:t xml:space="preserve">Analizar la función y la interacción de dispositivos eléctricos como interruptores, pulsadores, contactores, relés, motores, fusibles y protecciones térmicas.</w:t>
      </w:r>
    </w:p>
    <w:p>
      <w:pPr>
        <w:numPr>
          <w:ilvl w:val="0"/>
          <w:numId w:val="2"/>
        </w:numPr>
      </w:pPr>
      <w:r>
        <w:rPr/>
        <w:t xml:space="preserve">Diseñar y representar circuitos básicos de mando para operaciones de arranque, paro, señalización, enclavamiento e inversión de giro.</w:t>
      </w:r>
    </w:p>
    <w:p>
      <w:pPr>
        <w:numPr>
          <w:ilvl w:val="0"/>
          <w:numId w:val="2"/>
        </w:numPr>
      </w:pPr>
      <w:r>
        <w:rPr/>
        <w:t xml:space="preserve">Realizar el montaje de circuitos de fuerza de baja tensión siguiendo planos, procedimientos técnicos y normas de seguridad eléctrica.</w:t>
      </w:r>
    </w:p>
    <w:p>
      <w:pPr>
        <w:numPr>
          <w:ilvl w:val="0"/>
          <w:numId w:val="2"/>
        </w:numPr>
      </w:pPr>
      <w:r>
        <w:rPr/>
        <w:t xml:space="preserve">Verificar, medir y diagnosticar el funcionamiento de circuitos de mando y fuerza mediante instrumentos y estrategias sistemáticas de localización de fallas.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magnitudes eléctricas, ley de Ohm, potencia, corriente alterna y corriente continua.</w:t>
      </w:r>
    </w:p>
    <w:p>
      <w:pPr>
        <w:numPr>
          <w:ilvl w:val="0"/>
          <w:numId w:val="3"/>
        </w:numPr>
      </w:pPr>
      <w:r>
        <w:rPr/>
        <w:t xml:space="preserve">Fundamentos de circuitos eléctricos, conexiones en serie y paralelo, y lectura elemental de diagramas.</w:t>
      </w:r>
    </w:p>
    <w:p>
      <w:pPr>
        <w:numPr>
          <w:ilvl w:val="0"/>
          <w:numId w:val="3"/>
        </w:numPr>
      </w:pPr>
      <w:r>
        <w:rPr/>
        <w:t xml:space="preserve">Conocimientos básicos de motores eléctricos y sistemas de alimentación monofásicos o trifásicos.</w:t>
      </w:r>
    </w:p>
    <w:p>
      <w:pPr>
        <w:numPr>
          <w:ilvl w:val="0"/>
          <w:numId w:val="3"/>
        </w:numPr>
      </w:pPr>
      <w:r>
        <w:rPr/>
        <w:t xml:space="preserve">Acceso a un laboratorio eléctrico o plataforma de simulación de circuitos de mando y fuerza.</w:t>
      </w:r>
    </w:p>
    <w:p>
      <w:pPr>
        <w:numPr>
          <w:ilvl w:val="0"/>
          <w:numId w:val="3"/>
        </w:numPr>
      </w:pPr>
      <w:r>
        <w:rPr/>
        <w:t xml:space="preserve">Materiales de práctica: contactores, relés térmicos, pulsadores, selectores, pilotos, interruptores, protecciones, borneras, conductores y motor de prueba.</w:t>
      </w:r>
    </w:p>
    <w:p>
      <w:pPr>
        <w:numPr>
          <w:ilvl w:val="0"/>
          <w:numId w:val="3"/>
        </w:numPr>
      </w:pPr>
      <w:r>
        <w:rPr/>
        <w:t xml:space="preserve">Instrumentos de medición: multímetro digital, comprobador de continuidad, pinza amperimétrica y, cuando sea posible, megóhmetro.</w:t>
      </w:r>
    </w:p>
    <w:p>
      <w:pPr>
        <w:numPr>
          <w:ilvl w:val="0"/>
          <w:numId w:val="3"/>
        </w:numPr>
      </w:pPr>
      <w:r>
        <w:rPr/>
        <w:t xml:space="preserve">Elementos de protección personal y conocimiento básico de seguridad eléctrica, bloqueo y etiquetado.</w:t>
      </w:r>
    </w:p>
    <w:p>
      <w:pPr>
        <w:numPr>
          <w:ilvl w:val="0"/>
          <w:numId w:val="3"/>
        </w:numPr>
      </w:pPr>
      <w:r>
        <w:rPr/>
        <w:t xml:space="preserve">Normativa técnica vigente sobre instalaciones eléctricas, simbología, conductores, protecciones y seguridad en trabajos eléctricos.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esquemas eléctricos y simbología normalizada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Interpretación y análisis de circuitos de mando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esquemas de circuitos de mando cableados, identificando la simbología, los componentes, las conexiones y la secuencia de operación conforme a la normativa eléctrica aplicable.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funcionamiento de circuitos de arranque, paro y autoalimentación mediante pulsadores, contactores, relés auxiliares y pilotos de señalización, explicando la función de cada componente y la respuesta del sistema.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esquemas básicos de mando con enclavamiento eléctrico, control manual-automático e inversión de giro, garantizando la secuencia lógica de operación y las condiciones de seguridad eléctrica.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verificar y diagnosticar circuitos de mando cableados mediante la revisión de conexiones, pruebas operativas y mediciones eléctricas, identificando fallas y documentando los resultados obtenidos.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Circuitos de fuerza y planificación de instalaciones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esquemas de circuitos de fuerza para motores eléctricos, identificando correctamente la simbología, las conexiones y la función de los dispositivos de seccionamiento, protección y maniobra.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seleccionar conductores, fusibles, interruptores automáticos, contactores y relés de sobrecarga para circuitos de alimentación de motores, aplicando criterios técnicos de capacidad, protección y seguridad eléctrica.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planos básicos de circuitos de fuerza y listas de materiales, incorporando simbología normalizada, identificación de componentes, especificaciones técnicas y criterios de ordenamiento de la instalación.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coordinación funcional entre dispositivos de seccionamiento, protección, maniobra y sobrecarga, verificando su correspondencia con las características del motor y las condiciones de operación previstas.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comprobar circuitos de fuerza de baja tensión mediante inspecciones, mediciones eléctricas y pruebas operativas, aplicando procedimientos técnicos y normas de seguridad para validar su funcionamiento.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Montaje, verificación y diagnóstico de circuitos de fuerza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montar circuitos de fuerza e integrarlos con circuitos de mando a partir de esquemas eléctricos, aplicando correctamente las conexiones, protecciones y procedimientos de seguridad establecidos.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verificar la continuidad, la tensión y la corriente de los circuitos de fuerza mediante instrumentos de medición adecuados, contrastando los resultados con los valores esperados y registrando las evidencias obtenidas.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poner en servicio circuitos de fuerza de manera controlada, comprobando la secuencia de operación, el funcionamiento de los dispositivos de protección y la respuesta del motor conforme al esquema y a los criterios de seguridad eléctrica.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diagnosticar fallas en circuitos de fuerza, tales como conexiones incorrectas, pérdida de fase, sobrecarga, ausencia de mando o disparo de protecciones, mediante la interpretación de síntomas y resultados de medición.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documentar los procedimientos de montaje, verificación y diagnóstico, consignando mediciones, fallas identificadas, acciones correctivas y condiciones finales de funcionamiento con precisión técnica.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EF6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ED9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A8C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21E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FD5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BF8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2026-09-25T23:20:56-05:00</dcterms:created>
  <dcterms:modified xsi:type="dcterms:W3CDTF">2026-09-25T23:20:56-05:00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