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Internet: Uso Seguro y Práctico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comprender y utilizar Internet de manera segura y efectiva. A lo largo de cuatro semanas, los alumnos explorarán los conceptos básicos de Internet, su funcionamiento, y las herramientas más comunes para navegar, comunicarse y buscar información.</w:t>
      </w:r>
    </w:p>
    <w:p>
      <w:pPr/>
      <w:r>
        <w:rPr/>
        <w:t xml:space="preserve">El enfoque metodológico es eminentemente práctico, con actividades que fomentan el aprendizaje activo y el desarrollo de habilidades digitales esenciales. Los estudiantes participarán en ejercicios que les permitirán aplicar sus conocimientos en situaciones cotidianas, promoviendo un uso responsable y crítico de la red.</w:t>
      </w:r>
    </w:p>
    <w:p>
      <w:pPr/>
      <w:r>
        <w:rPr/>
        <w:t xml:space="preserve">Al finalizar el curso, los estudiantes serán capaces de identificar los componentes clave de Internet, navegar con seguridad, gestionar su identidad digital y utilizar diversas plataformas y servicios en línea para sus estudios y entretenimiento, fortaleciendo así su autonomía y competencias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fundamentos y la estructura de Internet.</w:t>
      </w:r>
    </w:p>
    <w:p>
      <w:pPr>
        <w:numPr>
          <w:ilvl w:val="0"/>
          <w:numId w:val="1"/>
        </w:numPr>
      </w:pPr>
      <w:r>
        <w:rPr/>
        <w:t xml:space="preserve">Aplicar técnicas y buenas prácticas para navegar y comunicarse en línea de manera segura.</w:t>
      </w:r>
    </w:p>
    <w:p>
      <w:pPr>
        <w:numPr>
          <w:ilvl w:val="0"/>
          <w:numId w:val="1"/>
        </w:numPr>
      </w:pPr>
      <w:r>
        <w:rPr/>
        <w:t xml:space="preserve">Identificar y utilizar herramientas digitales para la búsqueda y gestión de información.</w:t>
      </w:r>
    </w:p>
    <w:p>
      <w:pPr>
        <w:numPr>
          <w:ilvl w:val="0"/>
          <w:numId w:val="1"/>
        </w:numPr>
      </w:pPr>
      <w:r>
        <w:rPr/>
        <w:t xml:space="preserve">Analizar y gestionar su identidad digital y privacidad en el entorno virtual.</w:t>
      </w:r>
    </w:p>
    <w:p>
      <w:pPr>
        <w:numPr>
          <w:ilvl w:val="0"/>
          <w:numId w:val="1"/>
        </w:numPr>
      </w:pPr>
      <w:r>
        <w:rPr/>
        <w:t xml:space="preserve">Ejecutar ejercicios prácticos que refuercen el uso responsable y eficiente de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el concepto y la estructura básica de Internet.</w:t>
      </w:r>
    </w:p>
    <w:p>
      <w:pPr>
        <w:numPr>
          <w:ilvl w:val="0"/>
          <w:numId w:val="2"/>
        </w:numPr>
      </w:pPr>
      <w:r>
        <w:rPr/>
        <w:t xml:space="preserve">Navegar de forma segura y responsable, identificando riesgos y medidas de protección.</w:t>
      </w:r>
    </w:p>
    <w:p>
      <w:pPr>
        <w:numPr>
          <w:ilvl w:val="0"/>
          <w:numId w:val="2"/>
        </w:numPr>
      </w:pPr>
      <w:r>
        <w:rPr/>
        <w:t xml:space="preserve">Utilizar herramientas y servicios en línea para la comunicación y búsqueda de información.</w:t>
      </w:r>
    </w:p>
    <w:p>
      <w:pPr>
        <w:numPr>
          <w:ilvl w:val="0"/>
          <w:numId w:val="2"/>
        </w:numPr>
      </w:pPr>
      <w:r>
        <w:rPr/>
        <w:t xml:space="preserve">Gestionar su identidad digital y aplicar buenas prácticas en redes sociales y plataformas digitales.</w:t>
      </w:r>
    </w:p>
    <w:p>
      <w:pPr>
        <w:numPr>
          <w:ilvl w:val="0"/>
          <w:numId w:val="2"/>
        </w:numPr>
      </w:pPr>
      <w:r>
        <w:rPr/>
        <w:t xml:space="preserve">Resolver problemas prácticos relacionados con el acceso y uso de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informática: uso de computadora y manejo básico del sistema operativo.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Navegador web instalado (Chrome, Firefox, Edge, etc.).</w:t>
      </w:r>
    </w:p>
    <w:p>
      <w:pPr>
        <w:numPr>
          <w:ilvl w:val="0"/>
          <w:numId w:val="3"/>
        </w:numPr>
      </w:pPr>
      <w:r>
        <w:rPr/>
        <w:t xml:space="preserve">Cuenta de correo electrónico para actividades prácticas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Internet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Navegación y búsqueda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funciones básicas de un navegador web y un motor de búsqueda mediante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de búsqueda avanzada en motores de búsqueda para localizar información relevante y precisa en línea.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fiabilidad y veracidad de la información encontrada en internet utilizando criterios establecidos y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y guardar la información digital encontrada de forma segura y accesible para su posterior uso.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navegación segura y la protección de datos personales durante la búsqueda de información en línea.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Seguridad y privacidad en Internet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y gestión de la identidad digital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5C0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67F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F9F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319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2026-09-26T04:53:52-05:00</dcterms:created>
  <dcterms:modified xsi:type="dcterms:W3CDTF">2026-09-26T04:53:52-05:00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