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 Española y su Riqueza Pluricultural: Características y Recursos Lingüísticos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profundizar en el conocimiento de la lengua española, sus características y recursos lingüísticos, así como en su valoración dentro del contexto pluricultural de México y el mundo. Durante cuatro semanas, los estudiantes explorarán diversos aspectos de la lengua, desde su estructura hasta su diversidad y riqueza expresiva, para comprender cómo el español se manifiesta y enriquece en diferentes regiones y culturas.</w:t>
      </w:r>
    </w:p>
    <w:p>
      <w:pPr/>
      <w:r>
        <w:rPr/>
        <w:t xml:space="preserve">El curso se dirige a adolescentes de 12 a 15 años que buscan desarrollar habilidades comunicativas sólidas y un aprecio crítico por la lengua como un patrimonio cultural. La metodología combina la explicación teórica con actividades prácticas, análisis de textos y reflexión sobre el uso del idioma en contextos reales y culturales diversos.</w:t>
      </w:r>
    </w:p>
    <w:p>
      <w:pPr/>
      <w:r>
        <w:rPr/>
        <w:t xml:space="preserve">Al finalizar, los estudiantes serán capaces de identificar y utilizar correctamente los recursos lingüísticos del español, reconocer sus variedades y valorar su importancia cultural y social, fomentando así una actitud respetuosa y apreciativa hacia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características principales de la lengua española en sus diferentes formas y usos.</w:t>
      </w:r>
    </w:p>
    <w:p>
      <w:pPr>
        <w:numPr>
          <w:ilvl w:val="0"/>
          <w:numId w:val="1"/>
        </w:numPr>
      </w:pPr>
      <w:r>
        <w:rPr/>
        <w:t xml:space="preserve">Reconocer y utilizar recursos lingüísticos para enriquecer la comunicación escrita y oral.</w:t>
      </w:r>
    </w:p>
    <w:p>
      <w:pPr>
        <w:numPr>
          <w:ilvl w:val="0"/>
          <w:numId w:val="1"/>
        </w:numPr>
      </w:pPr>
      <w:r>
        <w:rPr/>
        <w:t xml:space="preserve">Analizar la diversidad pluricultural que influye en la lengua española en México y en el mundo.</w:t>
      </w:r>
    </w:p>
    <w:p>
      <w:pPr>
        <w:numPr>
          <w:ilvl w:val="0"/>
          <w:numId w:val="1"/>
        </w:numPr>
      </w:pPr>
      <w:r>
        <w:rPr/>
        <w:t xml:space="preserve">Valorar la importancia del respeto y la inclusión de las diferentes variedades lingüísticas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fundamentales de la lengua española y sus variedades dentro del contexto pluricultural.</w:t>
      </w:r>
    </w:p>
    <w:p>
      <w:pPr>
        <w:numPr>
          <w:ilvl w:val="0"/>
          <w:numId w:val="2"/>
        </w:numPr>
      </w:pPr>
      <w:r>
        <w:rPr/>
        <w:t xml:space="preserve">Identificar y aplicar recursos lingüísticos para mejorar la expresión oral y escrita.</w:t>
      </w:r>
    </w:p>
    <w:p>
      <w:pPr>
        <w:numPr>
          <w:ilvl w:val="0"/>
          <w:numId w:val="2"/>
        </w:numPr>
      </w:pPr>
      <w:r>
        <w:rPr/>
        <w:t xml:space="preserve">Valorar la diversidad lingüística y cultural de México y del mundo a través del estudio del español.</w:t>
      </w:r>
    </w:p>
    <w:p>
      <w:pPr>
        <w:numPr>
          <w:ilvl w:val="0"/>
          <w:numId w:val="2"/>
        </w:numPr>
      </w:pPr>
      <w:r>
        <w:rPr/>
        <w:t xml:space="preserve">Interpretar textos de diferentes géneros y contextos, reconociendo el uso de recursos lingüísticos.</w:t>
      </w:r>
    </w:p>
    <w:p>
      <w:pPr>
        <w:numPr>
          <w:ilvl w:val="0"/>
          <w:numId w:val="2"/>
        </w:numPr>
      </w:pPr>
      <w:r>
        <w:rPr/>
        <w:t xml:space="preserve">Comunicar ideas con claridad y respeto, utilizando el español como herramienta de inclusión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 de la lengua española.</w:t>
      </w:r>
    </w:p>
    <w:p>
      <w:pPr>
        <w:numPr>
          <w:ilvl w:val="0"/>
          <w:numId w:val="3"/>
        </w:numPr>
      </w:pPr>
      <w:r>
        <w:rPr/>
        <w:t xml:space="preserve">Materiales: cuaderno, bolígrafo, acceso a textos impresos o digitales en español.</w:t>
      </w:r>
    </w:p>
    <w:p>
      <w:pPr>
        <w:numPr>
          <w:ilvl w:val="0"/>
          <w:numId w:val="3"/>
        </w:numPr>
      </w:pPr>
      <w:r>
        <w:rPr/>
        <w:t xml:space="preserve">Disponibilidad para participar en actividades de lectura, análisis y expresión oral y escrita.</w:t>
      </w:r>
    </w:p>
    <w:p>
      <w:pPr>
        <w:numPr>
          <w:ilvl w:val="0"/>
          <w:numId w:val="3"/>
        </w:numPr>
      </w:pPr>
      <w:r>
        <w:rPr/>
        <w:t xml:space="preserve">Interés por la cultura y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lengua española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lingüísticos para la expresión oral y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diversidad lingüística y cultural en México y el mundo hispanohablante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y valoración de la lengua española en contextos pluriculturales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14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90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286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2026-09-26T00:21:03-05:00</dcterms:created>
  <dcterms:modified xsi:type="dcterms:W3CDTF">2026-09-26T00:21:03-05:00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