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Contabilidad: Fundamentos para Banca y Finanzas</w:t></w:r></w:p><w:p/><w:p><w:pPr/><w:r><w:rPr><w:color w:val="666666"/><w:sz w:val="20"/><w:szCs w:val="20"/><w:i w:val="1"/><w:iCs w:val="1"/></w:rPr><w:t xml:space="preserve">Economía, Administración & Contaduría | Banca y finanzas | para estudiantes universitarios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contabilidad, enfocada en su aplicación dentro del ámbito de la banca y las finanzas. A lo largo de ocho semanas, los estudiantes universitarios explorarán los fundamentos teóricos, históricos y prácticos de la contabilidad, comprendiendo su evolución y normas esenciales.</w:t></w:r></w:p><w:p><w:pPr/><w:r><w:rPr/><w:t xml:space="preserve">El curso está dirigido a estudiantes de Economía, Administración y Contaduría interesados en adquirir un conocimiento sólido para comprender y aplicar la contabilidad en contextos financieros y bancarios. Se empleará un enfoque metodológico activo y participativo, integrando herramientas digitales como Canva y Genially para el diseño de productos visuales, fomentando así la comprensión crítica y creativa del contenido.</w:t></w:r></w:p><w:p><w:pPr/><w:r><w:rPr/><w:t xml:space="preserve">Al finalizar, los estudiantes serán capaces de identificar y aplicar los Principios de Contabilidad Generalmente Aceptados, elaborar representaciones gráficas sobre la evolución histórica contable, construir un glosario ilustrado que facilite la comprensión de términos clave y sintetizar documentos técnicos con claridad y precisión, fortaleciendo sus competencias para análisis financieros y administrativos.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describir la evolución histórica de la contabilidad a través de herramientas digitales.</w:t></w:r></w:p><w:p><w:pPr><w:numPr><w:ilvl w:val="0"/><w:numId w:val="1"/></w:numPr></w:pPr><w:r><w:rPr/><w:t xml:space="preserve">Analizar y aplicar los Principios de Contabilidad Generalmente Aceptados en ejercicios prácticos.</w:t></w:r></w:p><w:p><w:pPr><w:numPr><w:ilvl w:val="0"/><w:numId w:val="1"/></w:numPr></w:pPr><w:r><w:rPr/><w:t xml:space="preserve">Diseñar y elaborar recursos visuales que faciliten el aprendizaje y comunicación de conceptos contables.</w:t></w:r></w:p><w:p><w:pPr><w:numPr><w:ilvl w:val="0"/><w:numId w:val="1"/></w:numPr></w:pPr><w:r><w:rPr/><w:t xml:space="preserve">Interpretar y sintetizar documentos técnicos contables para su aplicación en contextos académicos y profesionales.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 evolución histórica de la contabilidad mediante la creación de líneas de tiempo digitales.</w:t></w:r></w:p><w:p><w:pPr><w:numPr><w:ilvl w:val="0"/><w:numId w:val="2"/></w:numPr></w:pPr><w:r><w:rPr/><w:t xml:space="preserve">Aplicar y explicar los Principios de Contabilidad Generalmente Aceptados en contextos financieros.</w:t></w:r></w:p><w:p><w:pPr><w:numPr><w:ilvl w:val="0"/><w:numId w:val="2"/></w:numPr></w:pPr><w:r><w:rPr/><w:t xml:space="preserve">Elaborar recursos visuales (infografías y glosarios ilustrados) para facilitar la comprensión de conceptos contables.</w:t></w:r></w:p><w:p><w:pPr><w:numPr><w:ilvl w:val="0"/><w:numId w:val="2"/></w:numPr></w:pPr><w:r><w:rPr/><w:t xml:space="preserve">Interpretar y resumir documentos técnicos relevantes para la contabilidad y la banca.</w:t></w:r></w:p><w:p><w:pPr><w:numPr><w:ilvl w:val="0"/><w:numId w:val="2"/></w:numPr></w:pPr><w:r><w:rPr/><w:t xml:space="preserve">Desarrollar habilidades críticas para la aplicación práctica de la contabilidad en la toma de decisiones financieras.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finanzas.</w:t></w:r></w:p><w:p><w:pPr><w:numPr><w:ilvl w:val="0"/><w:numId w:val="3"/></w:numPr></w:pPr><w:r><w:rPr/><w:t xml:space="preserve">Acceso a computadora con conexión a internet.</w:t></w:r></w:p><w:p><w:pPr><w:numPr><w:ilvl w:val="0"/><w:numId w:val="3"/></w:numPr></w:pPr><w:r><w:rPr/><w:t xml:space="preserve">Manejo básico de herramientas digitales como Canva o Genially.</w:t></w:r></w:p><w:p><w:pPr><w:numPr><w:ilvl w:val="0"/><w:numId w:val="3"/></w:numPr></w:pPr><w:r><w:rPr/><w:t xml:space="preserve">Documentos proporcionados: Principios.pdf, Glosario.pdf, Art-280.pdf.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 y su Importancia</w:t></w:r></w:p><w:p/><w:p><w:pPr/><w:r><w:rPr><w:color w:val="4a5568"/><w:sz w:val="24"/><w:szCs w:val="24"/><w:b w:val="1"/><w:bCs w:val="1"/></w:rPr><w:t xml:space="preserve">Unidad 2: Evolución Histórica de la Contabilidad</w:t></w:r></w:p><w:p/><w:p><w:pPr/><w:r><w:rPr><w:color w:val="4a5568"/><w:sz w:val="24"/><w:szCs w:val="24"/><w:b w:val="1"/><w:bCs w:val="1"/></w:rPr><w:t xml:space="preserve">Unidad 3: Marco Normativo y Principios de Contabilidad</w:t></w:r></w:p><w:p/><w:p><w:pPr/><w:r><w:rPr><w:color w:val="4a5568"/><w:sz w:val="24"/><w:szCs w:val="24"/><w:b w:val="1"/><w:bCs w:val="1"/></w:rPr><w:t xml:space="preserve">Unidad 4: Documentos y Registros Contables Básicos</w:t></w:r></w:p><w:p/><w:p><w:pPr/><w:r><w:rPr><w:color w:val="4a5568"/><w:sz w:val="24"/><w:szCs w:val="24"/><w:b w:val="1"/><w:bCs w:val="1"/></w:rPr><w:t xml:space="preserve">Unidad 5: Elaboración de Infografías sobre Principios Contables</w:t></w:r></w:p><w:p/><w:p><w:pPr/><w:r><w:rPr><w:color w:val="4a5568"/><w:sz w:val="24"/><w:szCs w:val="24"/><w:b w:val="1"/><w:bCs w:val="1"/></w:rPr><w:t xml:space="preserve">Unidad 6: Glosario Ilustrado de Términos Contables</w:t></w:r></w:p><w:p/><w:p><w:pPr/><w:r><w:rPr><w:color w:val="4a5568"/><w:sz w:val="24"/><w:szCs w:val="24"/><w:b w:val="1"/><w:bCs w:val="1"/></w:rPr><w:t xml:space="preserve">Unidad 7: Análisis y Resumen de Documentos Técnicos</w:t></w:r></w:p><w:p/><w:p><w:pPr/><w:r><w:rPr><w:color w:val="4a5568"/><w:sz w:val="24"/><w:szCs w:val="24"/><w:b w:val="1"/><w:bCs w:val="1"/></w:rPr><w:t xml:space="preserve">Unidad 8: Aplicación Práctica y Evaluación Final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C9F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7C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5DD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2026-09-25T20:32:02-05:00</dcterms:created>
  <dcterms:modified xsi:type="dcterms:W3CDTF">2026-09-25T20:32:02-05:00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