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Hidrocarburos y Compuestos Oxigenados: Formulación, Nomenclatura y Estructuras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estudio de los compuestos orgánicos, específicamente hidrocarburos y compuestos oxigenados. A lo largo de ocho semanas, los estudiantes explorarán los fundamentos químicos que sustentan la estructura, formulación y nomenclatura de estos compuestos, desarrollando habilidades para identificar y diferenciar sus características principales.</w:t>
      </w:r>
    </w:p>
    <w:p>
      <w:pPr/>
      <w:r>
        <w:rPr/>
        <w:t xml:space="preserve">Destinado a jóvenes de 15 a 17 años con conocimientos básicos en química, el curso adopta un enfoque práctico y visual, promoviendo la construcción activa del conocimiento mediante actividades participativas, modelado molecular y evaluaciones creativas que fomentan la aplicación real de los conceptos aprendidos. Se prioriza el aprendizaje significativo, evitando las evaluaciones tradicionales escritas, para motivar la comprensión profunda y el pensamiento crítico.</w:t>
      </w:r>
    </w:p>
    <w:p>
      <w:pPr/>
      <w:r>
        <w:rPr/>
        <w:t xml:space="preserve">Al finalizar, los estudiantes serán capaces de formular, nombrar y representar estructuras químicas de hidrocarburos y compuestos oxigenados, distinguiendo sus diferencias y aplicaciones. Además, desarrollarán competencias para comunicar sus ideas químicas de manera clara y trabajar colaborativamente en proyectos relacionados con la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estructura y clasificación de hidrocarburos y compuestos oxigenados aplicando las reglas de la química orgánica.</w:t>
      </w:r>
    </w:p>
    <w:p>
      <w:pPr>
        <w:numPr>
          <w:ilvl w:val="0"/>
          <w:numId w:val="1"/>
        </w:numPr>
      </w:pPr>
      <w:r>
        <w:rPr/>
        <w:t xml:space="preserve">Construir y nombrar correctamente fórmulas y estructuras químicas de hidrocarburos y compuestos oxigenados según la nomenclatura IUPAC.</w:t>
      </w:r>
    </w:p>
    <w:p>
      <w:pPr>
        <w:numPr>
          <w:ilvl w:val="0"/>
          <w:numId w:val="1"/>
        </w:numPr>
      </w:pPr>
      <w:r>
        <w:rPr/>
        <w:t xml:space="preserve">Diferenciar las propiedades y usos de los hidrocarburos y compuestos oxigenados a partir de su estructura molecular.</w:t>
      </w:r>
    </w:p>
    <w:p>
      <w:pPr>
        <w:numPr>
          <w:ilvl w:val="0"/>
          <w:numId w:val="1"/>
        </w:numPr>
      </w:pPr>
      <w:r>
        <w:rPr/>
        <w:t xml:space="preserve">Comunicar conocimientos químicos mediante presentaciones orales, visuales y actividades prácticas que evidencien el aprendizaje.</w:t>
      </w:r>
    </w:p>
    <w:p>
      <w:pPr>
        <w:numPr>
          <w:ilvl w:val="0"/>
          <w:numId w:val="1"/>
        </w:numPr>
      </w:pPr>
      <w:r>
        <w:rPr/>
        <w:t xml:space="preserve">Evaluar de manera creativa y colaborativa el conocimiento adquirido, aplicándolo en situaciones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hidrocarburos y compuestos oxigenados basándose en sus estructuras químicas.</w:t>
      </w:r>
    </w:p>
    <w:p>
      <w:pPr>
        <w:numPr>
          <w:ilvl w:val="0"/>
          <w:numId w:val="2"/>
        </w:numPr>
      </w:pPr>
      <w:r>
        <w:rPr/>
        <w:t xml:space="preserve">Formular y nombrar compuestos orgánicos utilizando las reglas de la nomenclatura IUPAC de manera correcta.</w:t>
      </w:r>
    </w:p>
    <w:p>
      <w:pPr>
        <w:numPr>
          <w:ilvl w:val="0"/>
          <w:numId w:val="2"/>
        </w:numPr>
      </w:pPr>
      <w:r>
        <w:rPr/>
        <w:t xml:space="preserve">Representar gráficamente las estructuras moleculares de hidrocarburos y compuestos oxigenados mediante modelos y diagramas.</w:t>
      </w:r>
    </w:p>
    <w:p>
      <w:pPr>
        <w:numPr>
          <w:ilvl w:val="0"/>
          <w:numId w:val="2"/>
        </w:numPr>
      </w:pPr>
      <w:r>
        <w:rPr/>
        <w:t xml:space="preserve">Diferenciar las propiedades químicas y físicas de hidrocarburos y compuestos oxigenados.</w:t>
      </w:r>
    </w:p>
    <w:p>
      <w:pPr>
        <w:numPr>
          <w:ilvl w:val="0"/>
          <w:numId w:val="2"/>
        </w:numPr>
      </w:pPr>
      <w:r>
        <w:rPr/>
        <w:t xml:space="preserve">Comunicar de forma oral y visual conceptos químicos relacionados con los compuestos estudiados.</w:t>
      </w:r>
    </w:p>
    <w:p>
      <w:pPr>
        <w:numPr>
          <w:ilvl w:val="0"/>
          <w:numId w:val="2"/>
        </w:numPr>
      </w:pPr>
      <w:r>
        <w:rPr/>
        <w:t xml:space="preserve">Aplicar el conocimiento adquirido en actividades prácticas y proyectos colaborativos, demostrando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general: átomos, moléculas, enlaces químicos y conceptos elementales de química orgánica.</w:t>
      </w:r>
    </w:p>
    <w:p>
      <w:pPr>
        <w:numPr>
          <w:ilvl w:val="0"/>
          <w:numId w:val="3"/>
        </w:numPr>
      </w:pPr>
      <w:r>
        <w:rPr/>
        <w:t xml:space="preserve">Materiales para modelado molecular (kits de modelos moleculares o materiales reciclables para construir modelos).</w:t>
      </w:r>
    </w:p>
    <w:p>
      <w:pPr>
        <w:numPr>
          <w:ilvl w:val="0"/>
          <w:numId w:val="3"/>
        </w:numPr>
      </w:pPr>
      <w:r>
        <w:rPr/>
        <w:t xml:space="preserve">Acceso a recursos digitales o impresos para consulta bibliográfica y actividades interactivas.</w:t>
      </w:r>
    </w:p>
    <w:p>
      <w:pPr>
        <w:numPr>
          <w:ilvl w:val="0"/>
          <w:numId w:val="3"/>
        </w:numPr>
      </w:pPr>
      <w:r>
        <w:rPr/>
        <w:t xml:space="preserve">Herramientas para presentaciones orales o visuales (pizarras, cartulinas, programas para presentaciones digitales).</w:t>
      </w:r>
    </w:p>
    <w:p>
      <w:pPr>
        <w:numPr>
          <w:ilvl w:val="0"/>
          <w:numId w:val="3"/>
        </w:numPr>
      </w:pPr>
      <w:r>
        <w:rPr/>
        <w:t xml:space="preserve">Espacio para trabajo en equipo y realización de experimentos o demostraciones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Orgánica y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del átomo y los tipos de enlaces covalentes mediante esquemas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de la química orgánica y su importancia en la vida diaria a partir de la investigación de compuestos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compuestos orgánicos básicos mediante la comparación de sus estructuras moleculares.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la estructura molecular y las propiedades generales de los compuestos orgánicos utilizando modelos o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 los conceptos básicos de química orgánica a través de presentaciones orales o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Hidrocarburos Saturados e Insaturados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Formulación y Nomenclatura de Hidrocarburos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Compuestos Oxigenados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Formulación y Nomenclatura de Compuestos Oxigenados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Representación de Estructuras Moleculares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Propiedades y Aplicaciones de Hidrocarburos y Compuestos Oxigenados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Creativa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D7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E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0C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5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2026-09-25T23:56:34-05:00</dcterms:created>
  <dcterms:modified xsi:type="dcterms:W3CDTF">2026-09-25T23:56:34-05:00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