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Estratégica de Servicios TIC e Integración de Inteligencia Artificial</w:t>
      </w:r>
    </w:p>
    <w:p/>
    <w:p>
      <w:pPr/>
      <w:r>
        <w:rPr>
          <w:color w:val="666666"/>
          <w:sz w:val="20"/>
          <w:szCs w:val="20"/>
          <w:i w:val="1"/>
          <w:iCs w:val="1"/>
        </w:rPr>
        <w:t xml:space="preserve">Ingeniería | Ingeniería de sistemas | para estudiantes de posgrado | 4 semanas</w:t>
      </w:r>
    </w:p>
    <w:p/>
    <w:p>
      <w:pPr/>
      <w:r>
        <w:rPr>
          <w:color w:val="2b6cb0"/>
          <w:sz w:val="28"/>
          <w:szCs w:val="28"/>
          <w:b w:val="1"/>
          <w:bCs w:val="1"/>
        </w:rPr>
        <w:t xml:space="preserve">Descripción del Curso</w:t>
      </w:r>
    </w:p>
    <w:p>
      <w:pPr/>
      <w:r>
        <w:rPr/>
        <w:t xml:space="preserve">Este curso aborda la gestión avanzada de servicios de Tecnologías de la Información y Comunicación (TIC) con un enfoque integrado en la aplicación de técnicas y herramientas de Inteligencia Artificial (IA) para optimizar procesos, mejorar la toma de decisiones y potenciar la innovación en organizaciones tecnológicas. Está diseñado para estudiantes de posgrado en Ingeniería de Sistemas que buscan profundizar en metodologías modernas de gestión de servicios TIC, incorporando la automatización inteligente y análisis predictivo.</w:t>
      </w:r>
    </w:p>
    <w:p>
      <w:pPr/>
      <w:r>
        <w:rPr/>
        <w:t xml:space="preserve">A lo largo de cuatro semanas, se desarrollarán competencias para diseñar, implementar y evaluar servicios TIC alineados con las necesidades estratégicas del negocio, utilizando modelos de gestión reconocidos y soluciones basadas en IA. El curso combina fundamentos teóricos con casos prácticos y análisis crítico, promoviendo un aprendizaje activo y contextualizado a escenarios reales.</w:t>
      </w:r>
    </w:p>
    <w:p>
      <w:pPr/>
      <w:r>
        <w:rPr/>
        <w:t xml:space="preserve">Al finalizar, los estudiantes serán capaces de gestionar servicios TIC con un enfoque innovador, implementar mecanismos de inteligencia artificial para la mejora continua y liderar proyectos de transformación digital en entornos complejos y dinámicos.</w:t>
      </w:r>
    </w:p>
    <w:p/>
    <w:p>
      <w:pPr/>
      <w:r>
        <w:rPr>
          <w:color w:val="2b6cb0"/>
          <w:sz w:val="28"/>
          <w:szCs w:val="28"/>
          <w:b w:val="1"/>
          <w:bCs w:val="1"/>
        </w:rPr>
        <w:t xml:space="preserve">Objetivos Generales</w:t>
      </w:r>
    </w:p>
    <w:p>
      <w:pPr>
        <w:numPr>
          <w:ilvl w:val="0"/>
          <w:numId w:val="1"/>
        </w:numPr>
      </w:pPr>
      <w:r>
        <w:rPr/>
        <w:t xml:space="preserve">Evaluar críticamente los modelos y frameworks de gestión de servicios TIC para su aplicación en entornos empresariales.</w:t>
      </w:r>
    </w:p>
    <w:p>
      <w:pPr>
        <w:numPr>
          <w:ilvl w:val="0"/>
          <w:numId w:val="1"/>
        </w:numPr>
      </w:pPr>
      <w:r>
        <w:rPr/>
        <w:t xml:space="preserve">Integrar soluciones de inteligencia artificial para automatizar procesos y mejorar la eficiencia en la gestión de servicios TIC.</w:t>
      </w:r>
    </w:p>
    <w:p>
      <w:pPr>
        <w:numPr>
          <w:ilvl w:val="0"/>
          <w:numId w:val="1"/>
        </w:numPr>
      </w:pPr>
      <w:r>
        <w:rPr/>
        <w:t xml:space="preserve">Diseñar estrategias innovadoras que incorporen IA para la gestión y optimización de servicios tecnológicos.</w:t>
      </w:r>
    </w:p>
    <w:p>
      <w:pPr>
        <w:numPr>
          <w:ilvl w:val="0"/>
          <w:numId w:val="1"/>
        </w:numPr>
      </w:pPr>
      <w:r>
        <w:rPr/>
        <w:t xml:space="preserve">Aplicar metodologías de gestión del cambio y transformación digital soportadas en tecnologías emergentes.</w:t>
      </w:r>
    </w:p>
    <w:p/>
    <w:p>
      <w:pPr/>
      <w:r>
        <w:rPr>
          <w:color w:val="2b6cb0"/>
          <w:sz w:val="28"/>
          <w:szCs w:val="28"/>
          <w:b w:val="1"/>
          <w:bCs w:val="1"/>
        </w:rPr>
        <w:t xml:space="preserve">Competencias</w:t>
      </w:r>
    </w:p>
    <w:p>
      <w:pPr>
        <w:numPr>
          <w:ilvl w:val="0"/>
          <w:numId w:val="2"/>
        </w:numPr>
      </w:pPr>
      <w:r>
        <w:rPr/>
        <w:t xml:space="preserve">Analizar y diseñar modelos de gestión de servicios TIC alineados con estándares internacionales y necesidades organizacionales.</w:t>
      </w:r>
    </w:p>
    <w:p>
      <w:pPr>
        <w:numPr>
          <w:ilvl w:val="0"/>
          <w:numId w:val="2"/>
        </w:numPr>
      </w:pPr>
      <w:r>
        <w:rPr/>
        <w:t xml:space="preserve">Aplicar técnicas de inteligencia artificial para la automatización y optimización de procesos en servicios TIC.</w:t>
      </w:r>
    </w:p>
    <w:p>
      <w:pPr>
        <w:numPr>
          <w:ilvl w:val="0"/>
          <w:numId w:val="2"/>
        </w:numPr>
      </w:pPr>
      <w:r>
        <w:rPr/>
        <w:t xml:space="preserve">Evaluar el impacto de la integración de IA en la calidad, eficiencia y seguridad de los servicios TIC.</w:t>
      </w:r>
    </w:p>
    <w:p>
      <w:pPr>
        <w:numPr>
          <w:ilvl w:val="0"/>
          <w:numId w:val="2"/>
        </w:numPr>
      </w:pPr>
      <w:r>
        <w:rPr/>
        <w:t xml:space="preserve">Gestionar proyectos de transformación digital que incorporen tecnologías emergentes con un enfoque estratégico.</w:t>
      </w:r>
    </w:p>
    <w:p>
      <w:pPr>
        <w:numPr>
          <w:ilvl w:val="0"/>
          <w:numId w:val="2"/>
        </w:numPr>
      </w:pPr>
      <w:r>
        <w:rPr/>
        <w:t xml:space="preserve">Desarrollar propuestas innovadoras para la mejora continua de servicios TIC utilizando análisis de datos y aprendizaje automático.</w:t>
      </w:r>
    </w:p>
    <w:p/>
    <w:p>
      <w:pPr/>
      <w:r>
        <w:rPr>
          <w:color w:val="2b6cb0"/>
          <w:sz w:val="28"/>
          <w:szCs w:val="28"/>
          <w:b w:val="1"/>
          <w:bCs w:val="1"/>
        </w:rPr>
        <w:t xml:space="preserve">Requerimientos</w:t>
      </w:r>
    </w:p>
    <w:p>
      <w:pPr>
        <w:numPr>
          <w:ilvl w:val="0"/>
          <w:numId w:val="3"/>
        </w:numPr>
      </w:pPr>
      <w:r>
        <w:rPr/>
        <w:t xml:space="preserve">Conocimientos previos en fundamentos de Ingeniería de Sistemas y gestión de proyectos.</w:t>
      </w:r>
    </w:p>
    <w:p>
      <w:pPr>
        <w:numPr>
          <w:ilvl w:val="0"/>
          <w:numId w:val="3"/>
        </w:numPr>
      </w:pPr>
      <w:r>
        <w:rPr/>
        <w:t xml:space="preserve">Familiaridad básica con tecnologías de la información y conceptos de inteligencia artificial.</w:t>
      </w:r>
    </w:p>
    <w:p>
      <w:pPr>
        <w:numPr>
          <w:ilvl w:val="0"/>
          <w:numId w:val="3"/>
        </w:numPr>
      </w:pPr>
      <w:r>
        <w:rPr/>
        <w:t xml:space="preserve">Acceso a software y plataformas para análisis de datos y simulación de modelos IA (por ejemplo, Python con librerías de IA).</w:t>
      </w:r>
    </w:p>
    <w:p>
      <w:pPr>
        <w:numPr>
          <w:ilvl w:val="0"/>
          <w:numId w:val="3"/>
        </w:numPr>
      </w:pPr>
      <w:r>
        <w:rPr/>
        <w:t xml:space="preserve">Habilidades básicas en manejo de herramientas digitales colaborativas.</w:t>
      </w:r>
    </w:p>
    <w:p/>
    <w:p>
      <w:pPr/>
      <w:r>
        <w:rPr>
          <w:color w:val="2b6cb0"/>
          <w:sz w:val="28"/>
          <w:szCs w:val="28"/>
          <w:b w:val="1"/>
          <w:bCs w:val="1"/>
        </w:rPr>
        <w:t xml:space="preserve">Unidades del Curso</w:t>
      </w:r>
    </w:p>
    <w:p/>
    <w:p>
      <w:pPr/>
      <w:r>
        <w:rPr>
          <w:color w:val="4a5568"/>
          <w:sz w:val="24"/>
          <w:szCs w:val="24"/>
          <w:b w:val="1"/>
          <w:bCs w:val="1"/>
        </w:rPr>
        <w:t xml:space="preserve">Unidad 1: Fundamentos y Modelos de Gestión de Servicios TIC</w:t>
      </w:r>
    </w:p>
    <w:p/>
    <w:p>
      <w:pPr/>
      <w:r>
        <w:rPr>
          <w:color w:val="4a5568"/>
          <w:sz w:val="24"/>
          <w:szCs w:val="24"/>
          <w:b w:val="1"/>
          <w:bCs w:val="1"/>
        </w:rPr>
        <w:t xml:space="preserve">Unidad 2: Principios y Aplicaciones de Inteligencia Artificial en Servicios TIC</w:t>
      </w:r>
    </w:p>
    <w:p/>
    <w:p>
      <w:pPr/>
      <w:r>
        <w:rPr>
          <w:color w:val="4a5568"/>
          <w:sz w:val="24"/>
          <w:szCs w:val="24"/>
          <w:b w:val="1"/>
          <w:bCs w:val="1"/>
        </w:rPr>
        <w:t xml:space="preserve">Unidad 3: Integración de IA en la Gestión de Servicios TIC y Transformación Digital</w:t>
      </w:r>
    </w:p>
    <w:p/>
    <w:p>
      <w:pPr/>
      <w:r>
        <w:rPr>
          <w:color w:val="4a5568"/>
          <w:sz w:val="24"/>
          <w:szCs w:val="24"/>
          <w:b w:val="1"/>
          <w:bCs w:val="1"/>
        </w:rPr>
        <w:t xml:space="preserve">Unidad 4: Proyecto Aplicado: Diseño y Evaluación de Servicios TIC con 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488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239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C8F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2026-09-25T23:17:29-05:00</dcterms:created>
  <dcterms:modified xsi:type="dcterms:W3CDTF">2026-09-25T23:17:29-05:00</dcterms:modified>
</cp:coreProperties>
</file>

<file path=docProps/custom.xml><?xml version="1.0" encoding="utf-8"?>
<Properties xmlns="http://schemas.openxmlformats.org/officeDocument/2006/custom-properties" xmlns:vt="http://schemas.openxmlformats.org/officeDocument/2006/docPropsVTypes"/>
</file>