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Digital: Uso Responsable y Ético de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Alfabetización Digital está diseñado para estudiantes de media entre 15 y 17 años, con el propósito de desarrollar habilidades críticas para el manejo responsable, ético y seguro de la información en entornos digitales. A lo largo de ocho semanas, los alumnos explorarán conceptos fundamentales sobre el acceso, evaluación, uso y comunicación de información a través de tecnologías digitales, haciendo especial énfasis en la protección de datos personales y la conducta ética en redes sociales y plataformas digitales.</w:t>
      </w:r>
    </w:p>
    <w:p>
      <w:pPr/>
      <w:r>
        <w:rPr/>
        <w:t xml:space="preserve">El curso está dirigido a jóvenes que desean fortalecer su competencia digital para desenvolverse adecuadamente en un mundo cada vez más interconectado, fomentando una actitud crítica y consciente sobre el impacto de sus acciones en línea. La metodología combina exposiciones teóricas, análisis de casos, ejercicios prácticos y actividades colaborativas que promueven el aprendizaje activo y reflexivo.</w:t>
      </w:r>
    </w:p>
    <w:p>
      <w:pPr/>
      <w:r>
        <w:rPr/>
        <w:t xml:space="preserve">Al finalizar, los estudiantes serán capaces de identificar fuentes confiables, gestionar sus datos personales con seguridad, reconocer y aplicar normas éticas en el uso de las tecnologías digitales, y comprender las implicaciones sociales y legales de sus interacciones en internet, contribuyendo así a una cultura digital responsable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evaluar fuentes digitales para seleccionar información confiable y pertinente.</w:t>
      </w:r>
    </w:p>
    <w:p>
      <w:pPr>
        <w:numPr>
          <w:ilvl w:val="0"/>
          <w:numId w:val="1"/>
        </w:numPr>
      </w:pPr>
      <w:r>
        <w:rPr/>
        <w:t xml:space="preserve">Aplicar estrategias básicas para proteger la privacidad y los datos personales en entornos digitales.</w:t>
      </w:r>
    </w:p>
    <w:p>
      <w:pPr>
        <w:numPr>
          <w:ilvl w:val="0"/>
          <w:numId w:val="1"/>
        </w:numPr>
      </w:pPr>
      <w:r>
        <w:rPr/>
        <w:t xml:space="preserve">Describir y ejemplificar comportamientos éticos en el manejo y difusión de información en redes.</w:t>
      </w:r>
    </w:p>
    <w:p>
      <w:pPr>
        <w:numPr>
          <w:ilvl w:val="0"/>
          <w:numId w:val="1"/>
        </w:numPr>
      </w:pPr>
      <w:r>
        <w:rPr/>
        <w:t xml:space="preserve">Utilizar herramientas digitales para organizar y presentar información de forma clara y segura.</w:t>
      </w:r>
    </w:p>
    <w:p>
      <w:pPr>
        <w:numPr>
          <w:ilvl w:val="0"/>
          <w:numId w:val="1"/>
        </w:numPr>
      </w:pPr>
      <w:r>
        <w:rPr/>
        <w:t xml:space="preserve">Analizar casos y situaciones para comprender las consecuencias legales y sociales del uso inadecuado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información digital disponible para identificar su veracidad y relevancia.</w:t>
      </w:r>
    </w:p>
    <w:p>
      <w:pPr>
        <w:numPr>
          <w:ilvl w:val="0"/>
          <w:numId w:val="2"/>
        </w:numPr>
      </w:pPr>
      <w:r>
        <w:rPr/>
        <w:t xml:space="preserve">Aplicar prácticas seguras para la protección de datos personales y la privacidad en entornos digitales.</w:t>
      </w:r>
    </w:p>
    <w:p>
      <w:pPr>
        <w:numPr>
          <w:ilvl w:val="0"/>
          <w:numId w:val="2"/>
        </w:numPr>
      </w:pPr>
      <w:r>
        <w:rPr/>
        <w:t xml:space="preserve">Demostrar comportamiento ético y responsable en el uso de redes sociales y plataformas digitales.</w:t>
      </w:r>
    </w:p>
    <w:p>
      <w:pPr>
        <w:numPr>
          <w:ilvl w:val="0"/>
          <w:numId w:val="2"/>
        </w:numPr>
      </w:pPr>
      <w:r>
        <w:rPr/>
        <w:t xml:space="preserve">Utilizar herramientas digitales para organizar, gestionar y comunicar información de manera efectiva y segura.</w:t>
      </w:r>
    </w:p>
    <w:p>
      <w:pPr>
        <w:numPr>
          <w:ilvl w:val="0"/>
          <w:numId w:val="2"/>
        </w:numPr>
      </w:pPr>
      <w:r>
        <w:rPr/>
        <w:t xml:space="preserve">Reconocer las implicaciones legales y sociales del mal uso de la información en internet.</w:t>
      </w:r>
    </w:p>
    <w:p>
      <w:pPr>
        <w:numPr>
          <w:ilvl w:val="0"/>
          <w:numId w:val="2"/>
        </w:numPr>
      </w:pPr>
      <w:r>
        <w:rPr/>
        <w:t xml:space="preserve">Colaborar y comunicarse respetuosamente en entornos digitales, promoviendo una cultura de respeto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navegación web.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realizar actividades en línea.</w:t>
      </w:r>
    </w:p>
    <w:p>
      <w:pPr>
        <w:numPr>
          <w:ilvl w:val="0"/>
          <w:numId w:val="3"/>
        </w:numPr>
      </w:pPr>
      <w:r>
        <w:rPr/>
        <w:t xml:space="preserve">Cuenta de correo electrónico activa para la comunicación y entrega de trabajos.</w:t>
      </w:r>
    </w:p>
    <w:p>
      <w:pPr>
        <w:numPr>
          <w:ilvl w:val="0"/>
          <w:numId w:val="3"/>
        </w:numPr>
      </w:pPr>
      <w:r>
        <w:rPr/>
        <w:t xml:space="preserve">Material de apoyo digital proporcionado por el docente (lecturas, videos, tutoriales).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Alfabetización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de Información Digital y su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Protección de Datos Personales y Privacidad en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 y Responsabilidad en el Uso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Seguro y Responsable de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Digitales para la Gestión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Consecuencias Legales y Sociales del Mal Uso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Promoviendo una Cultura Digital Responsable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496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56C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03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