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Vocales: Escritura y Reconocimiento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preescolar (3-5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preescolar, entre 3 y 5 años, con el propósito fundamental de que reconozcan las vocales y comiencen a escribirlas, desarrollando habilidades comunicativas básicas y motrices relacionadas con la escritura. Se ofrece un abordaje inclusivo y adaptado, considerando las necesidades especiales de alumnos con diagnóstico de autismo grado 2 y dificultades en la motricidad fina.</w:t>
      </w:r>
    </w:p>
    <w:p>
      <w:pPr/>
      <w:r>
        <w:rPr/>
        <w:t xml:space="preserve">El curso utiliza metodologías lúdicas, multisensoriales y participativas que incluyen actividades visuales, auditivas y táctiles para facilitar el aprendizaje de las vocales, con un enfoque en la estimulación temprana y el desarrollo de la motricidad fina por medio de juegos y ejercicios adecuados para todos los estudiantes. Se promueve también la interacción social y el reconocimiento de sonidos y formas de las vocales.</w:t>
      </w:r>
    </w:p>
    <w:p>
      <w:pPr/>
      <w:r>
        <w:rPr/>
        <w:t xml:space="preserve">Al finalizar, los estudiantes serán capaces de identificar las vocales en diferentes contextos y representar gráficamente sus formas básicas, adaptando las actividades para aquellos con dificultades motoras mediante recursos alternativos como plastilina, trazos en arena o con movimientos amplios. Este curso busca crear una base sólida para la adquisición de habilidades de lectura y escritura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vocales en diferentes contextos visuales y auditivos.</w:t>
      </w:r>
    </w:p>
    <w:p>
      <w:pPr>
        <w:numPr>
          <w:ilvl w:val="0"/>
          <w:numId w:val="1"/>
        </w:numPr>
      </w:pPr>
      <w:r>
        <w:rPr/>
        <w:t xml:space="preserve">Ejecutar trazos básicos que representen las vocales, adaptando las técnicas según las capacidades motrices de cada niño.</w:t>
      </w:r>
    </w:p>
    <w:p>
      <w:pPr>
        <w:numPr>
          <w:ilvl w:val="0"/>
          <w:numId w:val="1"/>
        </w:numPr>
      </w:pPr>
      <w:r>
        <w:rPr/>
        <w:t xml:space="preserve">Desarrollar la motricidad fina mediante actividades lúdicas que favorezcan la sujeción del lápiz y el control del movimiento.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refuercen el aprendizaje de las vocales y fomenten la interacción social.</w:t>
      </w:r>
    </w:p>
    <w:p>
      <w:pPr>
        <w:numPr>
          <w:ilvl w:val="0"/>
          <w:numId w:val="1"/>
        </w:numPr>
      </w:pPr>
      <w:r>
        <w:rPr/>
        <w:t xml:space="preserve">Aplicar estrategias inclusivas para atender a niños con diagnóstico de autismo grado 2 y dificultades motrices, promoviendo su integración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visual y auditivamente las cinco vocales (a, e, i, o, u).</w:t>
      </w:r>
    </w:p>
    <w:p>
      <w:pPr>
        <w:numPr>
          <w:ilvl w:val="0"/>
          <w:numId w:val="2"/>
        </w:numPr>
      </w:pPr>
      <w:r>
        <w:rPr/>
        <w:t xml:space="preserve">Diferenciar las vocales mediante juegos y actividades sensoriales.</w:t>
      </w:r>
    </w:p>
    <w:p>
      <w:pPr>
        <w:numPr>
          <w:ilvl w:val="0"/>
          <w:numId w:val="2"/>
        </w:numPr>
      </w:pPr>
      <w:r>
        <w:rPr/>
        <w:t xml:space="preserve">Empezar a representar gráficamente las vocales con trazos básicos.</w:t>
      </w:r>
    </w:p>
    <w:p>
      <w:pPr>
        <w:numPr>
          <w:ilvl w:val="0"/>
          <w:numId w:val="2"/>
        </w:numPr>
      </w:pPr>
      <w:r>
        <w:rPr/>
        <w:t xml:space="preserve">Desarrollar habilidades motrices finas a través de actividades adaptadas para la escritura.</w:t>
      </w:r>
    </w:p>
    <w:p>
      <w:pPr>
        <w:numPr>
          <w:ilvl w:val="0"/>
          <w:numId w:val="2"/>
        </w:numPr>
      </w:pPr>
      <w:r>
        <w:rPr/>
        <w:t xml:space="preserve">Participar en actividades grupales que fomenten la comunicación y la socialización.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mínimos: reconocimiento básico de formas y colores.</w:t>
      </w:r>
    </w:p>
    <w:p>
      <w:pPr>
        <w:numPr>
          <w:ilvl w:val="0"/>
          <w:numId w:val="3"/>
        </w:numPr>
      </w:pPr>
      <w:r>
        <w:rPr/>
        <w:t xml:space="preserve">Materiales: lápices, crayones, hojas, plastilina, bandejas con arena o sal para trazos, tarjetas con imágenes y letras.</w:t>
      </w:r>
    </w:p>
    <w:p>
      <w:pPr>
        <w:numPr>
          <w:ilvl w:val="0"/>
          <w:numId w:val="3"/>
        </w:numPr>
      </w:pPr>
      <w:r>
        <w:rPr/>
        <w:t xml:space="preserve">Recursos adaptados para motricidad fina: pinceles gruesos, esponjas, moldes de letras grandes, herramientas para manipulación fácil.</w:t>
      </w:r>
    </w:p>
    <w:p>
      <w:pPr>
        <w:numPr>
          <w:ilvl w:val="0"/>
          <w:numId w:val="3"/>
        </w:numPr>
      </w:pPr>
      <w:r>
        <w:rPr/>
        <w:t xml:space="preserve">Apoyo de un adulto o especialista para acompañar a los alumnos con necesidades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Vocal 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Vocal 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Vocal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Vocal 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Vocal U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Combinando Vocales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Refuerzo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DE2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B07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765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2026-09-25T23:50:27-05:00</dcterms:created>
  <dcterms:modified xsi:type="dcterms:W3CDTF">2026-09-25T23:50:27-05:00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