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Artística: Técnicas de Pintura y Creación de Títeres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secundaria, de 12 a 15 años, con el propósito de desarrollar habilidades creativas y técnicas en dos áreas fundamentales: la pintura y la elaboración de títeres. Durante ocho semanas, los estudiantes explorarán diversas técnicas pictóricas y aprenderán a construir títeres como medios para expresar ideas, emociones y narrativas.</w:t>
      </w:r>
    </w:p>
    <w:p>
      <w:pPr/>
      <w:r>
        <w:rPr/>
        <w:t xml:space="preserve">El curso está dirigido a jóvenes interesados en fortalecer su capacidad de comunicación visual y corporal a través del arte, promoviendo la experimentación y el trabajo colaborativo. Se utilizará un enfoque metodológico activo y participativo que combina teoría, práctica y proyectos, fomentando el aprendizaje significativo y la reflexión sobre el proceso artístico.</w:t>
      </w:r>
    </w:p>
    <w:p>
      <w:pPr/>
      <w:r>
        <w:rPr/>
        <w:t xml:space="preserve">Al finalizar, los estudiantes serán capaces de aplicar técnicas básicas y avanzadas de pintura, así como diseñar y crear títeres funcionales que representen personajes y conceptos propios. El curso culmina con la presentación de un producto final donde integran ambas disciplinas, evidenciando su desarrollo técnico y expresivo.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técnicas básicas y avanzadas de pintura para la creación artística.</w:t>
      </w:r>
    </w:p>
    <w:p>
      <w:pPr>
        <w:numPr>
          <w:ilvl w:val="0"/>
          <w:numId w:val="1"/>
        </w:numPr>
      </w:pPr>
      <w:r>
        <w:rPr/>
        <w:t xml:space="preserve">Diseñar y elaborar títeres funcionales que expresen personajes y narrativas propias.</w:t>
      </w:r>
    </w:p>
    <w:p>
      <w:pPr>
        <w:numPr>
          <w:ilvl w:val="0"/>
          <w:numId w:val="1"/>
        </w:numPr>
      </w:pPr>
      <w:r>
        <w:rPr/>
        <w:t xml:space="preserve">Integrar técnicas de pintura y creación de títeres en un proyecto artístico final.</w:t>
      </w:r>
    </w:p>
    <w:p>
      <w:pPr>
        <w:numPr>
          <w:ilvl w:val="0"/>
          <w:numId w:val="1"/>
        </w:numPr>
      </w:pPr>
      <w:r>
        <w:rPr/>
        <w:t xml:space="preserve">Evaluar críticamente el proceso y producto artístico propio y de sus compañeros.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a través 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variadas de pintura para expresar ideas y emociones.</w:t>
      </w:r>
    </w:p>
    <w:p>
      <w:pPr>
        <w:numPr>
          <w:ilvl w:val="0"/>
          <w:numId w:val="2"/>
        </w:numPr>
      </w:pPr>
      <w:r>
        <w:rPr/>
        <w:t xml:space="preserve">Diseñar y construir títeres utilizando materiales diversos y técnicas manuales.</w:t>
      </w:r>
    </w:p>
    <w:p>
      <w:pPr>
        <w:numPr>
          <w:ilvl w:val="0"/>
          <w:numId w:val="2"/>
        </w:numPr>
      </w:pPr>
      <w:r>
        <w:rPr/>
        <w:t xml:space="preserve">Interpretar y comunicar mensajes artísticos a través de la expresión plástica y corporal.</w:t>
      </w:r>
    </w:p>
    <w:p>
      <w:pPr>
        <w:numPr>
          <w:ilvl w:val="0"/>
          <w:numId w:val="2"/>
        </w:numPr>
      </w:pPr>
      <w:r>
        <w:rPr/>
        <w:t xml:space="preserve">Analizar críticamente obras propias y de otros para mejorar la práctica artística.</w:t>
      </w:r>
    </w:p>
    <w:p>
      <w:pPr>
        <w:numPr>
          <w:ilvl w:val="0"/>
          <w:numId w:val="2"/>
        </w:numPr>
      </w:pPr>
      <w:r>
        <w:rPr/>
        <w:t xml:space="preserve">Planificar y ejecutar proyectos artísticos integrando pintura y títeres.</w:t>
      </w:r>
    </w:p>
    <w:p>
      <w:pPr>
        <w:numPr>
          <w:ilvl w:val="0"/>
          <w:numId w:val="2"/>
        </w:numPr>
      </w:pPr>
      <w:r>
        <w:rPr/>
        <w:t xml:space="preserve">Colaborar y mostrar respeto en actividades artísticas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color.</w:t>
      </w:r>
    </w:p>
    <w:p>
      <w:pPr>
        <w:numPr>
          <w:ilvl w:val="0"/>
          <w:numId w:val="3"/>
        </w:numPr>
      </w:pPr>
      <w:r>
        <w:rPr/>
        <w:t xml:space="preserve">Materiales para pintura: pinceles, acuarelas, témperas, paleta, papel o lienzo.</w:t>
      </w:r>
    </w:p>
    <w:p>
      <w:pPr>
        <w:numPr>
          <w:ilvl w:val="0"/>
          <w:numId w:val="3"/>
        </w:numPr>
      </w:pPr>
      <w:r>
        <w:rPr/>
        <w:t xml:space="preserve">Materiales para títeres: telas, cartón, pegamento, tijeras, hilos, y otros elementos reciclables.</w:t>
      </w:r>
    </w:p>
    <w:p>
      <w:pPr>
        <w:numPr>
          <w:ilvl w:val="0"/>
          <w:numId w:val="3"/>
        </w:numPr>
      </w:pPr>
      <w:r>
        <w:rPr/>
        <w:t xml:space="preserve">Espacio adecuado para actividades prácticas y presentaciones.</w:t>
      </w:r>
    </w:p>
    <w:p>
      <w:pPr>
        <w:numPr>
          <w:ilvl w:val="0"/>
          <w:numId w:val="3"/>
        </w:numPr>
      </w:pPr>
      <w:r>
        <w:rPr/>
        <w:t xml:space="preserve">Disposición para participar en actividades creativas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Expresión Artística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Pintura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Pintura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Creación de Títeres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Construcción de Títeres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Construcción de Títeres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Técnicas: Pintura y Títeres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del Producto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5E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0D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F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2026-09-25T23:35:39-05:00</dcterms:created>
  <dcterms:modified xsi:type="dcterms:W3CDTF">2026-09-25T23:35:39-05:00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