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Lectura sin límites: Taller de encuentro y disfrute lector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media (15-17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como un espacio dinámico y creativo para estudiantes de media (15-17 años) que desean acercarse a la lectura desde una experiencia diferente a la tradicional comprensión lectora. Su propósito es fomentar el gusto por la lectura y fortalecer las habilidades de comprensión mediante actividades participativas, experiencias de lectura compartida y conversaciones significativas que conecten con los intereses reales de los jóvenes.</w:t>
      </w:r>
    </w:p>
    <w:p>
      <w:pPr/>
      <w:r>
        <w:rPr/>
        <w:t xml:space="preserve">El curso está dirigido a estudiantes que buscan desarrollar una relación más autónoma, crítica y significativa con diversos tipos de textos, sin limitarse a ejercicios mecánicos o exclusivamente académicos. Se prioriza el disfrute y la motivación para leer, utilizando textos variados y actuales que despierten la curiosidad y el pensamiento.</w:t>
      </w:r>
    </w:p>
    <w:p>
      <w:pPr/>
      <w:r>
        <w:rPr/>
        <w:t xml:space="preserve">Metodológicamente, el taller combina la lectura colectiva, el intercambio oral, la reflexión escrita y actividades creativas que permiten vivir la lectura como una experiencia social y personal a la vez. Al finalizar, los estudiantes serán capaces de interpretar textos con mayor profundidad, expresar sus ideas y emociones sobre lo leído y asumir una actitud activa y autónoma frente a la lectura en distintos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Fomentar el interés y el disfrute por la lectura a través de textos diversos y actividades participativas.</w:t>
      </w:r>
    </w:p>
    <w:p>
      <w:pPr>
        <w:numPr>
          <w:ilvl w:val="0"/>
          <w:numId w:val="1"/>
        </w:numPr>
      </w:pPr>
      <w:r>
        <w:rPr/>
        <w:t xml:space="preserve">Desarrollar habilidades de comprensión lectora mediante la aplicación de estrategias interpretativas en contextos reales y significativos.</w:t>
      </w:r>
    </w:p>
    <w:p>
      <w:pPr>
        <w:numPr>
          <w:ilvl w:val="0"/>
          <w:numId w:val="1"/>
        </w:numPr>
      </w:pPr>
      <w:r>
        <w:rPr/>
        <w:t xml:space="preserve">Promover la expresión oral y escrita para compartir ideas y reflexiones derivadas de la lectura.</w:t>
      </w:r>
    </w:p>
    <w:p>
      <w:pPr>
        <w:numPr>
          <w:ilvl w:val="0"/>
          <w:numId w:val="1"/>
        </w:numPr>
      </w:pPr>
      <w:r>
        <w:rPr/>
        <w:t xml:space="preserve">Incentivar la autonomía lectora mediante la selección y valoración crítica de textos según intereses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reflexionar críticamente sobre textos literarios y no literarios de diversos géneros y formatos.</w:t>
      </w:r>
    </w:p>
    <w:p>
      <w:pPr>
        <w:numPr>
          <w:ilvl w:val="0"/>
          <w:numId w:val="2"/>
        </w:numPr>
      </w:pPr>
      <w:r>
        <w:rPr/>
        <w:t xml:space="preserve">Participar activamente en diálogos y debates que promuevan la interpretación y el intercambio de ideas sobre la lectura.</w:t>
      </w:r>
    </w:p>
    <w:p>
      <w:pPr>
        <w:numPr>
          <w:ilvl w:val="0"/>
          <w:numId w:val="2"/>
        </w:numPr>
      </w:pPr>
      <w:r>
        <w:rPr/>
        <w:t xml:space="preserve">Aplicar estrategias de lectura para mejorar la comprensión y disfrute de textos complejos y variados.</w:t>
      </w:r>
    </w:p>
    <w:p>
      <w:pPr>
        <w:numPr>
          <w:ilvl w:val="0"/>
          <w:numId w:val="2"/>
        </w:numPr>
      </w:pPr>
      <w:r>
        <w:rPr/>
        <w:t xml:space="preserve">Expresar de manera creativa y argumentada las ideas, emociones y opiniones surgidas a partir de la lectura.</w:t>
      </w:r>
    </w:p>
    <w:p>
      <w:pPr>
        <w:numPr>
          <w:ilvl w:val="0"/>
          <w:numId w:val="2"/>
        </w:numPr>
      </w:pPr>
      <w:r>
        <w:rPr/>
        <w:t xml:space="preserve">Seleccionar y valorar textos acordes a sus intereses personales para fomentar una práctica lectora autónoma y sostenida.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Dominio básico de lectura y escritura a nivel secundaria.</w:t>
      </w:r>
    </w:p>
    <w:p>
      <w:pPr>
        <w:numPr>
          <w:ilvl w:val="0"/>
          <w:numId w:val="3"/>
        </w:numPr>
      </w:pPr>
      <w:r>
        <w:rPr/>
        <w:t xml:space="preserve">Acceso a una selección variada de textos impresos y digitales (cuentos, artículos, poemas, ensayos, cómics, etc.).</w:t>
      </w:r>
    </w:p>
    <w:p>
      <w:pPr>
        <w:numPr>
          <w:ilvl w:val="0"/>
          <w:numId w:val="3"/>
        </w:numPr>
      </w:pPr>
      <w:r>
        <w:rPr/>
        <w:t xml:space="preserve">Cuaderno o instrumento para anotaciones y registros personales de lectura.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lectura como experiencia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Diversidad de textos y géneros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Estrategias básicas para disfrutar y comprender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lectura compartida y el diálogo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Lectura creativa y expresión personal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Textos contemporáneos y problemáticas actuales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Comprensión crítica y lectura reflexiva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La lectura digital y multimedia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Elaboración de proyectos lectores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Autonomía y hábitos lectores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Presentación y socialización de proyectos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Evaluación y cierre: la lectura como camino sin límites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6F7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951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1BE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2026-09-25T20:16:18-05:00</dcterms:created>
  <dcterms:modified xsi:type="dcterms:W3CDTF">2026-09-25T20:16:18-05:00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