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la Arquitectura: Contextos, Análisis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integral por la historia del arte y la arquitectura, poniendo especial énfasis en la comprensión e interpretación de las obras arquitectónicas desde sus contextos históricos y culturales. A través de un enfoque interdisciplinario, se abordarán las principales corrientes artísticas y sus manifestaciones arquitectónicas, permitiendo a los estudiantes identificar los elementos formales, simbólicos y funcionales que configuran cada obra.</w:t>
      </w:r>
    </w:p>
    <w:p>
      <w:pPr/>
      <w:r>
        <w:rPr/>
        <w:t xml:space="preserve">Dirigido a estudiantes universitarios de Bellas Artes con interés en Arquitectura, el curso promueve el desarrollo de habilidades analíticas y críticas que faciliten la construcción de interpretaciones fundamentadas. Se utilizarán metodologías activas que combinan lecturas, análisis visual, discusiones y trabajos de investigación para fomentar la reflexión profunda y el diálogo académico.</w:t>
      </w:r>
    </w:p>
    <w:p>
      <w:pPr/>
      <w:r>
        <w:rPr/>
        <w:t xml:space="preserve">Al finalizar, los estudiantes serán capaces de reconocer las características esenciales de distintas épocas y estilos, relacionar la arquitectura con su contexto socio-cultural y elaborar interpretaciones propias sustentadas en argumentos claros y rigurosos, fortaleciendo así su formación profesional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fundamentales de las principales épocas y estilos en la historia del arte y la arquitectura.</w:t>
      </w:r>
    </w:p>
    <w:p>
      <w:pPr>
        <w:numPr>
          <w:ilvl w:val="0"/>
          <w:numId w:val="1"/>
        </w:numPr>
      </w:pPr>
      <w:r>
        <w:rPr/>
        <w:t xml:space="preserve">Relacionar críticamente las obras arquitectónicas con sus contextos históricos y culturales específicos.</w:t>
      </w:r>
    </w:p>
    <w:p>
      <w:pPr>
        <w:numPr>
          <w:ilvl w:val="0"/>
          <w:numId w:val="1"/>
        </w:numPr>
      </w:pPr>
      <w:r>
        <w:rPr/>
        <w:t xml:space="preserve">Analizar elementos formales y simbólicos de la arquitectura para interpretar su significado y función.</w:t>
      </w:r>
    </w:p>
    <w:p>
      <w:pPr>
        <w:numPr>
          <w:ilvl w:val="0"/>
          <w:numId w:val="1"/>
        </w:numPr>
      </w:pPr>
      <w:r>
        <w:rPr/>
        <w:t xml:space="preserve">Elaborar interpretaciones propias y argumentadas sobre obras y movimientos arquitectónicos, sustentadas en fuentes y análisis rigurosos.</w:t>
      </w:r>
    </w:p>
    <w:p>
      <w:pPr>
        <w:numPr>
          <w:ilvl w:val="0"/>
          <w:numId w:val="1"/>
        </w:numPr>
      </w:pPr>
      <w:r>
        <w:rPr/>
        <w:t xml:space="preserve">Comunicar de manera efectiva y estructurada los resultados de análisis e interpretaciones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corrientes artísticas y estilos arquitectónicos a lo largo de la historia.</w:t>
      </w:r>
    </w:p>
    <w:p>
      <w:pPr>
        <w:numPr>
          <w:ilvl w:val="0"/>
          <w:numId w:val="2"/>
        </w:numPr>
      </w:pPr>
      <w:r>
        <w:rPr/>
        <w:t xml:space="preserve">Relacionar obras arquitectónicas con su contexto histórico, social y cultural.</w:t>
      </w:r>
    </w:p>
    <w:p>
      <w:pPr>
        <w:numPr>
          <w:ilvl w:val="0"/>
          <w:numId w:val="2"/>
        </w:numPr>
      </w:pPr>
      <w:r>
        <w:rPr/>
        <w:t xml:space="preserve">Analizar críticamente elementos formales, simbólicos y funcionales de la arquitectura.</w:t>
      </w:r>
    </w:p>
    <w:p>
      <w:pPr>
        <w:numPr>
          <w:ilvl w:val="0"/>
          <w:numId w:val="2"/>
        </w:numPr>
      </w:pPr>
      <w:r>
        <w:rPr/>
        <w:t xml:space="preserve">Construir interpretaciones argumentadas y fundamentadas sobre obras y movimientos arquitectónicos.</w:t>
      </w:r>
    </w:p>
    <w:p>
      <w:pPr>
        <w:numPr>
          <w:ilvl w:val="0"/>
          <w:numId w:val="2"/>
        </w:numPr>
      </w:pPr>
      <w:r>
        <w:rPr/>
        <w:t xml:space="preserve">Comunicar de manera clara y coherente análisis e interpretaciones sobre historia del arte y arquitectura.</w:t>
      </w:r>
    </w:p>
    <w:p>
      <w:pPr>
        <w:numPr>
          <w:ilvl w:val="0"/>
          <w:numId w:val="2"/>
        </w:numPr>
      </w:pPr>
      <w:r>
        <w:rPr/>
        <w:t xml:space="preserve">Aplicar métodos de investigación y análisis histórico-artístico para el estudio de la arquitectura.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arte general.</w:t>
      </w:r>
    </w:p>
    <w:p>
      <w:pPr>
        <w:numPr>
          <w:ilvl w:val="0"/>
          <w:numId w:val="3"/>
        </w:numPr>
      </w:pPr>
      <w:r>
        <w:rPr/>
        <w:t xml:space="preserve">Acceso a materiales visuales (imágenes, planos, videos) de obras arquitectónicas.</w:t>
      </w:r>
    </w:p>
    <w:p>
      <w:pPr>
        <w:numPr>
          <w:ilvl w:val="0"/>
          <w:numId w:val="3"/>
        </w:numPr>
      </w:pPr>
      <w:r>
        <w:rPr/>
        <w:t xml:space="preserve">Competencias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Herramientas digitales para investigación y presentación (navegador web, procesador de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Prehistórica y Antiguas Civilizaciones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Arquitectura Medieval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Renacimiento y Arquitectura Clásica Renovada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Barroco y Rococó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Neoclasicismo y Revoluciones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Revolución Industrial y Arquitectura del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la Primera Vanguardia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y Arte en la Primera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Arquitectura Contemporánea y Posmodernismo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Arquitectura y Urbanismo: Contextos Sociales y Políticos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Crítico de Obras Arquitectónicas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Simbología y Funcionalidad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Interpretación Arquitectónica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de Análisis Arquitectónicos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4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6E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C4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2026-09-25T23:36:51-05:00</dcterms:created>
  <dcterms:modified xsi:type="dcterms:W3CDTF">2026-09-25T23:36:51-05:00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