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Bioingeniería: Fundamentos, Aplicaciones y Ética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Introducción a la Bioingeniería ofrece a los estudiantes universitarios una visión integral de esta disciplina emergente que combina principios de ingeniería con las ciencias de la vida para innovar en el campo de la salud. A lo largo de 16 semanas, los estudiantes explorarán los fundamentos teóricos y prácticos de la bioingeniería, comprendiendo el método científico y el pensamiento ingenieril aplicados a sistemas biológicos.</w:t>
      </w:r>
    </w:p>
    <w:p>
      <w:pPr/>
      <w:r>
        <w:rPr/>
        <w:t xml:space="preserve">El curso está dirigido a estudiantes de ingeniería que inician su formación en bioingeniería y desean conocer su plan de estudios, áreas profesionales y el impacto social de la profesión. La metodología combina exposiciones teóricas, análisis de casos, trabajos colaborativos y actividades que fomentan la comunicación técnica y la reflexión ética.</w:t>
      </w:r>
    </w:p>
    <w:p>
      <w:pPr/>
      <w:r>
        <w:rPr/>
        <w:t xml:space="preserve">Al finalizar, los estudiantes serán capaces de identificar las principales áreas y aplicaciones de la bioingeniería, aplicar el método científico en problemas biológicos, comunicar sus ideas con claridad técnica y evaluar el rol social y ético del bioingeniero en la sociedad actual, sentando así las bases para su desarrollo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y el campo de acción de la bioingeniería.</w:t>
      </w:r>
    </w:p>
    <w:p>
      <w:pPr>
        <w:numPr>
          <w:ilvl w:val="0"/>
          <w:numId w:val="1"/>
        </w:numPr>
      </w:pPr>
      <w:r>
        <w:rPr/>
        <w:t xml:space="preserve">Explicar el método científico y aplicar el pensamiento ingenieril en el análisis de sistemas biológicos.</w:t>
      </w:r>
    </w:p>
    <w:p>
      <w:pPr>
        <w:numPr>
          <w:ilvl w:val="0"/>
          <w:numId w:val="1"/>
        </w:numPr>
      </w:pPr>
      <w:r>
        <w:rPr/>
        <w:t xml:space="preserve">Reconocer las distintas áreas de especialización y el plan de estudios asociado a la bioingeniería.</w:t>
      </w:r>
    </w:p>
    <w:p>
      <w:pPr>
        <w:numPr>
          <w:ilvl w:val="0"/>
          <w:numId w:val="1"/>
        </w:numPr>
      </w:pPr>
      <w:r>
        <w:rPr/>
        <w:t xml:space="preserve">Desarrollar y presentar informes técnicos y exposiciones orales con claridad y coherencia.</w:t>
      </w:r>
    </w:p>
    <w:p>
      <w:pPr>
        <w:numPr>
          <w:ilvl w:val="0"/>
          <w:numId w:val="1"/>
        </w:numPr>
      </w:pPr>
      <w:r>
        <w:rPr/>
        <w:t xml:space="preserve">Reflexionar sobre el impacto social, ético y profesional del bioingeniero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científicos y tecnológicos que sustentan la bioingeniería.</w:t>
      </w:r>
    </w:p>
    <w:p>
      <w:pPr>
        <w:numPr>
          <w:ilvl w:val="0"/>
          <w:numId w:val="2"/>
        </w:numPr>
      </w:pPr>
      <w:r>
        <w:rPr/>
        <w:t xml:space="preserve">Aplicar el método científico y el pensamiento ingenieril en la resolución de problemas relacionados con sistemas biológicos.</w:t>
      </w:r>
    </w:p>
    <w:p>
      <w:pPr>
        <w:numPr>
          <w:ilvl w:val="0"/>
          <w:numId w:val="2"/>
        </w:numPr>
      </w:pPr>
      <w:r>
        <w:rPr/>
        <w:t xml:space="preserve">Identificar y describir las áreas profesionales y aplicaciones de la bioingeniería en el sector salud.</w:t>
      </w:r>
    </w:p>
    <w:p>
      <w:pPr>
        <w:numPr>
          <w:ilvl w:val="0"/>
          <w:numId w:val="2"/>
        </w:numPr>
      </w:pPr>
      <w:r>
        <w:rPr/>
        <w:t xml:space="preserve">Desarrollar habilidades para la comunicación técnica oral y escrita en contextos académicos y profesionales.</w:t>
      </w:r>
    </w:p>
    <w:p>
      <w:pPr>
        <w:numPr>
          <w:ilvl w:val="0"/>
          <w:numId w:val="2"/>
        </w:numPr>
      </w:pPr>
      <w:r>
        <w:rPr/>
        <w:t xml:space="preserve">Evaluar críticamente las implicaciones sociales, éticas y profesionales del ejercicio de la bioingeniería.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naturales: biología y química.</w:t>
      </w:r>
    </w:p>
    <w:p>
      <w:pPr>
        <w:numPr>
          <w:ilvl w:val="0"/>
          <w:numId w:val="3"/>
        </w:numPr>
      </w:pPr>
      <w:r>
        <w:rPr/>
        <w:t xml:space="preserve">Fundamentos elementales de matemáticas y física.</w:t>
      </w:r>
    </w:p>
    <w:p>
      <w:pPr>
        <w:numPr>
          <w:ilvl w:val="0"/>
          <w:numId w:val="3"/>
        </w:numPr>
      </w:pPr>
      <w:r>
        <w:rPr/>
        <w:t xml:space="preserve">Acceso a recursos digitales para consulta bibliográfica y actividades interactivas.</w:t>
      </w:r>
    </w:p>
    <w:p>
      <w:pPr>
        <w:numPr>
          <w:ilvl w:val="0"/>
          <w:numId w:val="3"/>
        </w:numPr>
      </w:pPr>
      <w:r>
        <w:rPr/>
        <w:t xml:space="preserve">Habilidades básicas en redacción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Ciencias de la Vida para la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Ingeniería Aplicados a Sistemas Biológicos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Método Científico y el Pensamiento Ingenieril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Áreas de Especialización en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Tecnologías y Herramientas en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 de Estudios y Trayectoria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Técnica en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Bioética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de Estudio en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Emprendimiento en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Futuro de la Bioingeniería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Comunicación Técnica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Comunicación Técnica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45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CD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1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2026-09-25T18:06:11-05:00</dcterms:created>
  <dcterms:modified xsi:type="dcterms:W3CDTF">2026-09-25T18:06:11-05:00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