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Prácticas de la Educación Especial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educación especial, explorando sus principios, fundamentos legales, metodologías y estrategias para la atención educativa de estudiantes con necesidades especiales. Está diseñado para estudiantes universitarios de Ciencias de la Educación interesados en comprender la diversidad funcional y cómo diseñar ambientes educativos inclusivos que promuevan el desarrollo integral de todos los alumnos.</w:t>
      </w:r>
    </w:p>
    <w:p>
      <w:pPr/>
      <w:r>
        <w:rPr/>
        <w:t xml:space="preserve">Se abordarán temas desde el marco conceptual y normativo hasta el diseño de intervenciones educativas, fomentando un enfoque reflexivo y crítico sobre la inclusión y la equidad en contextos escolares y comunitarios. El curso combina exposiciones teóricas, análisis de casos y actividades prácticas para fortalecer competencias profesionales.</w:t>
      </w:r>
    </w:p>
    <w:p>
      <w:pPr/>
      <w:r>
        <w:rPr/>
        <w:t xml:space="preserve">Al finalizar, los estudiantes estarán capacitados para identificar, analizar y planificar estrategias educativas adaptadas a las diversas necesidades, promoviendo un modelo educativo inclusivo que favorezca la participación y el aprendizaje significativo de estudiantes con discapacidad o con necesidades educativas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fundamentos teóricos y legales de la educación especial y la inclusión educativa.</w:t>
      </w:r>
    </w:p>
    <w:p>
      <w:pPr>
        <w:numPr>
          <w:ilvl w:val="0"/>
          <w:numId w:val="1"/>
        </w:numPr>
      </w:pPr>
      <w:r>
        <w:rPr/>
        <w:t xml:space="preserve">Clasificar y caracterizar las principales discapacidades y necesidades educativas especiales atendidas en contextos escolares.</w:t>
      </w:r>
    </w:p>
    <w:p>
      <w:pPr>
        <w:numPr>
          <w:ilvl w:val="0"/>
          <w:numId w:val="1"/>
        </w:numPr>
      </w:pPr>
      <w:r>
        <w:rPr/>
        <w:t xml:space="preserve">Diseñar propuestas pedagógicas inclusivas mediante estrategias y adaptaciones curriculares pertinentes.</w:t>
      </w:r>
    </w:p>
    <w:p>
      <w:pPr>
        <w:numPr>
          <w:ilvl w:val="0"/>
          <w:numId w:val="1"/>
        </w:numPr>
      </w:pPr>
      <w:r>
        <w:rPr/>
        <w:t xml:space="preserve">Evaluar críticamente prácticas educativas y políticas institucionales para promover la inclusión efectiva.</w:t>
      </w:r>
    </w:p>
    <w:p>
      <w:pPr>
        <w:numPr>
          <w:ilvl w:val="0"/>
          <w:numId w:val="1"/>
        </w:numPr>
      </w:pPr>
      <w:r>
        <w:rPr/>
        <w:t xml:space="preserve">Aplicar conocimientos adquiridos en el análisis de casos y situaciones reales relacionadas con la educación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conceptos, modelos y enfoques actuales en educación especial desde una perspectiva crítica y contextualizada.</w:t>
      </w:r>
    </w:p>
    <w:p>
      <w:pPr>
        <w:numPr>
          <w:ilvl w:val="0"/>
          <w:numId w:val="2"/>
        </w:numPr>
      </w:pPr>
      <w:r>
        <w:rPr/>
        <w:t xml:space="preserve">Identificar y clasificar las diferentes discapacidades y necesidades educativas especiales, comprendiendo sus implicaciones pedagógicas.</w:t>
      </w:r>
    </w:p>
    <w:p>
      <w:pPr>
        <w:numPr>
          <w:ilvl w:val="0"/>
          <w:numId w:val="2"/>
        </w:numPr>
      </w:pPr>
      <w:r>
        <w:rPr/>
        <w:t xml:space="preserve">Diseñar estrategias didácticas y adaptaciones curriculares para favorecer la inclusión y el aprendizaje efectivo de estudiantes con necesidades especiales.</w:t>
      </w:r>
    </w:p>
    <w:p>
      <w:pPr>
        <w:numPr>
          <w:ilvl w:val="0"/>
          <w:numId w:val="2"/>
        </w:numPr>
      </w:pPr>
      <w:r>
        <w:rPr/>
        <w:t xml:space="preserve">Aplicar normativas y políticas educativas vigentes relacionadas con la educación inclusiva y los derechos de las personas con discapacidad.</w:t>
      </w:r>
    </w:p>
    <w:p>
      <w:pPr>
        <w:numPr>
          <w:ilvl w:val="0"/>
          <w:numId w:val="2"/>
        </w:numPr>
      </w:pPr>
      <w:r>
        <w:rPr/>
        <w:t xml:space="preserve">Evaluar y reflexionar sobre prácticas educativas inclusivas para promover ambientes escolares equitativos y respetuosos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pedagogía y psicología educativa.</w:t>
      </w:r>
    </w:p>
    <w:p>
      <w:pPr>
        <w:numPr>
          <w:ilvl w:val="0"/>
          <w:numId w:val="3"/>
        </w:numPr>
      </w:pPr>
      <w:r>
        <w:rPr/>
        <w:t xml:space="preserve">Acceso a recursos bibliográficos y normativos sobre educación especial e inclusión.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Especial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Legal y Políticas de Inclusión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Funcional y Tipologías de Discapacidad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Psicopedagógica en Educación Especial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Adaptación Curricular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Didácticas para la Inclusión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Intervención y Apoyo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Seguimiento del Proceso Educativo Inclusivo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Familia y Comunidad en la Educación Especial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Tecnologías de Apoyo y Recursos Didácticos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Inclusión Educativa y Gestión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de Casos y Prácticas Reflexivas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Educación Especial en Contextos Socio-Culturales Diversos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y Derechos Humanos en la Educación Especial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Innovación y Tendencias en Educación Especial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A11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1FA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6BC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2026-09-25T17:26:00-05:00</dcterms:created>
  <dcterms:modified xsi:type="dcterms:W3CDTF">2026-09-25T17:26:00-05:00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